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E52" w:rsidRPr="009631B0" w:rsidRDefault="00F24E52" w:rsidP="00F24E52">
      <w:pPr>
        <w:jc w:val="right"/>
        <w:rPr>
          <w:b/>
        </w:rPr>
      </w:pPr>
      <w:bookmarkStart w:id="0" w:name="_GoBack"/>
      <w:bookmarkEnd w:id="0"/>
      <w:r w:rsidRPr="009631B0">
        <w:rPr>
          <w:b/>
        </w:rPr>
        <w:t xml:space="preserve">Приложение </w:t>
      </w:r>
    </w:p>
    <w:p w:rsidR="00F24E52" w:rsidRPr="009631B0" w:rsidRDefault="00F24E52" w:rsidP="00F24E52">
      <w:pPr>
        <w:ind w:left="426" w:hanging="1135"/>
        <w:jc w:val="right"/>
        <w:rPr>
          <w:b/>
        </w:rPr>
      </w:pPr>
      <w:r w:rsidRPr="009631B0">
        <w:rPr>
          <w:b/>
        </w:rPr>
        <w:t xml:space="preserve"> к ППСЗ по специальности </w:t>
      </w:r>
    </w:p>
    <w:p w:rsidR="00F24E52" w:rsidRPr="009631B0" w:rsidRDefault="00F24E52" w:rsidP="00F24E52">
      <w:pPr>
        <w:ind w:firstLine="540"/>
        <w:jc w:val="right"/>
        <w:rPr>
          <w:b/>
        </w:rPr>
      </w:pPr>
      <w:r w:rsidRPr="009631B0">
        <w:rPr>
          <w:b/>
        </w:rPr>
        <w:t xml:space="preserve">13.02.07 Электроснабжение </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410DC5" w:rsidRDefault="00F24E52" w:rsidP="00F24E52">
      <w:pPr>
        <w:jc w:val="right"/>
        <w:rPr>
          <w:rFonts w:ascii="Arial" w:hAnsi="Arial"/>
        </w:rPr>
      </w:pPr>
    </w:p>
    <w:p w:rsidR="00F24E52" w:rsidRPr="007C6464" w:rsidRDefault="00F24E52" w:rsidP="00F24E52">
      <w:pPr>
        <w:jc w:val="right"/>
      </w:pPr>
    </w:p>
    <w:p w:rsidR="00F24E52" w:rsidRPr="007C6464" w:rsidRDefault="00F24E52" w:rsidP="00F24E52">
      <w:pPr>
        <w:jc w:val="right"/>
      </w:pPr>
    </w:p>
    <w:p w:rsidR="00F24E52" w:rsidRPr="007C6464" w:rsidRDefault="00F24E52" w:rsidP="00F24E52"/>
    <w:p w:rsidR="00F24E52" w:rsidRPr="007C6464" w:rsidRDefault="00F24E52" w:rsidP="00F24E52"/>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rPr>
      </w:pPr>
    </w:p>
    <w:p w:rsidR="006B0977" w:rsidRPr="006B0977" w:rsidRDefault="006B0977" w:rsidP="006B0977">
      <w:pPr>
        <w:jc w:val="center"/>
        <w:rPr>
          <w:b/>
          <w:bCs/>
          <w:sz w:val="28"/>
          <w:szCs w:val="28"/>
        </w:rPr>
      </w:pPr>
      <w:r w:rsidRPr="006B0977">
        <w:rPr>
          <w:b/>
          <w:bCs/>
          <w:sz w:val="28"/>
          <w:szCs w:val="28"/>
        </w:rPr>
        <w:t>ФОНД ОЦЕНОЧНЫХ СРЕДСТВ</w:t>
      </w:r>
    </w:p>
    <w:p w:rsidR="00F24E52" w:rsidRDefault="006B0977" w:rsidP="006B0977">
      <w:pPr>
        <w:jc w:val="center"/>
        <w:rPr>
          <w:b/>
          <w:bCs/>
          <w:sz w:val="28"/>
          <w:szCs w:val="28"/>
        </w:rPr>
      </w:pPr>
      <w:r w:rsidRPr="006B0977">
        <w:rPr>
          <w:b/>
          <w:bCs/>
          <w:sz w:val="28"/>
          <w:szCs w:val="28"/>
        </w:rPr>
        <w:t>ПРОФЕССИОНАЛЬНОГО МОДУЛЯ</w:t>
      </w:r>
    </w:p>
    <w:p w:rsidR="00F24E52" w:rsidRDefault="006B0977" w:rsidP="00F24E52">
      <w:pPr>
        <w:jc w:val="center"/>
        <w:rPr>
          <w:b/>
          <w:sz w:val="28"/>
          <w:szCs w:val="28"/>
        </w:rPr>
      </w:pPr>
      <w:r>
        <w:rPr>
          <w:b/>
          <w:bCs/>
          <w:sz w:val="28"/>
          <w:szCs w:val="28"/>
        </w:rPr>
        <w:t xml:space="preserve">ПМ 01 </w:t>
      </w:r>
      <w:r w:rsidR="00F24E52" w:rsidRPr="00F24E52">
        <w:rPr>
          <w:b/>
          <w:sz w:val="28"/>
          <w:szCs w:val="28"/>
        </w:rPr>
        <w:t>Электроснабжение электротехнического оборудования</w:t>
      </w:r>
    </w:p>
    <w:p w:rsidR="006B0977" w:rsidRPr="00311C4C" w:rsidRDefault="006B0977" w:rsidP="006B0977">
      <w:pPr>
        <w:spacing w:line="276" w:lineRule="auto"/>
        <w:ind w:left="-567" w:firstLine="283"/>
        <w:jc w:val="center"/>
        <w:rPr>
          <w:b/>
          <w:sz w:val="28"/>
          <w:szCs w:val="28"/>
          <w:lang w:eastAsia="en-US"/>
        </w:rPr>
      </w:pPr>
      <w:r w:rsidRPr="00311C4C">
        <w:rPr>
          <w:b/>
          <w:sz w:val="28"/>
          <w:szCs w:val="28"/>
          <w:lang w:eastAsia="en-US"/>
        </w:rPr>
        <w:t>основной профессиональной образовательной программы</w:t>
      </w:r>
    </w:p>
    <w:p w:rsidR="006B0977" w:rsidRPr="00311C4C" w:rsidRDefault="006B0977" w:rsidP="009631B0">
      <w:pPr>
        <w:spacing w:line="276" w:lineRule="auto"/>
        <w:ind w:left="-567" w:firstLine="283"/>
        <w:jc w:val="center"/>
        <w:rPr>
          <w:b/>
          <w:sz w:val="28"/>
          <w:szCs w:val="28"/>
          <w:lang w:eastAsia="en-US"/>
        </w:rPr>
      </w:pPr>
      <w:r w:rsidRPr="00311C4C">
        <w:rPr>
          <w:b/>
          <w:sz w:val="28"/>
          <w:szCs w:val="28"/>
          <w:lang w:eastAsia="en-US"/>
        </w:rPr>
        <w:t xml:space="preserve">по специальности </w:t>
      </w:r>
      <w:r w:rsidR="009631B0" w:rsidRPr="009631B0">
        <w:rPr>
          <w:b/>
          <w:sz w:val="28"/>
          <w:szCs w:val="28"/>
          <w:lang w:eastAsia="en-US"/>
        </w:rPr>
        <w:t>13.02.07 Электроснабжение</w:t>
      </w:r>
      <w:r w:rsidRPr="00311C4C">
        <w:rPr>
          <w:b/>
          <w:sz w:val="28"/>
          <w:szCs w:val="28"/>
          <w:lang w:eastAsia="en-US"/>
        </w:rPr>
        <w:t xml:space="preserve">                                             (квалификация техник)</w:t>
      </w:r>
    </w:p>
    <w:p w:rsidR="006B0977" w:rsidRPr="00311C4C" w:rsidRDefault="006B0977" w:rsidP="006B0977">
      <w:pPr>
        <w:spacing w:line="276" w:lineRule="auto"/>
        <w:ind w:left="-567" w:firstLine="283"/>
        <w:jc w:val="center"/>
        <w:rPr>
          <w:b/>
          <w:sz w:val="28"/>
          <w:szCs w:val="28"/>
          <w:lang w:eastAsia="en-US"/>
        </w:rPr>
      </w:pPr>
      <w:r w:rsidRPr="00311C4C">
        <w:rPr>
          <w:b/>
          <w:sz w:val="28"/>
          <w:szCs w:val="28"/>
          <w:lang w:eastAsia="en-US"/>
        </w:rPr>
        <w:t>(Базовая  подготовка среднего профессионального образования)</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A35FBA" w:rsidRDefault="00F24E52" w:rsidP="00F24E52">
      <w:pPr>
        <w:ind w:hanging="709"/>
        <w:jc w:val="center"/>
        <w:rPr>
          <w:bCs/>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pStyle w:val="4"/>
        <w:tabs>
          <w:tab w:val="left" w:pos="0"/>
        </w:tabs>
        <w:spacing w:before="0" w:after="0"/>
        <w:jc w:val="center"/>
        <w:rPr>
          <w:rFonts w:ascii="Times New Roman" w:hAnsi="Times New Roman"/>
        </w:rPr>
      </w:pPr>
    </w:p>
    <w:p w:rsidR="00F24E52" w:rsidRPr="007C6464" w:rsidRDefault="00F24E52" w:rsidP="00F24E52">
      <w:pPr>
        <w:pStyle w:val="4"/>
        <w:tabs>
          <w:tab w:val="left"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 New Roman" w:hAnsi="Times New Roman"/>
        </w:rPr>
      </w:pPr>
    </w:p>
    <w:p w:rsidR="00F24E52" w:rsidRDefault="00F24E52" w:rsidP="00F24E52">
      <w:pPr>
        <w:rPr>
          <w:lang w:eastAsia="x-none"/>
        </w:rPr>
      </w:pPr>
    </w:p>
    <w:p w:rsidR="00F24E52" w:rsidRDefault="00F24E52" w:rsidP="00F24E52">
      <w:pPr>
        <w:rPr>
          <w:lang w:eastAsia="x-none"/>
        </w:rPr>
      </w:pPr>
    </w:p>
    <w:p w:rsidR="00F24E52" w:rsidRDefault="00F24E52" w:rsidP="00F24E52">
      <w:pPr>
        <w:rPr>
          <w:lang w:eastAsia="x-none"/>
        </w:rPr>
      </w:pPr>
    </w:p>
    <w:p w:rsidR="00F24E52" w:rsidRDefault="00F24E52" w:rsidP="00F24E52">
      <w:pPr>
        <w:rPr>
          <w:lang w:eastAsia="x-none"/>
        </w:rPr>
      </w:pPr>
    </w:p>
    <w:p w:rsidR="00F24E52" w:rsidRDefault="00F24E52" w:rsidP="00F24E52">
      <w:pPr>
        <w:rPr>
          <w:lang w:eastAsia="x-none"/>
        </w:rPr>
      </w:pPr>
    </w:p>
    <w:p w:rsidR="00F24E52" w:rsidRDefault="00F24E52" w:rsidP="00F24E52">
      <w:pPr>
        <w:rPr>
          <w:lang w:eastAsia="x-none"/>
        </w:rPr>
      </w:pPr>
    </w:p>
    <w:p w:rsidR="00F24E52" w:rsidRDefault="00F24E52" w:rsidP="00F24E52">
      <w:pPr>
        <w:jc w:val="both"/>
        <w:rPr>
          <w:sz w:val="28"/>
          <w:szCs w:val="28"/>
        </w:rPr>
      </w:pPr>
    </w:p>
    <w:p w:rsidR="006D4DD2" w:rsidRPr="004C354A" w:rsidRDefault="006D4DD2" w:rsidP="00DA2186">
      <w:pPr>
        <w:rPr>
          <w:sz w:val="28"/>
          <w:szCs w:val="28"/>
        </w:rPr>
        <w:sectPr w:rsidR="006D4DD2" w:rsidRPr="004C354A" w:rsidSect="0011388D">
          <w:footerReference w:type="default" r:id="rId8"/>
          <w:pgSz w:w="11906" w:h="16838"/>
          <w:pgMar w:top="851" w:right="567" w:bottom="1134" w:left="1701" w:header="709" w:footer="709" w:gutter="0"/>
          <w:pgNumType w:start="1"/>
          <w:cols w:space="708"/>
          <w:titlePg/>
          <w:docGrid w:linePitch="360"/>
        </w:sectPr>
      </w:pPr>
    </w:p>
    <w:p w:rsidR="00114F6D" w:rsidRDefault="008B7B45" w:rsidP="004A3517">
      <w:pPr>
        <w:numPr>
          <w:ilvl w:val="0"/>
          <w:numId w:val="1"/>
        </w:numPr>
        <w:ind w:left="0" w:firstLine="0"/>
        <w:jc w:val="center"/>
        <w:rPr>
          <w:b/>
          <w:sz w:val="28"/>
          <w:szCs w:val="28"/>
        </w:rPr>
      </w:pPr>
      <w:r w:rsidRPr="004C354A">
        <w:rPr>
          <w:b/>
          <w:sz w:val="28"/>
          <w:szCs w:val="28"/>
        </w:rPr>
        <w:lastRenderedPageBreak/>
        <w:t xml:space="preserve">ПАСПОРТ </w:t>
      </w:r>
      <w:r w:rsidR="00E63383">
        <w:rPr>
          <w:b/>
          <w:sz w:val="28"/>
          <w:szCs w:val="28"/>
        </w:rPr>
        <w:t>КОМПЛЕКТА КОНТРОЛЬНО</w:t>
      </w:r>
      <w:r w:rsidR="00BF1595">
        <w:rPr>
          <w:b/>
          <w:sz w:val="28"/>
          <w:szCs w:val="28"/>
        </w:rPr>
        <w:t xml:space="preserve"> </w:t>
      </w:r>
      <w:r w:rsidR="00E63383">
        <w:rPr>
          <w:b/>
          <w:sz w:val="28"/>
          <w:szCs w:val="28"/>
        </w:rPr>
        <w:t>-</w:t>
      </w:r>
      <w:r w:rsidR="00114F6D" w:rsidRPr="004C354A">
        <w:rPr>
          <w:b/>
          <w:sz w:val="28"/>
          <w:szCs w:val="28"/>
        </w:rPr>
        <w:t xml:space="preserve"> ОЦЕНОЧНЫХ СРЕДСТВ</w:t>
      </w:r>
    </w:p>
    <w:p w:rsidR="00956914" w:rsidRPr="004C354A" w:rsidRDefault="00956914" w:rsidP="00956914">
      <w:pPr>
        <w:jc w:val="center"/>
        <w:rPr>
          <w:b/>
          <w:sz w:val="28"/>
          <w:szCs w:val="28"/>
        </w:rPr>
      </w:pPr>
      <w:r>
        <w:rPr>
          <w:b/>
          <w:sz w:val="28"/>
          <w:szCs w:val="28"/>
        </w:rPr>
        <w:t>1.1 Область применения контрольно-оценочных средств</w:t>
      </w:r>
    </w:p>
    <w:p w:rsidR="00B813E5" w:rsidRPr="004C354A" w:rsidRDefault="00750502" w:rsidP="00BF1595">
      <w:pPr>
        <w:pStyle w:val="affb"/>
        <w:ind w:left="77"/>
        <w:jc w:val="both"/>
        <w:rPr>
          <w:color w:val="000000"/>
          <w:spacing w:val="-1"/>
          <w:sz w:val="28"/>
          <w:szCs w:val="28"/>
        </w:rPr>
      </w:pPr>
      <w:r w:rsidRPr="004C354A">
        <w:rPr>
          <w:rStyle w:val="FontStyle50"/>
          <w:sz w:val="28"/>
          <w:szCs w:val="28"/>
        </w:rPr>
        <w:tab/>
      </w:r>
      <w:r w:rsidR="00B813E5" w:rsidRPr="004C354A">
        <w:rPr>
          <w:color w:val="000000"/>
          <w:sz w:val="28"/>
          <w:szCs w:val="28"/>
        </w:rPr>
        <w:t>Междисциплинарный курс «</w:t>
      </w:r>
      <w:r w:rsidR="005B60F0" w:rsidRPr="004C354A">
        <w:rPr>
          <w:color w:val="000000"/>
          <w:sz w:val="28"/>
          <w:szCs w:val="28"/>
          <w:lang w:eastAsia="en-US"/>
        </w:rPr>
        <w:t>Электроснабжение электротехнического оборудования</w:t>
      </w:r>
      <w:r w:rsidR="00B813E5" w:rsidRPr="004C354A">
        <w:rPr>
          <w:iCs/>
          <w:color w:val="000000"/>
          <w:sz w:val="28"/>
          <w:szCs w:val="28"/>
        </w:rPr>
        <w:t>»</w:t>
      </w:r>
      <w:r w:rsidR="00B813E5" w:rsidRPr="004C354A">
        <w:rPr>
          <w:i/>
          <w:iCs/>
          <w:color w:val="000000"/>
          <w:sz w:val="28"/>
          <w:szCs w:val="28"/>
        </w:rPr>
        <w:t xml:space="preserve"> </w:t>
      </w:r>
      <w:r w:rsidR="00B813E5" w:rsidRPr="004C354A">
        <w:rPr>
          <w:color w:val="000000"/>
          <w:sz w:val="28"/>
          <w:szCs w:val="28"/>
        </w:rPr>
        <w:t>входит в состав профессионального модуля ПМ 01 «</w:t>
      </w:r>
      <w:r w:rsidR="002623FB" w:rsidRPr="004C354A">
        <w:rPr>
          <w:color w:val="000000"/>
          <w:sz w:val="28"/>
          <w:szCs w:val="28"/>
        </w:rPr>
        <w:t>Организация электроснабжения электрооборудования по отраслям</w:t>
      </w:r>
      <w:r w:rsidR="00B813E5" w:rsidRPr="004C354A">
        <w:rPr>
          <w:color w:val="000000"/>
          <w:sz w:val="28"/>
          <w:szCs w:val="28"/>
        </w:rPr>
        <w:t>».</w:t>
      </w:r>
    </w:p>
    <w:p w:rsidR="004E3D31" w:rsidRPr="004C354A" w:rsidRDefault="00B813E5" w:rsidP="00BF1595">
      <w:pPr>
        <w:jc w:val="both"/>
        <w:rPr>
          <w:sz w:val="28"/>
          <w:szCs w:val="28"/>
        </w:rPr>
      </w:pPr>
      <w:r w:rsidRPr="004C354A">
        <w:rPr>
          <w:color w:val="000000"/>
          <w:sz w:val="28"/>
          <w:szCs w:val="28"/>
        </w:rPr>
        <w:t>Междисциплинарный курс</w:t>
      </w:r>
      <w:r w:rsidRPr="004C354A">
        <w:rPr>
          <w:sz w:val="28"/>
          <w:szCs w:val="28"/>
        </w:rPr>
        <w:t xml:space="preserve"> «</w:t>
      </w:r>
      <w:r w:rsidR="005B60F0" w:rsidRPr="004C354A">
        <w:rPr>
          <w:color w:val="000000"/>
          <w:sz w:val="28"/>
          <w:szCs w:val="28"/>
          <w:lang w:eastAsia="en-US"/>
        </w:rPr>
        <w:t>Электроснабжение электротехнического оборудования</w:t>
      </w:r>
      <w:r w:rsidRPr="004C354A">
        <w:rPr>
          <w:sz w:val="28"/>
          <w:szCs w:val="28"/>
        </w:rPr>
        <w:t xml:space="preserve">» предусматривает изучение </w:t>
      </w:r>
      <w:r w:rsidR="006C5163" w:rsidRPr="004C354A">
        <w:rPr>
          <w:bCs/>
          <w:color w:val="000000"/>
          <w:sz w:val="28"/>
          <w:szCs w:val="28"/>
        </w:rPr>
        <w:t>м</w:t>
      </w:r>
      <w:r w:rsidR="004E3D31" w:rsidRPr="004C354A">
        <w:rPr>
          <w:bCs/>
          <w:color w:val="000000"/>
          <w:sz w:val="28"/>
          <w:szCs w:val="28"/>
        </w:rPr>
        <w:t>ашин постоянного тока,</w:t>
      </w:r>
      <w:r w:rsidR="004E3D31" w:rsidRPr="004C354A">
        <w:rPr>
          <w:sz w:val="28"/>
          <w:szCs w:val="28"/>
        </w:rPr>
        <w:t xml:space="preserve"> </w:t>
      </w:r>
      <w:r w:rsidR="004E3D31" w:rsidRPr="004C354A">
        <w:rPr>
          <w:color w:val="000000"/>
          <w:sz w:val="28"/>
          <w:szCs w:val="28"/>
        </w:rPr>
        <w:t>трансформаторов,</w:t>
      </w:r>
      <w:r w:rsidR="004E3D31" w:rsidRPr="004C354A">
        <w:rPr>
          <w:sz w:val="28"/>
          <w:szCs w:val="28"/>
        </w:rPr>
        <w:t xml:space="preserve"> </w:t>
      </w:r>
      <w:r w:rsidR="004E3D31" w:rsidRPr="004C354A">
        <w:rPr>
          <w:bCs/>
          <w:color w:val="000000"/>
          <w:sz w:val="28"/>
          <w:szCs w:val="28"/>
        </w:rPr>
        <w:t>асинхронных двигателей,</w:t>
      </w:r>
      <w:r w:rsidR="004E3D31" w:rsidRPr="004C354A">
        <w:rPr>
          <w:sz w:val="28"/>
          <w:szCs w:val="28"/>
        </w:rPr>
        <w:t xml:space="preserve"> с</w:t>
      </w:r>
      <w:r w:rsidR="004E3D31" w:rsidRPr="004C354A">
        <w:rPr>
          <w:bCs/>
          <w:color w:val="000000"/>
          <w:sz w:val="28"/>
          <w:szCs w:val="28"/>
        </w:rPr>
        <w:t>инхронных машин,</w:t>
      </w:r>
      <w:r w:rsidR="004E3D31" w:rsidRPr="004C354A">
        <w:rPr>
          <w:sz w:val="28"/>
          <w:szCs w:val="28"/>
        </w:rPr>
        <w:t xml:space="preserve"> с</w:t>
      </w:r>
      <w:r w:rsidR="004E3D31" w:rsidRPr="004C354A">
        <w:rPr>
          <w:bCs/>
          <w:color w:val="000000"/>
          <w:sz w:val="28"/>
          <w:szCs w:val="28"/>
        </w:rPr>
        <w:t>иловых трансформаторов,</w:t>
      </w:r>
      <w:r w:rsidR="004E3D31" w:rsidRPr="004C354A">
        <w:rPr>
          <w:sz w:val="28"/>
          <w:szCs w:val="28"/>
        </w:rPr>
        <w:t xml:space="preserve"> п</w:t>
      </w:r>
      <w:r w:rsidR="004E3D31" w:rsidRPr="004C354A">
        <w:rPr>
          <w:color w:val="000000"/>
          <w:sz w:val="28"/>
          <w:szCs w:val="28"/>
        </w:rPr>
        <w:t>равил устройства</w:t>
      </w:r>
      <w:r w:rsidR="004E3D31" w:rsidRPr="004C354A">
        <w:rPr>
          <w:sz w:val="28"/>
          <w:szCs w:val="28"/>
        </w:rPr>
        <w:t xml:space="preserve"> э</w:t>
      </w:r>
      <w:r w:rsidR="004E3D31" w:rsidRPr="004C354A">
        <w:rPr>
          <w:color w:val="000000"/>
          <w:sz w:val="28"/>
          <w:szCs w:val="28"/>
        </w:rPr>
        <w:t>лектроустановок</w:t>
      </w:r>
      <w:r w:rsidR="004E3D31" w:rsidRPr="004C354A">
        <w:rPr>
          <w:bCs/>
          <w:color w:val="000000"/>
          <w:sz w:val="28"/>
          <w:szCs w:val="28"/>
        </w:rPr>
        <w:t xml:space="preserve">, схем электрических </w:t>
      </w:r>
    </w:p>
    <w:p w:rsidR="004E3D31" w:rsidRDefault="004E3D31" w:rsidP="00BF1595">
      <w:pPr>
        <w:jc w:val="both"/>
        <w:rPr>
          <w:bCs/>
          <w:color w:val="000000"/>
          <w:sz w:val="28"/>
          <w:szCs w:val="28"/>
        </w:rPr>
      </w:pPr>
      <w:r w:rsidRPr="004C354A">
        <w:rPr>
          <w:bCs/>
          <w:color w:val="000000"/>
          <w:sz w:val="28"/>
          <w:szCs w:val="28"/>
        </w:rPr>
        <w:t>соединений  подстанций и распредустройств,</w:t>
      </w:r>
      <w:r w:rsidRPr="004C354A">
        <w:rPr>
          <w:sz w:val="28"/>
          <w:szCs w:val="28"/>
        </w:rPr>
        <w:t xml:space="preserve"> п</w:t>
      </w:r>
      <w:r w:rsidRPr="004C354A">
        <w:rPr>
          <w:bCs/>
          <w:color w:val="000000"/>
          <w:sz w:val="28"/>
          <w:szCs w:val="28"/>
        </w:rPr>
        <w:t>роводников</w:t>
      </w:r>
      <w:r w:rsidR="00F26ECA" w:rsidRPr="004C354A">
        <w:rPr>
          <w:bCs/>
          <w:color w:val="000000"/>
          <w:sz w:val="28"/>
          <w:szCs w:val="28"/>
        </w:rPr>
        <w:t>,</w:t>
      </w:r>
      <w:r w:rsidRPr="004C354A">
        <w:rPr>
          <w:bCs/>
          <w:color w:val="000000"/>
          <w:sz w:val="28"/>
          <w:szCs w:val="28"/>
        </w:rPr>
        <w:t xml:space="preserve"> распре</w:t>
      </w:r>
      <w:r w:rsidR="00F26ECA" w:rsidRPr="004C354A">
        <w:rPr>
          <w:bCs/>
          <w:color w:val="000000"/>
          <w:sz w:val="28"/>
          <w:szCs w:val="28"/>
        </w:rPr>
        <w:t>делительных устройств,  и</w:t>
      </w:r>
      <w:r w:rsidRPr="004C354A">
        <w:rPr>
          <w:bCs/>
          <w:color w:val="000000"/>
          <w:sz w:val="28"/>
          <w:szCs w:val="28"/>
        </w:rPr>
        <w:t>золятор</w:t>
      </w:r>
      <w:r w:rsidR="00F26ECA" w:rsidRPr="004C354A">
        <w:rPr>
          <w:bCs/>
          <w:color w:val="000000"/>
          <w:sz w:val="28"/>
          <w:szCs w:val="28"/>
        </w:rPr>
        <w:t>ов,</w:t>
      </w:r>
      <w:r w:rsidR="00F26ECA" w:rsidRPr="004C354A">
        <w:rPr>
          <w:sz w:val="28"/>
          <w:szCs w:val="28"/>
        </w:rPr>
        <w:t xml:space="preserve"> э</w:t>
      </w:r>
      <w:r w:rsidR="00F26ECA" w:rsidRPr="004C354A">
        <w:rPr>
          <w:bCs/>
          <w:color w:val="000000"/>
          <w:sz w:val="28"/>
          <w:szCs w:val="28"/>
        </w:rPr>
        <w:t>лектрических</w:t>
      </w:r>
      <w:r w:rsidRPr="004C354A">
        <w:rPr>
          <w:bCs/>
          <w:color w:val="000000"/>
          <w:sz w:val="28"/>
          <w:szCs w:val="28"/>
        </w:rPr>
        <w:t xml:space="preserve"> аппа</w:t>
      </w:r>
      <w:r w:rsidR="00F26ECA" w:rsidRPr="004C354A">
        <w:rPr>
          <w:bCs/>
          <w:color w:val="000000"/>
          <w:sz w:val="28"/>
          <w:szCs w:val="28"/>
        </w:rPr>
        <w:t>ратов</w:t>
      </w:r>
      <w:r w:rsidRPr="004C354A">
        <w:rPr>
          <w:bCs/>
          <w:color w:val="000000"/>
          <w:sz w:val="28"/>
          <w:szCs w:val="28"/>
        </w:rPr>
        <w:t xml:space="preserve"> напряжением до 1000 В</w:t>
      </w:r>
      <w:r w:rsidR="00F26ECA" w:rsidRPr="004C354A">
        <w:rPr>
          <w:bCs/>
          <w:color w:val="000000"/>
          <w:sz w:val="28"/>
          <w:szCs w:val="28"/>
        </w:rPr>
        <w:t>,</w:t>
      </w:r>
      <w:r w:rsidR="00F26ECA" w:rsidRPr="004C354A">
        <w:rPr>
          <w:sz w:val="28"/>
          <w:szCs w:val="28"/>
        </w:rPr>
        <w:t xml:space="preserve"> о</w:t>
      </w:r>
      <w:r w:rsidR="00F26ECA" w:rsidRPr="004C354A">
        <w:rPr>
          <w:bCs/>
          <w:color w:val="000000"/>
          <w:sz w:val="28"/>
          <w:szCs w:val="28"/>
        </w:rPr>
        <w:t>свещения</w:t>
      </w:r>
      <w:r w:rsidRPr="004C354A">
        <w:rPr>
          <w:bCs/>
          <w:color w:val="000000"/>
          <w:sz w:val="28"/>
          <w:szCs w:val="28"/>
        </w:rPr>
        <w:t xml:space="preserve"> производственных помещений</w:t>
      </w:r>
      <w:r w:rsidR="0039563A" w:rsidRPr="004C354A">
        <w:rPr>
          <w:bCs/>
          <w:color w:val="000000"/>
          <w:sz w:val="28"/>
          <w:szCs w:val="28"/>
        </w:rPr>
        <w:t>,</w:t>
      </w:r>
      <w:r w:rsidR="0039563A" w:rsidRPr="004C354A">
        <w:rPr>
          <w:sz w:val="28"/>
          <w:szCs w:val="28"/>
        </w:rPr>
        <w:t xml:space="preserve"> э</w:t>
      </w:r>
      <w:r w:rsidR="0039563A" w:rsidRPr="004C354A">
        <w:rPr>
          <w:bCs/>
          <w:color w:val="000000"/>
          <w:sz w:val="28"/>
          <w:szCs w:val="28"/>
        </w:rPr>
        <w:t>лектрических</w:t>
      </w:r>
      <w:r w:rsidRPr="004C354A">
        <w:rPr>
          <w:bCs/>
          <w:color w:val="000000"/>
          <w:sz w:val="28"/>
          <w:szCs w:val="28"/>
        </w:rPr>
        <w:t xml:space="preserve"> аппа</w:t>
      </w:r>
      <w:r w:rsidR="0039563A" w:rsidRPr="004C354A">
        <w:rPr>
          <w:bCs/>
          <w:color w:val="000000"/>
          <w:sz w:val="28"/>
          <w:szCs w:val="28"/>
        </w:rPr>
        <w:t>ратов</w:t>
      </w:r>
      <w:r w:rsidRPr="004C354A">
        <w:rPr>
          <w:bCs/>
          <w:color w:val="000000"/>
          <w:sz w:val="28"/>
          <w:szCs w:val="28"/>
        </w:rPr>
        <w:t xml:space="preserve"> напряжением выше 1000 В.</w:t>
      </w:r>
      <w:r w:rsidR="0039563A" w:rsidRPr="004C354A">
        <w:rPr>
          <w:bCs/>
          <w:color w:val="000000"/>
          <w:sz w:val="28"/>
          <w:szCs w:val="28"/>
        </w:rPr>
        <w:t>,</w:t>
      </w:r>
      <w:r w:rsidR="0039563A" w:rsidRPr="004C354A">
        <w:rPr>
          <w:sz w:val="28"/>
          <w:szCs w:val="28"/>
        </w:rPr>
        <w:t xml:space="preserve"> к</w:t>
      </w:r>
      <w:r w:rsidRPr="004C354A">
        <w:rPr>
          <w:color w:val="000000"/>
          <w:sz w:val="28"/>
          <w:szCs w:val="28"/>
        </w:rPr>
        <w:t>онструкции  распределительных устройств</w:t>
      </w:r>
      <w:r w:rsidR="0039563A" w:rsidRPr="004C354A">
        <w:rPr>
          <w:color w:val="000000"/>
          <w:sz w:val="28"/>
          <w:szCs w:val="28"/>
        </w:rPr>
        <w:t>,</w:t>
      </w:r>
      <w:r w:rsidR="0039563A" w:rsidRPr="004C354A">
        <w:rPr>
          <w:sz w:val="28"/>
          <w:szCs w:val="28"/>
        </w:rPr>
        <w:t xml:space="preserve"> и</w:t>
      </w:r>
      <w:r w:rsidR="0039563A" w:rsidRPr="004C354A">
        <w:rPr>
          <w:color w:val="000000"/>
          <w:sz w:val="28"/>
          <w:szCs w:val="28"/>
        </w:rPr>
        <w:t>сточников</w:t>
      </w:r>
      <w:r w:rsidRPr="004C354A">
        <w:rPr>
          <w:color w:val="000000"/>
          <w:sz w:val="28"/>
          <w:szCs w:val="28"/>
        </w:rPr>
        <w:t xml:space="preserve">  опера</w:t>
      </w:r>
      <w:r w:rsidR="002F04D2" w:rsidRPr="004C354A">
        <w:rPr>
          <w:color w:val="000000"/>
          <w:sz w:val="28"/>
          <w:szCs w:val="28"/>
        </w:rPr>
        <w:t>тивного тока, заземления,</w:t>
      </w:r>
      <w:r w:rsidR="002F04D2" w:rsidRPr="004C354A">
        <w:rPr>
          <w:sz w:val="28"/>
          <w:szCs w:val="28"/>
        </w:rPr>
        <w:t xml:space="preserve"> в</w:t>
      </w:r>
      <w:r w:rsidR="002F04D2" w:rsidRPr="004C354A">
        <w:rPr>
          <w:color w:val="000000"/>
          <w:sz w:val="28"/>
          <w:szCs w:val="28"/>
        </w:rPr>
        <w:t>нешнего</w:t>
      </w:r>
      <w:r w:rsidRPr="004C354A">
        <w:rPr>
          <w:color w:val="000000"/>
          <w:sz w:val="28"/>
          <w:szCs w:val="28"/>
        </w:rPr>
        <w:t xml:space="preserve"> электро</w:t>
      </w:r>
      <w:r w:rsidR="002F04D2" w:rsidRPr="004C354A">
        <w:rPr>
          <w:color w:val="000000"/>
          <w:sz w:val="28"/>
          <w:szCs w:val="28"/>
        </w:rPr>
        <w:t>снабжения</w:t>
      </w:r>
      <w:r w:rsidRPr="004C354A">
        <w:rPr>
          <w:color w:val="000000"/>
          <w:sz w:val="28"/>
          <w:szCs w:val="28"/>
        </w:rPr>
        <w:t xml:space="preserve"> </w:t>
      </w:r>
      <w:r w:rsidRPr="004C354A">
        <w:rPr>
          <w:bCs/>
          <w:color w:val="000000"/>
          <w:sz w:val="28"/>
          <w:szCs w:val="28"/>
        </w:rPr>
        <w:t>железных дорог</w:t>
      </w:r>
      <w:r w:rsidR="002F04D2" w:rsidRPr="004C354A">
        <w:rPr>
          <w:bCs/>
          <w:color w:val="000000"/>
          <w:sz w:val="28"/>
          <w:szCs w:val="28"/>
        </w:rPr>
        <w:t>,</w:t>
      </w:r>
      <w:r w:rsidR="002F04D2" w:rsidRPr="004C354A">
        <w:rPr>
          <w:sz w:val="28"/>
          <w:szCs w:val="28"/>
        </w:rPr>
        <w:t xml:space="preserve"> т</w:t>
      </w:r>
      <w:r w:rsidR="006C5163" w:rsidRPr="004C354A">
        <w:rPr>
          <w:color w:val="000000"/>
          <w:sz w:val="28"/>
          <w:szCs w:val="28"/>
        </w:rPr>
        <w:t>ягового</w:t>
      </w:r>
      <w:r w:rsidRPr="004C354A">
        <w:rPr>
          <w:color w:val="000000"/>
          <w:sz w:val="28"/>
          <w:szCs w:val="28"/>
        </w:rPr>
        <w:t xml:space="preserve"> электроснаб</w:t>
      </w:r>
      <w:r w:rsidR="006C5163" w:rsidRPr="004C354A">
        <w:rPr>
          <w:color w:val="000000"/>
          <w:sz w:val="28"/>
          <w:szCs w:val="28"/>
        </w:rPr>
        <w:t>жения</w:t>
      </w:r>
      <w:r w:rsidRPr="004C354A">
        <w:rPr>
          <w:color w:val="000000"/>
          <w:sz w:val="28"/>
          <w:szCs w:val="28"/>
        </w:rPr>
        <w:t xml:space="preserve"> </w:t>
      </w:r>
      <w:r w:rsidRPr="004C354A">
        <w:rPr>
          <w:bCs/>
          <w:color w:val="000000"/>
          <w:sz w:val="28"/>
          <w:szCs w:val="28"/>
        </w:rPr>
        <w:t>железных дорог</w:t>
      </w:r>
      <w:r w:rsidR="006C5163" w:rsidRPr="004C354A">
        <w:rPr>
          <w:bCs/>
          <w:color w:val="000000"/>
          <w:sz w:val="28"/>
          <w:szCs w:val="28"/>
        </w:rPr>
        <w:t>.</w:t>
      </w:r>
    </w:p>
    <w:p w:rsidR="00956914" w:rsidRPr="00956914" w:rsidRDefault="00956914" w:rsidP="00956914">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sidR="004408AA">
        <w:rPr>
          <w:rFonts w:ascii="Times New Roman CYR" w:hAnsi="Times New Roman CYR" w:cs="Times New Roman CYR"/>
          <w:sz w:val="28"/>
          <w:szCs w:val="28"/>
        </w:rPr>
        <w:t>1</w:t>
      </w:r>
      <w:r w:rsidRPr="00956914">
        <w:rPr>
          <w:rFonts w:ascii="Times New Roman CYR" w:hAnsi="Times New Roman CYR" w:cs="Times New Roman CYR"/>
          <w:sz w:val="28"/>
          <w:szCs w:val="28"/>
        </w:rPr>
        <w:t>.01.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956914" w:rsidRPr="00BE5B77" w:rsidRDefault="00956914" w:rsidP="00956914">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750502" w:rsidRPr="004C354A" w:rsidRDefault="00956914" w:rsidP="0011388D">
      <w:pPr>
        <w:pStyle w:val="Style19"/>
        <w:widowControl/>
        <w:tabs>
          <w:tab w:val="left" w:pos="-2600"/>
        </w:tabs>
        <w:spacing w:before="58" w:line="240" w:lineRule="auto"/>
        <w:ind w:firstLine="0"/>
        <w:jc w:val="both"/>
        <w:rPr>
          <w:rStyle w:val="FontStyle50"/>
          <w:sz w:val="28"/>
          <w:szCs w:val="28"/>
        </w:rPr>
      </w:pPr>
      <w:r>
        <w:rPr>
          <w:b/>
          <w:sz w:val="28"/>
          <w:szCs w:val="28"/>
        </w:rPr>
        <w:tab/>
        <w:t>1.2</w:t>
      </w:r>
      <w:r w:rsidR="003F17C6">
        <w:rPr>
          <w:b/>
          <w:sz w:val="28"/>
          <w:szCs w:val="28"/>
        </w:rPr>
        <w:t xml:space="preserve"> </w:t>
      </w:r>
      <w:r w:rsidR="00750502" w:rsidRPr="004C354A">
        <w:rPr>
          <w:b/>
          <w:sz w:val="28"/>
          <w:szCs w:val="28"/>
        </w:rPr>
        <w:t>Т</w:t>
      </w:r>
      <w:r w:rsidR="00750502" w:rsidRPr="004C354A">
        <w:rPr>
          <w:rStyle w:val="FontStyle50"/>
          <w:sz w:val="28"/>
          <w:szCs w:val="28"/>
        </w:rPr>
        <w:t xml:space="preserve">ребования к результатам освоения учебной дисциплины. </w:t>
      </w:r>
    </w:p>
    <w:p w:rsidR="0027703B" w:rsidRPr="004C354A" w:rsidRDefault="006653C8" w:rsidP="00956914">
      <w:pPr>
        <w:ind w:firstLine="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6653C8" w:rsidRPr="004C354A" w:rsidRDefault="006653C8" w:rsidP="0011388D">
      <w:pPr>
        <w:jc w:val="both"/>
        <w:rPr>
          <w:rStyle w:val="FontStyle51"/>
          <w:b/>
          <w:sz w:val="28"/>
          <w:szCs w:val="28"/>
        </w:rPr>
      </w:pPr>
      <w:r w:rsidRPr="004C354A">
        <w:rPr>
          <w:rStyle w:val="FontStyle51"/>
          <w:b/>
          <w:sz w:val="28"/>
          <w:szCs w:val="28"/>
        </w:rPr>
        <w:t>уметь:</w:t>
      </w:r>
    </w:p>
    <w:p w:rsidR="00BD079B" w:rsidRPr="004C354A" w:rsidRDefault="00956914" w:rsidP="00956914">
      <w:pPr>
        <w:ind w:left="426"/>
        <w:rPr>
          <w:bCs/>
          <w:color w:val="000000"/>
          <w:sz w:val="28"/>
          <w:szCs w:val="28"/>
        </w:rPr>
      </w:pPr>
      <w:r w:rsidRPr="00956914">
        <w:rPr>
          <w:b/>
          <w:bCs/>
          <w:color w:val="000000"/>
          <w:sz w:val="28"/>
          <w:szCs w:val="28"/>
        </w:rPr>
        <w:t xml:space="preserve">У1 </w:t>
      </w:r>
      <w:r>
        <w:rPr>
          <w:bCs/>
          <w:color w:val="000000"/>
          <w:sz w:val="28"/>
          <w:szCs w:val="28"/>
        </w:rPr>
        <w:t xml:space="preserve">- </w:t>
      </w:r>
      <w:r w:rsidR="00BD079B" w:rsidRPr="004C354A">
        <w:rPr>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BD079B" w:rsidRPr="004C354A" w:rsidRDefault="00956914" w:rsidP="00956914">
      <w:pPr>
        <w:ind w:left="426"/>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00BD079B"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BD079B" w:rsidRPr="004C354A" w:rsidRDefault="00956914" w:rsidP="00956914">
      <w:pPr>
        <w:ind w:left="426"/>
        <w:jc w:val="both"/>
        <w:rPr>
          <w:bCs/>
          <w:color w:val="000000"/>
          <w:sz w:val="28"/>
          <w:szCs w:val="28"/>
        </w:rPr>
      </w:pPr>
      <w:r w:rsidRPr="00956914">
        <w:rPr>
          <w:b/>
          <w:bCs/>
          <w:color w:val="000000"/>
          <w:sz w:val="28"/>
          <w:szCs w:val="28"/>
        </w:rPr>
        <w:t>У3</w:t>
      </w:r>
      <w:r>
        <w:rPr>
          <w:bCs/>
          <w:color w:val="000000"/>
          <w:sz w:val="28"/>
          <w:szCs w:val="28"/>
        </w:rPr>
        <w:t xml:space="preserve"> - </w:t>
      </w:r>
      <w:r w:rsidR="00BD079B" w:rsidRPr="004C354A">
        <w:rPr>
          <w:bCs/>
          <w:color w:val="000000"/>
          <w:sz w:val="28"/>
          <w:szCs w:val="28"/>
        </w:rPr>
        <w:t>читать простые эскизы и схемы на несложные детали и узлы;</w:t>
      </w:r>
    </w:p>
    <w:p w:rsidR="00BD079B" w:rsidRPr="004C354A" w:rsidRDefault="00956914" w:rsidP="00956914">
      <w:pPr>
        <w:ind w:left="426"/>
        <w:jc w:val="both"/>
        <w:rPr>
          <w:bCs/>
          <w:color w:val="000000"/>
          <w:sz w:val="28"/>
          <w:szCs w:val="28"/>
        </w:rPr>
      </w:pPr>
      <w:r w:rsidRPr="00956914">
        <w:rPr>
          <w:b/>
          <w:bCs/>
          <w:color w:val="000000"/>
          <w:sz w:val="28"/>
          <w:szCs w:val="28"/>
        </w:rPr>
        <w:t>У4</w:t>
      </w:r>
      <w:r>
        <w:rPr>
          <w:bCs/>
          <w:color w:val="000000"/>
          <w:sz w:val="28"/>
          <w:szCs w:val="28"/>
        </w:rPr>
        <w:t xml:space="preserve"> - </w:t>
      </w:r>
      <w:r w:rsidR="00BD079B"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BD079B" w:rsidRPr="004C354A" w:rsidRDefault="00956914" w:rsidP="00956914">
      <w:pPr>
        <w:ind w:left="426"/>
        <w:jc w:val="both"/>
        <w:rPr>
          <w:bCs/>
          <w:color w:val="000000"/>
          <w:sz w:val="28"/>
          <w:szCs w:val="28"/>
        </w:rPr>
      </w:pPr>
      <w:r w:rsidRPr="00956914">
        <w:rPr>
          <w:b/>
          <w:bCs/>
          <w:color w:val="000000"/>
          <w:sz w:val="28"/>
          <w:szCs w:val="28"/>
        </w:rPr>
        <w:t>У5</w:t>
      </w:r>
      <w:r>
        <w:rPr>
          <w:bCs/>
          <w:color w:val="000000"/>
          <w:sz w:val="28"/>
          <w:szCs w:val="28"/>
        </w:rPr>
        <w:t xml:space="preserve"> - </w:t>
      </w:r>
      <w:r w:rsidR="00BD079B" w:rsidRPr="004C354A">
        <w:rPr>
          <w:bCs/>
          <w:color w:val="000000"/>
          <w:sz w:val="28"/>
          <w:szCs w:val="28"/>
        </w:rPr>
        <w:t>читать схемы первичных соединений электрооборудования электрических станций и подстанций;</w:t>
      </w:r>
    </w:p>
    <w:p w:rsidR="00BD079B" w:rsidRPr="004C354A" w:rsidRDefault="00956914" w:rsidP="00956914">
      <w:pPr>
        <w:ind w:left="426"/>
        <w:jc w:val="both"/>
        <w:rPr>
          <w:bCs/>
          <w:color w:val="000000"/>
          <w:sz w:val="28"/>
          <w:szCs w:val="28"/>
        </w:rPr>
      </w:pPr>
      <w:r w:rsidRPr="00956914">
        <w:rPr>
          <w:b/>
          <w:bCs/>
          <w:color w:val="000000"/>
          <w:sz w:val="28"/>
          <w:szCs w:val="28"/>
        </w:rPr>
        <w:t>У6</w:t>
      </w:r>
      <w:r>
        <w:rPr>
          <w:bCs/>
          <w:color w:val="000000"/>
          <w:sz w:val="28"/>
          <w:szCs w:val="28"/>
        </w:rPr>
        <w:t xml:space="preserve"> - </w:t>
      </w:r>
      <w:r w:rsidR="00BD079B" w:rsidRPr="004C354A">
        <w:rPr>
          <w:bCs/>
          <w:color w:val="000000"/>
          <w:sz w:val="28"/>
          <w:szCs w:val="28"/>
        </w:rPr>
        <w:t>осваивать новые устройства (по мере их внедрения);</w:t>
      </w:r>
    </w:p>
    <w:p w:rsidR="00BD079B" w:rsidRPr="004C354A" w:rsidRDefault="00956914" w:rsidP="00956914">
      <w:pPr>
        <w:ind w:left="426"/>
        <w:jc w:val="both"/>
        <w:rPr>
          <w:bCs/>
          <w:color w:val="000000"/>
          <w:sz w:val="28"/>
          <w:szCs w:val="28"/>
        </w:rPr>
      </w:pPr>
      <w:r w:rsidRPr="003F17C6">
        <w:rPr>
          <w:b/>
          <w:bCs/>
          <w:color w:val="000000"/>
          <w:sz w:val="28"/>
          <w:szCs w:val="28"/>
        </w:rPr>
        <w:t>У7</w:t>
      </w:r>
      <w:r>
        <w:rPr>
          <w:bCs/>
          <w:color w:val="000000"/>
          <w:sz w:val="28"/>
          <w:szCs w:val="28"/>
        </w:rPr>
        <w:t xml:space="preserve"> - </w:t>
      </w:r>
      <w:r w:rsidR="00BD079B"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D079B" w:rsidRPr="004C354A" w:rsidRDefault="00956914" w:rsidP="00956914">
      <w:pPr>
        <w:ind w:left="426"/>
        <w:jc w:val="both"/>
        <w:rPr>
          <w:bCs/>
          <w:color w:val="000000"/>
          <w:sz w:val="28"/>
          <w:szCs w:val="28"/>
        </w:rPr>
      </w:pPr>
      <w:r w:rsidRPr="003F17C6">
        <w:rPr>
          <w:b/>
          <w:bCs/>
          <w:color w:val="000000"/>
          <w:sz w:val="28"/>
          <w:szCs w:val="28"/>
        </w:rPr>
        <w:t>У8</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BD079B" w:rsidRPr="004C354A" w:rsidRDefault="00956914" w:rsidP="00956914">
      <w:pPr>
        <w:ind w:left="426"/>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6653C8" w:rsidRPr="004C354A" w:rsidRDefault="00956914" w:rsidP="00956914">
      <w:pPr>
        <w:pStyle w:val="Style25"/>
        <w:widowControl/>
        <w:tabs>
          <w:tab w:val="left" w:pos="211"/>
        </w:tabs>
        <w:spacing w:line="240" w:lineRule="auto"/>
        <w:ind w:left="426" w:firstLine="0"/>
        <w:jc w:val="both"/>
        <w:rPr>
          <w:rStyle w:val="FontStyle48"/>
          <w:i w:val="0"/>
          <w:sz w:val="28"/>
          <w:szCs w:val="28"/>
        </w:rPr>
      </w:pPr>
      <w:r w:rsidRPr="003F17C6">
        <w:rPr>
          <w:b/>
          <w:bCs/>
          <w:color w:val="000000"/>
          <w:sz w:val="28"/>
          <w:szCs w:val="28"/>
        </w:rPr>
        <w:t>У10</w:t>
      </w:r>
      <w:r>
        <w:rPr>
          <w:bCs/>
          <w:color w:val="000000"/>
          <w:sz w:val="28"/>
          <w:szCs w:val="28"/>
        </w:rPr>
        <w:t xml:space="preserve"> - </w:t>
      </w:r>
      <w:r w:rsidR="00BD079B"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6653C8" w:rsidRPr="004C354A" w:rsidRDefault="006653C8" w:rsidP="0011388D">
      <w:pPr>
        <w:pStyle w:val="Style25"/>
        <w:tabs>
          <w:tab w:val="left" w:pos="211"/>
        </w:tabs>
        <w:spacing w:line="240" w:lineRule="auto"/>
        <w:ind w:firstLine="0"/>
        <w:jc w:val="both"/>
        <w:rPr>
          <w:rStyle w:val="FontStyle51"/>
          <w:b/>
          <w:sz w:val="28"/>
          <w:szCs w:val="28"/>
        </w:rPr>
      </w:pPr>
      <w:r w:rsidRPr="004C354A">
        <w:rPr>
          <w:rStyle w:val="FontStyle51"/>
          <w:b/>
          <w:sz w:val="28"/>
          <w:szCs w:val="28"/>
        </w:rPr>
        <w:t>знать:</w:t>
      </w:r>
    </w:p>
    <w:p w:rsidR="00BD079B" w:rsidRPr="004C354A" w:rsidRDefault="00956914" w:rsidP="00A0744D">
      <w:pPr>
        <w:ind w:left="567" w:firstLine="153"/>
        <w:jc w:val="both"/>
        <w:rPr>
          <w:bCs/>
          <w:color w:val="000000"/>
          <w:sz w:val="28"/>
          <w:szCs w:val="28"/>
        </w:rPr>
      </w:pPr>
      <w:r w:rsidRPr="003F17C6">
        <w:rPr>
          <w:b/>
          <w:bCs/>
          <w:color w:val="000000"/>
          <w:sz w:val="28"/>
          <w:szCs w:val="28"/>
        </w:rPr>
        <w:t>З1</w:t>
      </w:r>
      <w:r>
        <w:rPr>
          <w:bCs/>
          <w:color w:val="000000"/>
          <w:sz w:val="28"/>
          <w:szCs w:val="28"/>
        </w:rPr>
        <w:t xml:space="preserve"> - </w:t>
      </w:r>
      <w:r w:rsidR="00BD079B" w:rsidRPr="004C354A">
        <w:rPr>
          <w:bCs/>
          <w:color w:val="000000"/>
          <w:sz w:val="28"/>
          <w:szCs w:val="28"/>
        </w:rPr>
        <w:t>устройство электротехнического и электротехнологического оборудования по отраслям;</w:t>
      </w:r>
    </w:p>
    <w:p w:rsidR="00BD079B" w:rsidRPr="004C354A" w:rsidRDefault="00956914" w:rsidP="00A0744D">
      <w:pPr>
        <w:ind w:left="567" w:firstLine="153"/>
        <w:jc w:val="both"/>
        <w:rPr>
          <w:bCs/>
          <w:color w:val="000000"/>
          <w:sz w:val="28"/>
          <w:szCs w:val="28"/>
        </w:rPr>
      </w:pPr>
      <w:r w:rsidRPr="003F17C6">
        <w:rPr>
          <w:b/>
          <w:bCs/>
          <w:color w:val="000000"/>
          <w:sz w:val="28"/>
          <w:szCs w:val="28"/>
        </w:rPr>
        <w:t>З2</w:t>
      </w:r>
      <w:r>
        <w:rPr>
          <w:bCs/>
          <w:color w:val="000000"/>
          <w:sz w:val="28"/>
          <w:szCs w:val="28"/>
        </w:rPr>
        <w:t xml:space="preserve"> - </w:t>
      </w:r>
      <w:r w:rsidR="00BD079B" w:rsidRPr="004C354A">
        <w:rPr>
          <w:bCs/>
          <w:color w:val="000000"/>
          <w:sz w:val="28"/>
          <w:szCs w:val="28"/>
        </w:rPr>
        <w:t>устройство и принцип действия трансформатора. Правила устройства электроустановок;</w:t>
      </w:r>
    </w:p>
    <w:p w:rsidR="00BD079B" w:rsidRPr="004C354A" w:rsidRDefault="00956914" w:rsidP="00A0744D">
      <w:pPr>
        <w:ind w:left="567" w:firstLine="153"/>
        <w:jc w:val="both"/>
        <w:rPr>
          <w:bCs/>
          <w:color w:val="000000"/>
          <w:sz w:val="28"/>
          <w:szCs w:val="28"/>
        </w:rPr>
      </w:pPr>
      <w:r w:rsidRPr="003F17C6">
        <w:rPr>
          <w:b/>
          <w:bCs/>
          <w:color w:val="000000"/>
          <w:sz w:val="28"/>
          <w:szCs w:val="28"/>
        </w:rPr>
        <w:t>З3</w:t>
      </w:r>
      <w:r>
        <w:rPr>
          <w:bCs/>
          <w:color w:val="000000"/>
          <w:sz w:val="28"/>
          <w:szCs w:val="28"/>
        </w:rPr>
        <w:t xml:space="preserve"> -</w:t>
      </w:r>
      <w:r w:rsidR="00BD079B" w:rsidRPr="004C354A">
        <w:rPr>
          <w:bCs/>
          <w:color w:val="000000"/>
          <w:sz w:val="28"/>
          <w:szCs w:val="28"/>
        </w:rPr>
        <w:t>устройство и назначение неактивных (вспомогательных) частей трансформатора;</w:t>
      </w:r>
    </w:p>
    <w:p w:rsidR="00BD079B" w:rsidRPr="004C354A" w:rsidRDefault="00956914" w:rsidP="00A0744D">
      <w:pPr>
        <w:ind w:left="567" w:firstLine="153"/>
        <w:jc w:val="both"/>
        <w:rPr>
          <w:bCs/>
          <w:color w:val="000000"/>
          <w:sz w:val="28"/>
          <w:szCs w:val="28"/>
        </w:rPr>
      </w:pPr>
      <w:r w:rsidRPr="003F17C6">
        <w:rPr>
          <w:b/>
          <w:bCs/>
          <w:color w:val="000000"/>
          <w:sz w:val="28"/>
          <w:szCs w:val="28"/>
        </w:rPr>
        <w:t>З4</w:t>
      </w:r>
      <w:r>
        <w:rPr>
          <w:bCs/>
          <w:color w:val="000000"/>
          <w:sz w:val="28"/>
          <w:szCs w:val="28"/>
        </w:rPr>
        <w:t xml:space="preserve"> -  </w:t>
      </w:r>
      <w:r w:rsidR="00BD079B" w:rsidRPr="004C354A">
        <w:rPr>
          <w:bCs/>
          <w:color w:val="000000"/>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BD079B" w:rsidRPr="003F17C6" w:rsidRDefault="00956914" w:rsidP="00A0744D">
      <w:pPr>
        <w:ind w:left="567" w:firstLine="153"/>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00BD079B" w:rsidRPr="003F17C6">
        <w:rPr>
          <w:bCs/>
          <w:color w:val="000000"/>
          <w:sz w:val="28"/>
          <w:szCs w:val="28"/>
        </w:rPr>
        <w:t>конструктивное выполнение распределительных устройств;</w:t>
      </w:r>
    </w:p>
    <w:p w:rsidR="00BD079B" w:rsidRPr="004C354A" w:rsidRDefault="00956914" w:rsidP="00A0744D">
      <w:pPr>
        <w:ind w:left="567" w:firstLine="153"/>
        <w:jc w:val="both"/>
        <w:rPr>
          <w:bCs/>
          <w:color w:val="000000"/>
          <w:sz w:val="28"/>
          <w:szCs w:val="28"/>
        </w:rPr>
      </w:pPr>
      <w:r w:rsidRPr="003F17C6">
        <w:rPr>
          <w:b/>
          <w:bCs/>
          <w:color w:val="000000"/>
          <w:sz w:val="28"/>
          <w:szCs w:val="28"/>
        </w:rPr>
        <w:t>З6</w:t>
      </w:r>
      <w:r>
        <w:rPr>
          <w:bCs/>
          <w:color w:val="000000"/>
          <w:sz w:val="28"/>
          <w:szCs w:val="28"/>
        </w:rPr>
        <w:t xml:space="preserve"> - </w:t>
      </w:r>
      <w:r w:rsidR="00BD079B" w:rsidRPr="004C354A">
        <w:rPr>
          <w:bCs/>
          <w:color w:val="000000"/>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BD079B" w:rsidRPr="004C354A" w:rsidRDefault="00956914" w:rsidP="00A0744D">
      <w:pPr>
        <w:ind w:left="567" w:firstLine="153"/>
        <w:jc w:val="both"/>
        <w:rPr>
          <w:bCs/>
          <w:color w:val="000000"/>
          <w:sz w:val="28"/>
          <w:szCs w:val="28"/>
        </w:rPr>
      </w:pPr>
      <w:r w:rsidRPr="003F17C6">
        <w:rPr>
          <w:b/>
          <w:bCs/>
          <w:color w:val="000000"/>
          <w:sz w:val="28"/>
          <w:szCs w:val="28"/>
        </w:rPr>
        <w:t>З7</w:t>
      </w:r>
      <w:r>
        <w:rPr>
          <w:bCs/>
          <w:color w:val="000000"/>
          <w:sz w:val="28"/>
          <w:szCs w:val="28"/>
        </w:rPr>
        <w:t xml:space="preserve"> - </w:t>
      </w:r>
      <w:r w:rsidR="00BD079B" w:rsidRPr="004C354A">
        <w:rPr>
          <w:bCs/>
          <w:color w:val="000000"/>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BD079B" w:rsidRPr="004C354A" w:rsidRDefault="00956914" w:rsidP="00A0744D">
      <w:pPr>
        <w:ind w:left="567" w:firstLine="153"/>
        <w:jc w:val="both"/>
        <w:rPr>
          <w:bCs/>
          <w:color w:val="000000"/>
          <w:sz w:val="28"/>
          <w:szCs w:val="28"/>
        </w:rPr>
      </w:pPr>
      <w:r w:rsidRPr="003F17C6">
        <w:rPr>
          <w:b/>
          <w:bCs/>
          <w:color w:val="000000"/>
          <w:sz w:val="28"/>
          <w:szCs w:val="28"/>
        </w:rPr>
        <w:t>З8</w:t>
      </w:r>
      <w:r>
        <w:rPr>
          <w:bCs/>
          <w:color w:val="000000"/>
          <w:sz w:val="28"/>
          <w:szCs w:val="28"/>
        </w:rPr>
        <w:t xml:space="preserve"> - </w:t>
      </w:r>
      <w:r w:rsidR="00BD079B"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BD079B" w:rsidRPr="004C354A" w:rsidRDefault="00956914" w:rsidP="00A0744D">
      <w:pPr>
        <w:ind w:left="567" w:firstLine="153"/>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00BD079B" w:rsidRPr="004C354A">
        <w:rPr>
          <w:bCs/>
          <w:color w:val="000000"/>
          <w:sz w:val="28"/>
          <w:szCs w:val="28"/>
        </w:rPr>
        <w:t>устройство проводок для прогрева кабеля;</w:t>
      </w:r>
    </w:p>
    <w:p w:rsidR="00BD079B" w:rsidRPr="004C354A" w:rsidRDefault="00956914" w:rsidP="00A0744D">
      <w:pPr>
        <w:ind w:left="567" w:firstLine="153"/>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00BD079B" w:rsidRPr="004C354A">
        <w:rPr>
          <w:bCs/>
          <w:color w:val="000000"/>
          <w:sz w:val="28"/>
          <w:szCs w:val="28"/>
        </w:rPr>
        <w:t>устройство освещения рабочего места;</w:t>
      </w:r>
    </w:p>
    <w:p w:rsidR="00BD079B" w:rsidRPr="004C354A" w:rsidRDefault="00956914" w:rsidP="00A0744D">
      <w:pPr>
        <w:ind w:left="567" w:firstLine="153"/>
        <w:jc w:val="both"/>
        <w:rPr>
          <w:bCs/>
          <w:color w:val="000000"/>
          <w:sz w:val="28"/>
          <w:szCs w:val="28"/>
        </w:rPr>
      </w:pPr>
      <w:r w:rsidRPr="003F17C6">
        <w:rPr>
          <w:b/>
          <w:bCs/>
          <w:color w:val="000000"/>
          <w:sz w:val="28"/>
          <w:szCs w:val="28"/>
        </w:rPr>
        <w:t>З11</w:t>
      </w:r>
      <w:r>
        <w:rPr>
          <w:bCs/>
          <w:color w:val="000000"/>
          <w:sz w:val="28"/>
          <w:szCs w:val="28"/>
        </w:rPr>
        <w:t xml:space="preserve"> - </w:t>
      </w:r>
      <w:r w:rsidR="00BD079B" w:rsidRPr="004C354A">
        <w:rPr>
          <w:bCs/>
          <w:color w:val="000000"/>
          <w:sz w:val="28"/>
          <w:szCs w:val="28"/>
        </w:rPr>
        <w:t>назначение и устройство отдельных элементов контактной сети и трансформаторных подстанций;</w:t>
      </w:r>
    </w:p>
    <w:p w:rsidR="00BD079B" w:rsidRPr="004C354A" w:rsidRDefault="00956914" w:rsidP="00A0744D">
      <w:pPr>
        <w:ind w:left="567" w:firstLine="153"/>
        <w:jc w:val="both"/>
        <w:rPr>
          <w:bCs/>
          <w:color w:val="000000"/>
          <w:sz w:val="28"/>
          <w:szCs w:val="28"/>
        </w:rPr>
      </w:pPr>
      <w:r w:rsidRPr="003F17C6">
        <w:rPr>
          <w:b/>
          <w:bCs/>
          <w:color w:val="000000"/>
          <w:sz w:val="28"/>
          <w:szCs w:val="28"/>
        </w:rPr>
        <w:t>З12</w:t>
      </w:r>
      <w:r>
        <w:rPr>
          <w:bCs/>
          <w:color w:val="000000"/>
          <w:sz w:val="28"/>
          <w:szCs w:val="28"/>
        </w:rPr>
        <w:t xml:space="preserve"> - </w:t>
      </w:r>
      <w:r w:rsidR="00BD079B" w:rsidRPr="004C354A">
        <w:rPr>
          <w:bCs/>
          <w:color w:val="000000"/>
          <w:sz w:val="28"/>
          <w:szCs w:val="28"/>
        </w:rPr>
        <w:t>назначение устройств контактной сети, воздушных линий электропередачи;</w:t>
      </w:r>
    </w:p>
    <w:p w:rsidR="00BD079B" w:rsidRPr="004C354A" w:rsidRDefault="00956914" w:rsidP="00A0744D">
      <w:pPr>
        <w:ind w:left="567" w:firstLine="153"/>
        <w:jc w:val="both"/>
        <w:rPr>
          <w:bCs/>
          <w:color w:val="000000"/>
          <w:sz w:val="28"/>
          <w:szCs w:val="28"/>
        </w:rPr>
      </w:pPr>
      <w:r w:rsidRPr="003F17C6">
        <w:rPr>
          <w:b/>
          <w:bCs/>
          <w:color w:val="000000"/>
          <w:sz w:val="28"/>
          <w:szCs w:val="28"/>
        </w:rPr>
        <w:t>З13</w:t>
      </w:r>
      <w:r>
        <w:rPr>
          <w:bCs/>
          <w:color w:val="000000"/>
          <w:sz w:val="28"/>
          <w:szCs w:val="28"/>
        </w:rPr>
        <w:t xml:space="preserve"> - </w:t>
      </w:r>
      <w:r w:rsidR="00BD079B"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BD079B" w:rsidRPr="004C354A" w:rsidRDefault="00956914" w:rsidP="00A0744D">
      <w:pPr>
        <w:ind w:left="567" w:firstLine="153"/>
        <w:jc w:val="both"/>
        <w:rPr>
          <w:bCs/>
          <w:color w:val="000000"/>
          <w:sz w:val="28"/>
          <w:szCs w:val="28"/>
        </w:rPr>
      </w:pPr>
      <w:r w:rsidRPr="003F17C6">
        <w:rPr>
          <w:b/>
          <w:bCs/>
          <w:color w:val="000000"/>
          <w:sz w:val="28"/>
          <w:szCs w:val="28"/>
        </w:rPr>
        <w:t>З14</w:t>
      </w:r>
      <w:r>
        <w:rPr>
          <w:bCs/>
          <w:color w:val="000000"/>
          <w:sz w:val="28"/>
          <w:szCs w:val="28"/>
        </w:rPr>
        <w:t xml:space="preserve"> - </w:t>
      </w:r>
      <w:r w:rsidR="00BD079B"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6653C8" w:rsidRPr="004C354A" w:rsidRDefault="00956914" w:rsidP="00A0744D">
      <w:pPr>
        <w:ind w:left="567" w:firstLine="153"/>
        <w:jc w:val="both"/>
        <w:rPr>
          <w:rStyle w:val="FontStyle60"/>
          <w:sz w:val="28"/>
          <w:szCs w:val="28"/>
        </w:rPr>
      </w:pPr>
      <w:r w:rsidRPr="003F17C6">
        <w:rPr>
          <w:b/>
          <w:bCs/>
          <w:color w:val="000000"/>
          <w:sz w:val="28"/>
          <w:szCs w:val="28"/>
        </w:rPr>
        <w:t xml:space="preserve">З15 </w:t>
      </w:r>
      <w:r>
        <w:rPr>
          <w:bCs/>
          <w:color w:val="000000"/>
          <w:sz w:val="28"/>
          <w:szCs w:val="28"/>
        </w:rPr>
        <w:t xml:space="preserve">- </w:t>
      </w:r>
      <w:r w:rsidR="00BD079B" w:rsidRPr="004C354A">
        <w:rPr>
          <w:bCs/>
          <w:color w:val="000000"/>
          <w:sz w:val="28"/>
          <w:szCs w:val="28"/>
        </w:rPr>
        <w:t>устройство и способы регулировки вакуумных выключателей и элегазового оборудования;изучение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905D0B" w:rsidRPr="004C354A" w:rsidRDefault="00905D0B" w:rsidP="00956914">
      <w:pPr>
        <w:pStyle w:val="s162"/>
        <w:ind w:firstLine="318"/>
        <w:jc w:val="both"/>
        <w:rPr>
          <w:b/>
          <w:sz w:val="28"/>
          <w:szCs w:val="28"/>
        </w:rPr>
      </w:pPr>
      <w:r w:rsidRPr="004C354A">
        <w:rPr>
          <w:b/>
          <w:sz w:val="28"/>
          <w:szCs w:val="28"/>
        </w:rPr>
        <w:lastRenderedPageBreak/>
        <w:t>иметь практический опыт:</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составлени</w:t>
      </w:r>
      <w:r w:rsidR="004C1E05" w:rsidRPr="004C354A">
        <w:rPr>
          <w:bCs/>
          <w:color w:val="000000"/>
          <w:sz w:val="28"/>
          <w:szCs w:val="28"/>
        </w:rPr>
        <w:t>я</w:t>
      </w:r>
      <w:r w:rsidRPr="004C354A">
        <w:rPr>
          <w:bCs/>
          <w:color w:val="000000"/>
          <w:sz w:val="28"/>
          <w:szCs w:val="28"/>
        </w:rPr>
        <w:t xml:space="preserve"> электрических схем электроснабжения электротехнического и электротехнологического оборудования по отраслям;</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заполнени</w:t>
      </w:r>
      <w:r w:rsidR="004C1E05" w:rsidRPr="004C354A">
        <w:rPr>
          <w:bCs/>
          <w:color w:val="000000"/>
          <w:sz w:val="28"/>
          <w:szCs w:val="28"/>
        </w:rPr>
        <w:t>я</w:t>
      </w:r>
      <w:r w:rsidRPr="004C354A">
        <w:rPr>
          <w:bCs/>
          <w:color w:val="000000"/>
          <w:sz w:val="28"/>
          <w:szCs w:val="28"/>
        </w:rPr>
        <w:t xml:space="preserve"> необходимой технической документации;</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выполнени</w:t>
      </w:r>
      <w:r w:rsidR="001F7FA0" w:rsidRPr="004C354A">
        <w:rPr>
          <w:bCs/>
          <w:color w:val="000000"/>
          <w:sz w:val="28"/>
          <w:szCs w:val="28"/>
        </w:rPr>
        <w:t>я</w:t>
      </w:r>
      <w:r w:rsidRPr="004C354A">
        <w:rPr>
          <w:bCs/>
          <w:color w:val="000000"/>
          <w:sz w:val="28"/>
          <w:szCs w:val="28"/>
        </w:rPr>
        <w:t xml:space="preserve"> работ по чертежам, эскизам с применением соответствующего такелажа, необходимых приспособлений, специальных инструментов и аппаратуры;</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внесени</w:t>
      </w:r>
      <w:r w:rsidR="001F7FA0" w:rsidRPr="004C354A">
        <w:rPr>
          <w:bCs/>
          <w:color w:val="000000"/>
          <w:sz w:val="28"/>
          <w:szCs w:val="28"/>
        </w:rPr>
        <w:t>я</w:t>
      </w:r>
      <w:r w:rsidRPr="004C354A">
        <w:rPr>
          <w:bCs/>
          <w:color w:val="000000"/>
          <w:sz w:val="28"/>
          <w:szCs w:val="28"/>
        </w:rPr>
        <w:t xml:space="preserve"> на действующие планы изменений и дополнений, произошедших в электрических сетях; </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напряжением выше 1000 В;</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изучени</w:t>
      </w:r>
      <w:r w:rsidR="001F7FA0" w:rsidRPr="004C354A">
        <w:rPr>
          <w:bCs/>
          <w:color w:val="000000"/>
          <w:sz w:val="28"/>
          <w:szCs w:val="28"/>
        </w:rPr>
        <w:t>я</w:t>
      </w:r>
      <w:r w:rsidRPr="004C354A">
        <w:rPr>
          <w:bCs/>
          <w:color w:val="000000"/>
          <w:sz w:val="28"/>
          <w:szCs w:val="28"/>
        </w:rPr>
        <w:t xml:space="preserve"> схем питания и секционирования контактной сети и воздушных линий электропередачи в пределах дистанции электроснабжения;</w:t>
      </w:r>
    </w:p>
    <w:p w:rsidR="00BD079B" w:rsidRPr="004C354A" w:rsidRDefault="00BD079B" w:rsidP="004A3517">
      <w:pPr>
        <w:numPr>
          <w:ilvl w:val="0"/>
          <w:numId w:val="3"/>
        </w:numPr>
        <w:ind w:left="318" w:hanging="284"/>
        <w:rPr>
          <w:bCs/>
          <w:color w:val="000000"/>
          <w:sz w:val="28"/>
          <w:szCs w:val="28"/>
        </w:rPr>
      </w:pPr>
      <w:r w:rsidRPr="004C354A">
        <w:rPr>
          <w:bCs/>
          <w:color w:val="000000"/>
          <w:sz w:val="28"/>
          <w:szCs w:val="28"/>
        </w:rPr>
        <w:t>изучени</w:t>
      </w:r>
      <w:r w:rsidR="00831DDE" w:rsidRPr="004C354A">
        <w:rPr>
          <w:bCs/>
          <w:color w:val="000000"/>
          <w:sz w:val="28"/>
          <w:szCs w:val="28"/>
        </w:rPr>
        <w:t>я</w:t>
      </w:r>
      <w:r w:rsidRPr="004C354A">
        <w:rPr>
          <w:bCs/>
          <w:color w:val="000000"/>
          <w:sz w:val="28"/>
          <w:szCs w:val="28"/>
        </w:rPr>
        <w:t xml:space="preserve"> принципиальных схем защит электрооборудования, электронных устройств, автоматики и телемеханики;</w:t>
      </w:r>
    </w:p>
    <w:p w:rsidR="003D27B7" w:rsidRPr="004C354A" w:rsidRDefault="00BD079B" w:rsidP="00BD079B">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sidR="003F17C6">
        <w:rPr>
          <w:bCs/>
          <w:color w:val="000000"/>
          <w:sz w:val="28"/>
          <w:szCs w:val="28"/>
        </w:rPr>
        <w:t>.</w:t>
      </w:r>
    </w:p>
    <w:p w:rsidR="006653C8" w:rsidRPr="004C354A" w:rsidRDefault="003F17C6" w:rsidP="0011388D">
      <w:pPr>
        <w:pStyle w:val="Style22"/>
        <w:tabs>
          <w:tab w:val="left" w:pos="216"/>
        </w:tabs>
        <w:spacing w:line="240" w:lineRule="auto"/>
        <w:rPr>
          <w:b/>
          <w:sz w:val="28"/>
          <w:szCs w:val="28"/>
        </w:rPr>
      </w:pPr>
      <w:r>
        <w:rPr>
          <w:b/>
          <w:sz w:val="28"/>
          <w:szCs w:val="28"/>
        </w:rPr>
        <w:tab/>
      </w:r>
      <w:r>
        <w:rPr>
          <w:b/>
          <w:sz w:val="28"/>
          <w:szCs w:val="28"/>
        </w:rPr>
        <w:tab/>
        <w:t xml:space="preserve">1.3 </w:t>
      </w:r>
      <w:r w:rsidR="006653C8" w:rsidRPr="004C354A">
        <w:rPr>
          <w:b/>
          <w:sz w:val="28"/>
          <w:szCs w:val="28"/>
        </w:rPr>
        <w:t>Компетенции:</w:t>
      </w:r>
    </w:p>
    <w:tbl>
      <w:tblPr>
        <w:tblpPr w:leftFromText="180" w:rightFromText="180" w:vertAnchor="text" w:tblpY="1"/>
        <w:tblOverlap w:val="never"/>
        <w:tblW w:w="0" w:type="auto"/>
        <w:tblLook w:val="04A0" w:firstRow="1" w:lastRow="0" w:firstColumn="1" w:lastColumn="0" w:noHBand="0" w:noVBand="1"/>
      </w:tblPr>
      <w:tblGrid>
        <w:gridCol w:w="1229"/>
        <w:gridCol w:w="8342"/>
      </w:tblGrid>
      <w:tr w:rsidR="00680C65" w:rsidRPr="004C354A" w:rsidTr="003F17C6">
        <w:tc>
          <w:tcPr>
            <w:tcW w:w="1229" w:type="dxa"/>
          </w:tcPr>
          <w:p w:rsidR="00680C65" w:rsidRPr="004C354A" w:rsidRDefault="00680C65" w:rsidP="00F46299">
            <w:pPr>
              <w:keepNext/>
              <w:keepLines/>
              <w:jc w:val="center"/>
              <w:outlineLvl w:val="1"/>
              <w:rPr>
                <w:b/>
                <w:bCs/>
                <w:color w:val="000000"/>
                <w:sz w:val="28"/>
                <w:szCs w:val="28"/>
              </w:rPr>
            </w:pPr>
          </w:p>
        </w:tc>
        <w:tc>
          <w:tcPr>
            <w:tcW w:w="8342" w:type="dxa"/>
          </w:tcPr>
          <w:p w:rsidR="00680C65" w:rsidRPr="004C354A" w:rsidRDefault="00680C65" w:rsidP="00F46299">
            <w:pPr>
              <w:keepNext/>
              <w:keepLines/>
              <w:jc w:val="center"/>
              <w:outlineLvl w:val="1"/>
              <w:rPr>
                <w:b/>
                <w:bCs/>
                <w:color w:val="000000"/>
                <w:sz w:val="28"/>
                <w:szCs w:val="28"/>
              </w:rPr>
            </w:pPr>
          </w:p>
        </w:tc>
      </w:tr>
      <w:tr w:rsidR="00680C65" w:rsidRPr="004C354A" w:rsidTr="003F17C6">
        <w:trPr>
          <w:trHeight w:val="327"/>
        </w:trPr>
        <w:tc>
          <w:tcPr>
            <w:tcW w:w="1229" w:type="dxa"/>
          </w:tcPr>
          <w:p w:rsidR="00680C65" w:rsidRPr="003F17C6" w:rsidRDefault="00680C65" w:rsidP="00F46299">
            <w:pPr>
              <w:keepNext/>
              <w:keepLines/>
              <w:jc w:val="both"/>
              <w:outlineLvl w:val="1"/>
              <w:rPr>
                <w:b/>
                <w:bCs/>
                <w:color w:val="000000"/>
                <w:sz w:val="28"/>
                <w:szCs w:val="28"/>
              </w:rPr>
            </w:pPr>
            <w:r w:rsidRPr="003F17C6">
              <w:rPr>
                <w:b/>
                <w:bCs/>
                <w:color w:val="000000"/>
                <w:sz w:val="28"/>
                <w:szCs w:val="28"/>
              </w:rPr>
              <w:t>ОК 01</w:t>
            </w:r>
          </w:p>
        </w:tc>
        <w:tc>
          <w:tcPr>
            <w:tcW w:w="8342" w:type="dxa"/>
          </w:tcPr>
          <w:p w:rsidR="00680C65" w:rsidRPr="004C354A" w:rsidRDefault="00680C65" w:rsidP="00F46299">
            <w:pPr>
              <w:keepNext/>
              <w:keepLines/>
              <w:suppressAutoHyphens/>
              <w:jc w:val="both"/>
              <w:outlineLvl w:val="1"/>
              <w:rPr>
                <w:bCs/>
                <w:color w:val="000000"/>
                <w:sz w:val="28"/>
                <w:szCs w:val="28"/>
              </w:rPr>
            </w:pPr>
            <w:r w:rsidRPr="004C354A">
              <w:rPr>
                <w:bCs/>
                <w:color w:val="000000"/>
                <w:sz w:val="28"/>
                <w:szCs w:val="28"/>
              </w:rPr>
              <w:t>Выбирать способы решения задач профессиональной деятельности, применительно к различным контекстам.</w:t>
            </w:r>
          </w:p>
        </w:tc>
      </w:tr>
      <w:tr w:rsidR="00680C65" w:rsidRPr="004C354A" w:rsidTr="003F17C6">
        <w:tc>
          <w:tcPr>
            <w:tcW w:w="1229" w:type="dxa"/>
          </w:tcPr>
          <w:p w:rsidR="00680C65" w:rsidRPr="003F17C6" w:rsidRDefault="00680C65" w:rsidP="00F46299">
            <w:pPr>
              <w:keepNext/>
              <w:keepLines/>
              <w:jc w:val="both"/>
              <w:outlineLvl w:val="1"/>
              <w:rPr>
                <w:b/>
                <w:bCs/>
                <w:color w:val="000000"/>
                <w:sz w:val="28"/>
                <w:szCs w:val="28"/>
              </w:rPr>
            </w:pPr>
            <w:r w:rsidRPr="003F17C6">
              <w:rPr>
                <w:b/>
                <w:bCs/>
                <w:color w:val="000000"/>
                <w:sz w:val="28"/>
                <w:szCs w:val="28"/>
              </w:rPr>
              <w:t>ОК 02</w:t>
            </w:r>
          </w:p>
        </w:tc>
        <w:tc>
          <w:tcPr>
            <w:tcW w:w="8342" w:type="dxa"/>
          </w:tcPr>
          <w:p w:rsidR="00680C65" w:rsidRPr="004C354A" w:rsidRDefault="00680C65" w:rsidP="00F46299">
            <w:pPr>
              <w:keepNext/>
              <w:keepLines/>
              <w:jc w:val="both"/>
              <w:outlineLvl w:val="1"/>
              <w:rPr>
                <w:bCs/>
                <w:color w:val="000000"/>
                <w:sz w:val="28"/>
                <w:szCs w:val="28"/>
              </w:rPr>
            </w:pPr>
            <w:r w:rsidRPr="004C354A">
              <w:rPr>
                <w:bCs/>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680C65" w:rsidRPr="004C354A" w:rsidTr="003F17C6">
        <w:tc>
          <w:tcPr>
            <w:tcW w:w="1229" w:type="dxa"/>
          </w:tcPr>
          <w:p w:rsidR="00680C65" w:rsidRPr="003F17C6" w:rsidRDefault="00680C65" w:rsidP="00F46299">
            <w:pPr>
              <w:rPr>
                <w:b/>
                <w:color w:val="000000"/>
                <w:sz w:val="28"/>
                <w:szCs w:val="28"/>
              </w:rPr>
            </w:pPr>
          </w:p>
        </w:tc>
        <w:tc>
          <w:tcPr>
            <w:tcW w:w="8342" w:type="dxa"/>
          </w:tcPr>
          <w:p w:rsidR="00680C65" w:rsidRPr="004C354A" w:rsidRDefault="00680C65" w:rsidP="00F46299">
            <w:pPr>
              <w:keepNext/>
              <w:keepLines/>
              <w:jc w:val="both"/>
              <w:outlineLvl w:val="1"/>
              <w:rPr>
                <w:bCs/>
                <w:color w:val="000000"/>
                <w:sz w:val="28"/>
                <w:szCs w:val="28"/>
              </w:rPr>
            </w:pPr>
          </w:p>
        </w:tc>
      </w:tr>
      <w:tr w:rsidR="00680C65" w:rsidRPr="004C354A" w:rsidTr="003F17C6">
        <w:tc>
          <w:tcPr>
            <w:tcW w:w="1229" w:type="dxa"/>
          </w:tcPr>
          <w:p w:rsidR="00680C65" w:rsidRPr="003F17C6" w:rsidRDefault="00680C65" w:rsidP="00F46299">
            <w:pPr>
              <w:rPr>
                <w:b/>
                <w:color w:val="000000"/>
                <w:sz w:val="28"/>
                <w:szCs w:val="28"/>
              </w:rPr>
            </w:pPr>
            <w:r w:rsidRPr="003F17C6">
              <w:rPr>
                <w:b/>
                <w:color w:val="000000"/>
                <w:sz w:val="28"/>
                <w:szCs w:val="28"/>
              </w:rPr>
              <w:t>ОК 04</w:t>
            </w:r>
          </w:p>
        </w:tc>
        <w:tc>
          <w:tcPr>
            <w:tcW w:w="8342" w:type="dxa"/>
          </w:tcPr>
          <w:p w:rsidR="00680C65" w:rsidRPr="004C354A" w:rsidRDefault="00680C65" w:rsidP="00F46299">
            <w:pPr>
              <w:keepNext/>
              <w:keepLines/>
              <w:jc w:val="both"/>
              <w:outlineLvl w:val="1"/>
              <w:rPr>
                <w:bCs/>
                <w:color w:val="000000"/>
                <w:sz w:val="28"/>
                <w:szCs w:val="28"/>
              </w:rPr>
            </w:pPr>
            <w:r w:rsidRPr="004C354A">
              <w:rPr>
                <w:bCs/>
                <w:color w:val="000000"/>
                <w:sz w:val="28"/>
                <w:szCs w:val="28"/>
              </w:rPr>
              <w:t>Работать в коллективе и команде, эффективно взаимодействовать с коллегами, руководством, клиентами.</w:t>
            </w:r>
          </w:p>
        </w:tc>
      </w:tr>
      <w:tr w:rsidR="00680C65" w:rsidRPr="004C354A" w:rsidTr="003F17C6">
        <w:tc>
          <w:tcPr>
            <w:tcW w:w="1229" w:type="dxa"/>
          </w:tcPr>
          <w:p w:rsidR="00680C65" w:rsidRPr="003F17C6" w:rsidRDefault="00680C65" w:rsidP="00F46299">
            <w:pPr>
              <w:rPr>
                <w:b/>
                <w:color w:val="000000"/>
                <w:sz w:val="28"/>
                <w:szCs w:val="28"/>
              </w:rPr>
            </w:pPr>
            <w:r w:rsidRPr="003F17C6">
              <w:rPr>
                <w:b/>
                <w:color w:val="000000"/>
                <w:sz w:val="28"/>
                <w:szCs w:val="28"/>
              </w:rPr>
              <w:t>ОК 09</w:t>
            </w:r>
          </w:p>
        </w:tc>
        <w:tc>
          <w:tcPr>
            <w:tcW w:w="8342" w:type="dxa"/>
          </w:tcPr>
          <w:p w:rsidR="00680C65" w:rsidRPr="004C354A" w:rsidRDefault="00680C65" w:rsidP="00F46299">
            <w:pPr>
              <w:keepNext/>
              <w:keepLines/>
              <w:jc w:val="both"/>
              <w:outlineLvl w:val="1"/>
              <w:rPr>
                <w:bCs/>
                <w:color w:val="000000"/>
                <w:sz w:val="28"/>
                <w:szCs w:val="28"/>
              </w:rPr>
            </w:pPr>
            <w:r w:rsidRPr="004C354A">
              <w:rPr>
                <w:bCs/>
                <w:color w:val="000000"/>
                <w:sz w:val="28"/>
                <w:szCs w:val="28"/>
              </w:rPr>
              <w:t>Использовать информационные технологии в профессиональной деятельности.</w:t>
            </w:r>
          </w:p>
        </w:tc>
      </w:tr>
      <w:tr w:rsidR="00680C65" w:rsidRPr="004C354A" w:rsidTr="003F17C6">
        <w:tc>
          <w:tcPr>
            <w:tcW w:w="1229" w:type="dxa"/>
          </w:tcPr>
          <w:p w:rsidR="00680C65" w:rsidRPr="003F17C6" w:rsidRDefault="00680C65" w:rsidP="00F46299">
            <w:pPr>
              <w:rPr>
                <w:b/>
                <w:color w:val="000000"/>
                <w:sz w:val="28"/>
                <w:szCs w:val="28"/>
              </w:rPr>
            </w:pPr>
            <w:r w:rsidRPr="003F17C6">
              <w:rPr>
                <w:b/>
                <w:color w:val="000000"/>
                <w:sz w:val="28"/>
                <w:szCs w:val="28"/>
              </w:rPr>
              <w:t>ОК 10</w:t>
            </w:r>
          </w:p>
        </w:tc>
        <w:tc>
          <w:tcPr>
            <w:tcW w:w="8342" w:type="dxa"/>
          </w:tcPr>
          <w:p w:rsidR="00680C65" w:rsidRPr="004C354A" w:rsidRDefault="00680C65" w:rsidP="00F46299">
            <w:pPr>
              <w:keepNext/>
              <w:keepLines/>
              <w:jc w:val="both"/>
              <w:outlineLvl w:val="1"/>
              <w:rPr>
                <w:bCs/>
                <w:color w:val="000000"/>
                <w:sz w:val="28"/>
                <w:szCs w:val="28"/>
              </w:rPr>
            </w:pPr>
            <w:r w:rsidRPr="004C354A">
              <w:rPr>
                <w:bCs/>
                <w:color w:val="000000"/>
                <w:sz w:val="28"/>
                <w:szCs w:val="28"/>
              </w:rPr>
              <w:t>Пользоваться профессиональной документацией на государственном и иностранном языках.</w:t>
            </w:r>
          </w:p>
        </w:tc>
      </w:tr>
      <w:tr w:rsidR="00680C65" w:rsidRPr="004C354A" w:rsidTr="003F17C6">
        <w:tc>
          <w:tcPr>
            <w:tcW w:w="1229" w:type="dxa"/>
          </w:tcPr>
          <w:p w:rsidR="00680C65" w:rsidRPr="003F17C6" w:rsidRDefault="00680C65" w:rsidP="00F46299">
            <w:pPr>
              <w:rPr>
                <w:b/>
                <w:color w:val="000000"/>
                <w:sz w:val="28"/>
                <w:szCs w:val="28"/>
              </w:rPr>
            </w:pPr>
          </w:p>
        </w:tc>
        <w:tc>
          <w:tcPr>
            <w:tcW w:w="8342" w:type="dxa"/>
          </w:tcPr>
          <w:p w:rsidR="00680C65" w:rsidRPr="004C354A" w:rsidRDefault="00680C65" w:rsidP="00F46299">
            <w:pPr>
              <w:rPr>
                <w:color w:val="000000"/>
                <w:sz w:val="28"/>
                <w:szCs w:val="28"/>
              </w:rPr>
            </w:pPr>
          </w:p>
        </w:tc>
      </w:tr>
      <w:tr w:rsidR="00680C65" w:rsidRPr="004C354A" w:rsidTr="003F17C6">
        <w:tc>
          <w:tcPr>
            <w:tcW w:w="1229" w:type="dxa"/>
          </w:tcPr>
          <w:p w:rsidR="00680C65" w:rsidRPr="003F17C6" w:rsidRDefault="00680C65" w:rsidP="00F46299">
            <w:pPr>
              <w:keepNext/>
              <w:keepLines/>
              <w:jc w:val="both"/>
              <w:outlineLvl w:val="1"/>
              <w:rPr>
                <w:b/>
                <w:bCs/>
                <w:color w:val="000000"/>
                <w:sz w:val="28"/>
                <w:szCs w:val="28"/>
              </w:rPr>
            </w:pPr>
            <w:r w:rsidRPr="003F17C6">
              <w:rPr>
                <w:b/>
                <w:bCs/>
                <w:color w:val="000000"/>
                <w:sz w:val="28"/>
                <w:szCs w:val="28"/>
              </w:rPr>
              <w:t>ПК 1.1</w:t>
            </w:r>
          </w:p>
        </w:tc>
        <w:tc>
          <w:tcPr>
            <w:tcW w:w="8342" w:type="dxa"/>
          </w:tcPr>
          <w:p w:rsidR="00680C65" w:rsidRPr="004C354A" w:rsidRDefault="00680C65" w:rsidP="00F46299">
            <w:pPr>
              <w:keepNext/>
              <w:keepLines/>
              <w:outlineLvl w:val="1"/>
              <w:rPr>
                <w:bCs/>
                <w:color w:val="000000"/>
                <w:sz w:val="28"/>
                <w:szCs w:val="28"/>
              </w:rPr>
            </w:pPr>
            <w:r w:rsidRPr="004C354A">
              <w:rPr>
                <w:bCs/>
                <w:color w:val="000000"/>
                <w:sz w:val="28"/>
                <w:szCs w:val="28"/>
              </w:rPr>
              <w:t>Выполнять основные виды работ по проектированию электроснабжения электротехнического и электротехнологического оборудования.</w:t>
            </w:r>
          </w:p>
        </w:tc>
      </w:tr>
      <w:tr w:rsidR="00680C65" w:rsidRPr="004C354A" w:rsidTr="003F17C6">
        <w:tc>
          <w:tcPr>
            <w:tcW w:w="1229" w:type="dxa"/>
          </w:tcPr>
          <w:p w:rsidR="00680C65" w:rsidRPr="003F17C6" w:rsidRDefault="00680C65" w:rsidP="00F46299">
            <w:pPr>
              <w:keepNext/>
              <w:keepLines/>
              <w:jc w:val="both"/>
              <w:outlineLvl w:val="1"/>
              <w:rPr>
                <w:b/>
                <w:bCs/>
                <w:color w:val="000000"/>
                <w:sz w:val="28"/>
                <w:szCs w:val="28"/>
              </w:rPr>
            </w:pPr>
            <w:r w:rsidRPr="003F17C6">
              <w:rPr>
                <w:b/>
                <w:bCs/>
                <w:color w:val="000000"/>
                <w:sz w:val="28"/>
                <w:szCs w:val="28"/>
              </w:rPr>
              <w:t>ПК 1.2</w:t>
            </w:r>
          </w:p>
        </w:tc>
        <w:tc>
          <w:tcPr>
            <w:tcW w:w="8342" w:type="dxa"/>
          </w:tcPr>
          <w:p w:rsidR="00680C65" w:rsidRPr="004C354A" w:rsidRDefault="00680C65" w:rsidP="00F46299">
            <w:pPr>
              <w:keepNext/>
              <w:keepLines/>
              <w:jc w:val="both"/>
              <w:outlineLvl w:val="1"/>
              <w:rPr>
                <w:bCs/>
                <w:color w:val="000000"/>
                <w:sz w:val="28"/>
                <w:szCs w:val="28"/>
              </w:rPr>
            </w:pPr>
            <w:r w:rsidRPr="004C354A">
              <w:rPr>
                <w:bCs/>
                <w:color w:val="000000"/>
                <w:sz w:val="28"/>
                <w:szCs w:val="28"/>
              </w:rPr>
              <w:t xml:space="preserve">Читать и составлять электрические схемы электроснабжения </w:t>
            </w:r>
            <w:r w:rsidRPr="004C354A">
              <w:rPr>
                <w:bCs/>
                <w:color w:val="000000"/>
                <w:sz w:val="28"/>
                <w:szCs w:val="28"/>
              </w:rPr>
              <w:lastRenderedPageBreak/>
              <w:t>электротехнического и электротехнологического оборудования.</w:t>
            </w:r>
          </w:p>
        </w:tc>
      </w:tr>
    </w:tbl>
    <w:p w:rsidR="006653C8" w:rsidRPr="004C354A" w:rsidRDefault="006653C8" w:rsidP="0011388D">
      <w:pPr>
        <w:pStyle w:val="Style14"/>
        <w:spacing w:after="0" w:line="240" w:lineRule="auto"/>
        <w:jc w:val="both"/>
        <w:rPr>
          <w:rStyle w:val="FontStyle48"/>
          <w:i w:val="0"/>
          <w:sz w:val="28"/>
          <w:szCs w:val="28"/>
        </w:rPr>
      </w:pPr>
    </w:p>
    <w:p w:rsidR="006653C8" w:rsidRPr="004C354A" w:rsidRDefault="006653C8" w:rsidP="0011388D">
      <w:pPr>
        <w:jc w:val="both"/>
        <w:rPr>
          <w:sz w:val="28"/>
          <w:szCs w:val="28"/>
        </w:rPr>
      </w:pPr>
    </w:p>
    <w:p w:rsidR="00395D0F" w:rsidRPr="004C354A" w:rsidRDefault="003F17C6" w:rsidP="003F17C6">
      <w:pPr>
        <w:jc w:val="center"/>
        <w:rPr>
          <w:b/>
          <w:sz w:val="28"/>
          <w:szCs w:val="28"/>
        </w:rPr>
      </w:pPr>
      <w:r>
        <w:rPr>
          <w:b/>
          <w:sz w:val="28"/>
          <w:szCs w:val="28"/>
        </w:rPr>
        <w:t>2.</w:t>
      </w:r>
      <w:r w:rsidR="00395D0F" w:rsidRPr="004C354A">
        <w:rPr>
          <w:b/>
          <w:sz w:val="28"/>
          <w:szCs w:val="28"/>
        </w:rPr>
        <w:t>Модели контролируемых компетенций</w:t>
      </w:r>
    </w:p>
    <w:p w:rsidR="00395D0F" w:rsidRPr="004C354A" w:rsidRDefault="00395D0F" w:rsidP="003F17C6">
      <w:pPr>
        <w:jc w:val="both"/>
        <w:rPr>
          <w:sz w:val="28"/>
          <w:szCs w:val="28"/>
        </w:rPr>
      </w:pPr>
      <w:r w:rsidRPr="004C354A">
        <w:rPr>
          <w:sz w:val="28"/>
          <w:szCs w:val="28"/>
        </w:rPr>
        <w:t>-</w:t>
      </w:r>
      <w:r w:rsidR="003F17C6" w:rsidRPr="004C354A">
        <w:rPr>
          <w:sz w:val="28"/>
          <w:szCs w:val="28"/>
        </w:rPr>
        <w:t xml:space="preserve"> </w:t>
      </w:r>
    </w:p>
    <w:p w:rsidR="00395D0F" w:rsidRPr="004C354A" w:rsidRDefault="00395D0F" w:rsidP="003F17C6">
      <w:pPr>
        <w:rPr>
          <w:b/>
          <w:sz w:val="28"/>
          <w:szCs w:val="28"/>
        </w:rPr>
      </w:pPr>
      <w:r w:rsidRPr="004C354A">
        <w:rPr>
          <w:b/>
          <w:sz w:val="28"/>
          <w:szCs w:val="28"/>
        </w:rPr>
        <w:t>Таблица 1. Модели контролируемых компетенций</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
        <w:gridCol w:w="1860"/>
        <w:gridCol w:w="3598"/>
        <w:gridCol w:w="89"/>
        <w:gridCol w:w="4962"/>
        <w:gridCol w:w="57"/>
      </w:tblGrid>
      <w:tr w:rsidR="002308F2" w:rsidRPr="004C354A" w:rsidTr="003F17C6">
        <w:trPr>
          <w:cantSplit/>
          <w:trHeight w:val="1739"/>
          <w:jc w:val="center"/>
        </w:trPr>
        <w:tc>
          <w:tcPr>
            <w:tcW w:w="896" w:type="pct"/>
            <w:gridSpan w:val="2"/>
            <w:vAlign w:val="center"/>
          </w:tcPr>
          <w:p w:rsidR="002308F2" w:rsidRPr="00732282" w:rsidRDefault="002308F2" w:rsidP="003F17C6">
            <w:pPr>
              <w:suppressAutoHyphens/>
              <w:jc w:val="center"/>
              <w:rPr>
                <w:b/>
                <w:color w:val="000000"/>
              </w:rPr>
            </w:pPr>
            <w:r w:rsidRPr="00732282">
              <w:rPr>
                <w:b/>
                <w:color w:val="000000"/>
              </w:rPr>
              <w:t>Код</w:t>
            </w:r>
          </w:p>
          <w:p w:rsidR="002308F2" w:rsidRPr="00732282" w:rsidRDefault="002308F2" w:rsidP="003F17C6">
            <w:pPr>
              <w:suppressAutoHyphens/>
              <w:jc w:val="center"/>
              <w:rPr>
                <w:b/>
                <w:iCs/>
                <w:color w:val="000000"/>
              </w:rPr>
            </w:pPr>
            <w:r w:rsidRPr="00732282">
              <w:rPr>
                <w:b/>
                <w:color w:val="000000"/>
              </w:rPr>
              <w:t>компетенции</w:t>
            </w:r>
          </w:p>
        </w:tc>
        <w:tc>
          <w:tcPr>
            <w:tcW w:w="1696" w:type="pct"/>
            <w:vAlign w:val="center"/>
          </w:tcPr>
          <w:p w:rsidR="002308F2" w:rsidRPr="00732282" w:rsidRDefault="002308F2" w:rsidP="00F46299">
            <w:pPr>
              <w:rPr>
                <w:b/>
                <w:iCs/>
                <w:color w:val="000000"/>
              </w:rPr>
            </w:pPr>
          </w:p>
          <w:p w:rsidR="002308F2" w:rsidRPr="00732282" w:rsidRDefault="002308F2" w:rsidP="00F46299">
            <w:pPr>
              <w:suppressAutoHyphens/>
              <w:jc w:val="center"/>
              <w:rPr>
                <w:b/>
                <w:iCs/>
                <w:color w:val="000000"/>
              </w:rPr>
            </w:pPr>
            <w:r w:rsidRPr="00732282">
              <w:rPr>
                <w:b/>
                <w:iCs/>
                <w:color w:val="000000"/>
              </w:rPr>
              <w:t>Формулировка компетенции</w:t>
            </w:r>
          </w:p>
        </w:tc>
        <w:tc>
          <w:tcPr>
            <w:tcW w:w="2408" w:type="pct"/>
            <w:gridSpan w:val="3"/>
            <w:vAlign w:val="center"/>
          </w:tcPr>
          <w:p w:rsidR="002308F2" w:rsidRPr="00732282" w:rsidRDefault="002308F2" w:rsidP="00F46299">
            <w:pPr>
              <w:jc w:val="center"/>
              <w:rPr>
                <w:b/>
                <w:iCs/>
                <w:color w:val="000000"/>
              </w:rPr>
            </w:pPr>
          </w:p>
          <w:p w:rsidR="002308F2" w:rsidRPr="00732282" w:rsidRDefault="002308F2" w:rsidP="002308F2">
            <w:pPr>
              <w:jc w:val="center"/>
              <w:rPr>
                <w:b/>
                <w:iCs/>
                <w:color w:val="000000"/>
              </w:rPr>
            </w:pPr>
            <w:r w:rsidRPr="00732282">
              <w:rPr>
                <w:b/>
                <w:iCs/>
                <w:color w:val="000000"/>
              </w:rPr>
              <w:t xml:space="preserve">Знания,      умения </w:t>
            </w:r>
          </w:p>
        </w:tc>
      </w:tr>
      <w:tr w:rsidR="00732282" w:rsidRPr="004C354A" w:rsidTr="00A0744D">
        <w:trPr>
          <w:cantSplit/>
          <w:trHeight w:val="4548"/>
          <w:jc w:val="center"/>
        </w:trPr>
        <w:tc>
          <w:tcPr>
            <w:tcW w:w="896" w:type="pct"/>
            <w:gridSpan w:val="2"/>
          </w:tcPr>
          <w:p w:rsidR="00732282" w:rsidRPr="00732282" w:rsidRDefault="00732282" w:rsidP="00F46299">
            <w:pPr>
              <w:ind w:left="113" w:right="113"/>
              <w:jc w:val="center"/>
              <w:rPr>
                <w:b/>
                <w:color w:val="000000"/>
              </w:rPr>
            </w:pPr>
            <w:r w:rsidRPr="00732282">
              <w:rPr>
                <w:b/>
                <w:iCs/>
                <w:color w:val="000000"/>
              </w:rPr>
              <w:t>ОК 01</w:t>
            </w:r>
          </w:p>
        </w:tc>
        <w:tc>
          <w:tcPr>
            <w:tcW w:w="1696" w:type="pct"/>
          </w:tcPr>
          <w:p w:rsidR="00732282" w:rsidRPr="00732282" w:rsidRDefault="00732282" w:rsidP="00F46299">
            <w:pPr>
              <w:suppressAutoHyphens/>
              <w:rPr>
                <w:b/>
                <w:iCs/>
                <w:color w:val="000000"/>
              </w:rPr>
            </w:pPr>
            <w:r w:rsidRPr="00732282">
              <w:rPr>
                <w:iCs/>
                <w:color w:val="000000"/>
              </w:rPr>
              <w:t>Выбирать способы решения задач профессиональной деятельности, применительно к различным контекстам</w:t>
            </w:r>
          </w:p>
        </w:tc>
        <w:tc>
          <w:tcPr>
            <w:tcW w:w="2408" w:type="pct"/>
            <w:gridSpan w:val="3"/>
          </w:tcPr>
          <w:p w:rsidR="00732282" w:rsidRPr="00732282" w:rsidRDefault="00732282" w:rsidP="00742DFB">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732282" w:rsidRPr="00732282" w:rsidRDefault="00732282" w:rsidP="00742DFB">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–способы решения задач профессиональной деятельности;</w:t>
            </w:r>
          </w:p>
          <w:p w:rsidR="00732282" w:rsidRPr="00732282" w:rsidRDefault="00732282" w:rsidP="00742DFB">
            <w:pPr>
              <w:widowControl w:val="0"/>
              <w:tabs>
                <w:tab w:val="left" w:pos="907"/>
              </w:tabs>
              <w:autoSpaceDE w:val="0"/>
              <w:autoSpaceDN w:val="0"/>
              <w:ind w:right="-1"/>
              <w:jc w:val="both"/>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–нормативное отражение выбора способов решения профессиональных задач;</w:t>
            </w:r>
          </w:p>
          <w:p w:rsidR="00732282" w:rsidRPr="00732282" w:rsidRDefault="00732282" w:rsidP="00742DFB">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732282" w:rsidRPr="00732282" w:rsidRDefault="00732282" w:rsidP="00742DFB">
            <w:pPr>
              <w:suppressAutoHyphens/>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–отражать в учетной политики предприятия варианты и способы учета имущества</w:t>
            </w:r>
          </w:p>
        </w:tc>
      </w:tr>
      <w:tr w:rsidR="00732282" w:rsidRPr="004C354A" w:rsidTr="00A0744D">
        <w:trPr>
          <w:cantSplit/>
          <w:trHeight w:val="3902"/>
          <w:jc w:val="center"/>
        </w:trPr>
        <w:tc>
          <w:tcPr>
            <w:tcW w:w="896" w:type="pct"/>
            <w:gridSpan w:val="2"/>
          </w:tcPr>
          <w:p w:rsidR="00732282" w:rsidRPr="00732282" w:rsidRDefault="00732282" w:rsidP="00F46299">
            <w:pPr>
              <w:ind w:left="113" w:right="113"/>
              <w:jc w:val="center"/>
              <w:rPr>
                <w:b/>
                <w:iCs/>
                <w:color w:val="000000"/>
              </w:rPr>
            </w:pPr>
            <w:r w:rsidRPr="00732282">
              <w:rPr>
                <w:b/>
                <w:iCs/>
                <w:color w:val="000000"/>
              </w:rPr>
              <w:t>ОК 02</w:t>
            </w:r>
          </w:p>
        </w:tc>
        <w:tc>
          <w:tcPr>
            <w:tcW w:w="1696" w:type="pct"/>
          </w:tcPr>
          <w:p w:rsidR="00732282" w:rsidRPr="00732282" w:rsidRDefault="00732282" w:rsidP="00F46299">
            <w:pPr>
              <w:suppressAutoHyphens/>
              <w:rPr>
                <w:iCs/>
                <w:color w:val="000000"/>
              </w:rPr>
            </w:pPr>
            <w:r w:rsidRPr="00732282">
              <w:rPr>
                <w:color w:val="000000"/>
              </w:rPr>
              <w:t>Осуществлять поиск, анализ и интерпретацию информации, необходимой для выполнения задач профессиональной деятельности</w:t>
            </w:r>
          </w:p>
        </w:tc>
        <w:tc>
          <w:tcPr>
            <w:tcW w:w="2408" w:type="pct"/>
            <w:gridSpan w:val="3"/>
          </w:tcPr>
          <w:p w:rsidR="00732282" w:rsidRPr="00732282" w:rsidRDefault="00732282" w:rsidP="00742DFB">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732282" w:rsidRPr="00732282" w:rsidRDefault="00732282" w:rsidP="00742DFB">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–информацию, необходимую для выполнения профессиональных задач;</w:t>
            </w:r>
          </w:p>
          <w:p w:rsidR="00732282" w:rsidRPr="00732282" w:rsidRDefault="00732282" w:rsidP="00742DFB">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информации необходимой для выполнения профессиональных задач;</w:t>
            </w:r>
          </w:p>
          <w:p w:rsidR="00732282" w:rsidRPr="00732282" w:rsidRDefault="00732282" w:rsidP="00742DFB">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732282" w:rsidRPr="00732282" w:rsidRDefault="00732282" w:rsidP="00742DFB">
            <w:pPr>
              <w:ind w:left="-19" w:firstLine="445"/>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–правильно интерпретировать источники информации (нормативно-правовую базу),  необходимые для выполнения профессиональных задач</w:t>
            </w:r>
          </w:p>
        </w:tc>
      </w:tr>
      <w:tr w:rsidR="00732282" w:rsidRPr="004C354A" w:rsidTr="00A0744D">
        <w:trPr>
          <w:cantSplit/>
          <w:trHeight w:val="3212"/>
          <w:jc w:val="center"/>
        </w:trPr>
        <w:tc>
          <w:tcPr>
            <w:tcW w:w="896" w:type="pct"/>
            <w:gridSpan w:val="2"/>
          </w:tcPr>
          <w:p w:rsidR="00732282" w:rsidRPr="00732282" w:rsidRDefault="00732282" w:rsidP="00F46299">
            <w:pPr>
              <w:ind w:left="113" w:right="113"/>
              <w:jc w:val="center"/>
              <w:rPr>
                <w:b/>
                <w:iCs/>
                <w:color w:val="000000"/>
              </w:rPr>
            </w:pPr>
            <w:r w:rsidRPr="00732282">
              <w:rPr>
                <w:b/>
                <w:iCs/>
                <w:color w:val="000000"/>
              </w:rPr>
              <w:lastRenderedPageBreak/>
              <w:t>ОК 04</w:t>
            </w:r>
          </w:p>
        </w:tc>
        <w:tc>
          <w:tcPr>
            <w:tcW w:w="1696" w:type="pct"/>
          </w:tcPr>
          <w:p w:rsidR="00732282" w:rsidRPr="00732282" w:rsidRDefault="00732282" w:rsidP="00F46299">
            <w:pPr>
              <w:suppressAutoHyphens/>
              <w:rPr>
                <w:color w:val="000000"/>
              </w:rPr>
            </w:pPr>
            <w:r w:rsidRPr="00732282">
              <w:rPr>
                <w:color w:val="000000"/>
              </w:rPr>
              <w:t>Работать в коллективе и команде, эффективно взаимодействовать с коллегами, руководством, клиентами.</w:t>
            </w:r>
          </w:p>
        </w:tc>
        <w:tc>
          <w:tcPr>
            <w:tcW w:w="2408" w:type="pct"/>
            <w:gridSpan w:val="3"/>
          </w:tcPr>
          <w:p w:rsidR="00732282" w:rsidRPr="00732282" w:rsidRDefault="00732282" w:rsidP="00742DFB">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732282" w:rsidRPr="00732282" w:rsidRDefault="00732282" w:rsidP="00742DFB">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–методы командной работы;</w:t>
            </w:r>
          </w:p>
          <w:p w:rsidR="00732282" w:rsidRPr="00732282" w:rsidRDefault="00732282" w:rsidP="00742DFB">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 xml:space="preserve"> – способы организации коллектива;</w:t>
            </w:r>
          </w:p>
          <w:p w:rsidR="00732282" w:rsidRPr="00732282" w:rsidRDefault="00732282" w:rsidP="00742DFB">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732282" w:rsidRPr="00732282" w:rsidRDefault="00732282" w:rsidP="00742DF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–взаимодействовать с коллегами и руководством;</w:t>
            </w:r>
          </w:p>
          <w:p w:rsidR="00732282" w:rsidRPr="00732282" w:rsidRDefault="00732282" w:rsidP="00742DFB">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У2</w:t>
            </w:r>
            <w:r w:rsidRPr="00732282">
              <w:rPr>
                <w:rFonts w:eastAsiaTheme="minorEastAsia"/>
                <w:lang w:eastAsia="ru-RU" w:bidi="ru-RU"/>
              </w:rPr>
              <w:t>–эффективно организовывать работу коллектива;</w:t>
            </w:r>
          </w:p>
          <w:p w:rsidR="00732282" w:rsidRPr="00732282" w:rsidRDefault="00732282" w:rsidP="00742DFB">
            <w:pPr>
              <w:jc w:val="both"/>
              <w:rPr>
                <w:b/>
                <w:iCs/>
                <w:color w:val="000000"/>
              </w:rPr>
            </w:pPr>
          </w:p>
        </w:tc>
      </w:tr>
      <w:tr w:rsidR="00732282" w:rsidRPr="004C354A" w:rsidTr="00A0744D">
        <w:trPr>
          <w:cantSplit/>
          <w:trHeight w:val="3220"/>
          <w:jc w:val="center"/>
        </w:trPr>
        <w:tc>
          <w:tcPr>
            <w:tcW w:w="896" w:type="pct"/>
            <w:gridSpan w:val="2"/>
          </w:tcPr>
          <w:p w:rsidR="00732282" w:rsidRPr="00732282" w:rsidRDefault="00732282" w:rsidP="00F46299">
            <w:pPr>
              <w:ind w:left="113" w:right="113"/>
              <w:jc w:val="center"/>
              <w:rPr>
                <w:b/>
                <w:iCs/>
                <w:color w:val="000000"/>
              </w:rPr>
            </w:pPr>
            <w:r w:rsidRPr="00732282">
              <w:rPr>
                <w:b/>
                <w:iCs/>
                <w:color w:val="000000"/>
              </w:rPr>
              <w:t>ОК 09</w:t>
            </w:r>
          </w:p>
        </w:tc>
        <w:tc>
          <w:tcPr>
            <w:tcW w:w="1696" w:type="pct"/>
          </w:tcPr>
          <w:p w:rsidR="00732282" w:rsidRPr="00732282" w:rsidRDefault="00732282" w:rsidP="00F46299">
            <w:pPr>
              <w:suppressAutoHyphens/>
              <w:rPr>
                <w:color w:val="000000"/>
              </w:rPr>
            </w:pPr>
            <w:r w:rsidRPr="00732282">
              <w:rPr>
                <w:color w:val="000000"/>
              </w:rPr>
              <w:t>Использовать информационные технологии в профессиональной деятельности</w:t>
            </w:r>
          </w:p>
        </w:tc>
        <w:tc>
          <w:tcPr>
            <w:tcW w:w="2408" w:type="pct"/>
            <w:gridSpan w:val="3"/>
          </w:tcPr>
          <w:p w:rsidR="00732282" w:rsidRPr="00732282" w:rsidRDefault="00732282" w:rsidP="003E0018">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732282" w:rsidRPr="00732282" w:rsidRDefault="00732282" w:rsidP="003E0018">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 xml:space="preserve"> - электронно-правовые системы, необходимые для профессиональной деятельности;</w:t>
            </w:r>
          </w:p>
          <w:p w:rsidR="00732282" w:rsidRPr="00732282" w:rsidRDefault="00732282" w:rsidP="003E0018">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732282" w:rsidRPr="00732282" w:rsidRDefault="00732282" w:rsidP="003E0018">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 использовать в профессиональной деятельности электронно-правовые системы;</w:t>
            </w:r>
          </w:p>
          <w:p w:rsidR="00732282" w:rsidRPr="00732282" w:rsidRDefault="00732282" w:rsidP="00A0744D">
            <w:pPr>
              <w:suppressAutoHyphens/>
              <w:jc w:val="both"/>
              <w:rPr>
                <w:b/>
                <w:iCs/>
                <w:color w:val="000000"/>
              </w:rPr>
            </w:pPr>
          </w:p>
        </w:tc>
      </w:tr>
      <w:tr w:rsidR="00732282" w:rsidRPr="004C354A" w:rsidTr="00A0744D">
        <w:trPr>
          <w:cantSplit/>
          <w:trHeight w:val="5595"/>
          <w:jc w:val="center"/>
        </w:trPr>
        <w:tc>
          <w:tcPr>
            <w:tcW w:w="896" w:type="pct"/>
            <w:gridSpan w:val="2"/>
          </w:tcPr>
          <w:p w:rsidR="00732282" w:rsidRPr="00732282" w:rsidRDefault="00732282" w:rsidP="00F46299">
            <w:pPr>
              <w:ind w:left="113"/>
              <w:jc w:val="center"/>
              <w:rPr>
                <w:b/>
                <w:iCs/>
                <w:color w:val="000000"/>
              </w:rPr>
            </w:pPr>
            <w:r w:rsidRPr="00732282">
              <w:rPr>
                <w:b/>
                <w:iCs/>
                <w:color w:val="000000"/>
              </w:rPr>
              <w:t>ОК 10</w:t>
            </w:r>
          </w:p>
        </w:tc>
        <w:tc>
          <w:tcPr>
            <w:tcW w:w="1696" w:type="pct"/>
          </w:tcPr>
          <w:p w:rsidR="00732282" w:rsidRPr="00732282" w:rsidRDefault="00732282" w:rsidP="00F46299">
            <w:pPr>
              <w:suppressAutoHyphens/>
              <w:rPr>
                <w:color w:val="000000"/>
              </w:rPr>
            </w:pPr>
            <w:r w:rsidRPr="00732282">
              <w:rPr>
                <w:color w:val="000000"/>
              </w:rPr>
              <w:t>Пользоваться профессиональной документацией на государственном и иностранных языках.</w:t>
            </w:r>
          </w:p>
        </w:tc>
        <w:tc>
          <w:tcPr>
            <w:tcW w:w="2408" w:type="pct"/>
            <w:gridSpan w:val="3"/>
          </w:tcPr>
          <w:p w:rsidR="00732282" w:rsidRPr="00732282" w:rsidRDefault="00732282" w:rsidP="003E0018">
            <w:pPr>
              <w:widowControl w:val="0"/>
              <w:autoSpaceDE w:val="0"/>
              <w:autoSpaceDN w:val="0"/>
              <w:ind w:right="-1"/>
              <w:outlineLvl w:val="0"/>
              <w:rPr>
                <w:b/>
                <w:bCs/>
                <w:lang w:bidi="ru-RU"/>
              </w:rPr>
            </w:pPr>
            <w:r w:rsidRPr="00732282">
              <w:rPr>
                <w:b/>
                <w:bCs/>
                <w:lang w:bidi="ru-RU"/>
              </w:rPr>
              <w:t xml:space="preserve">Знать: </w:t>
            </w:r>
          </w:p>
          <w:p w:rsidR="00732282" w:rsidRPr="00732282" w:rsidRDefault="00732282" w:rsidP="003E0018">
            <w:pPr>
              <w:widowControl w:val="0"/>
              <w:autoSpaceDE w:val="0"/>
              <w:autoSpaceDN w:val="0"/>
              <w:ind w:right="-1"/>
              <w:outlineLvl w:val="0"/>
              <w:rPr>
                <w:bCs/>
                <w:lang w:bidi="ru-RU"/>
              </w:rPr>
            </w:pPr>
            <w:r w:rsidRPr="00732282">
              <w:rPr>
                <w:b/>
                <w:bCs/>
                <w:lang w:bidi="ru-RU"/>
              </w:rPr>
              <w:t xml:space="preserve">З1  </w:t>
            </w:r>
            <w:r w:rsidRPr="00732282">
              <w:rPr>
                <w:bCs/>
                <w:lang w:bidi="ru-RU"/>
              </w:rPr>
              <w:t xml:space="preserve">иностранный язык делового общения: </w:t>
            </w:r>
          </w:p>
          <w:p w:rsidR="00732282" w:rsidRPr="00732282" w:rsidRDefault="00732282" w:rsidP="003E0018">
            <w:pPr>
              <w:widowControl w:val="0"/>
              <w:autoSpaceDE w:val="0"/>
              <w:autoSpaceDN w:val="0"/>
              <w:ind w:right="-1"/>
              <w:outlineLvl w:val="0"/>
              <w:rPr>
                <w:bCs/>
                <w:lang w:bidi="ru-RU"/>
              </w:rPr>
            </w:pPr>
            <w:r w:rsidRPr="00732282">
              <w:rPr>
                <w:bCs/>
                <w:lang w:bidi="ru-RU"/>
              </w:rPr>
              <w:t>З2  правила ведения деловой переписки, особенности стиля и языка деловых писем.</w:t>
            </w:r>
          </w:p>
          <w:p w:rsidR="00732282" w:rsidRPr="00732282" w:rsidRDefault="00732282" w:rsidP="003E0018">
            <w:pPr>
              <w:widowControl w:val="0"/>
              <w:autoSpaceDE w:val="0"/>
              <w:autoSpaceDN w:val="0"/>
              <w:ind w:right="-1"/>
              <w:outlineLvl w:val="0"/>
              <w:rPr>
                <w:b/>
                <w:bCs/>
                <w:lang w:bidi="ru-RU"/>
              </w:rPr>
            </w:pPr>
            <w:r w:rsidRPr="00732282">
              <w:rPr>
                <w:b/>
                <w:bCs/>
                <w:lang w:bidi="ru-RU"/>
              </w:rPr>
              <w:t>Уметь:</w:t>
            </w:r>
          </w:p>
          <w:p w:rsidR="00732282" w:rsidRPr="00732282" w:rsidRDefault="00732282" w:rsidP="003E0018">
            <w:pPr>
              <w:widowControl w:val="0"/>
              <w:autoSpaceDE w:val="0"/>
              <w:autoSpaceDN w:val="0"/>
              <w:ind w:right="-1"/>
              <w:outlineLvl w:val="0"/>
              <w:rPr>
                <w:bCs/>
                <w:lang w:bidi="ru-RU"/>
              </w:rPr>
            </w:pPr>
            <w:r w:rsidRPr="00732282">
              <w:rPr>
                <w:b/>
                <w:bCs/>
                <w:lang w:bidi="ru-RU"/>
              </w:rPr>
              <w:t>У1</w:t>
            </w:r>
            <w:r w:rsidRPr="00732282">
              <w:rPr>
                <w:bCs/>
                <w:lang w:bidi="ru-RU"/>
              </w:rPr>
              <w:t xml:space="preserve"> уметь читать оригинальную литературу по избранной специальности; </w:t>
            </w:r>
          </w:p>
          <w:p w:rsidR="00732282" w:rsidRPr="00732282" w:rsidRDefault="00732282" w:rsidP="003E0018">
            <w:pPr>
              <w:widowControl w:val="0"/>
              <w:autoSpaceDE w:val="0"/>
              <w:autoSpaceDN w:val="0"/>
              <w:ind w:right="-1"/>
              <w:outlineLvl w:val="0"/>
              <w:rPr>
                <w:bCs/>
                <w:lang w:bidi="ru-RU"/>
              </w:rPr>
            </w:pPr>
            <w:r w:rsidRPr="00732282">
              <w:rPr>
                <w:b/>
                <w:bCs/>
                <w:lang w:bidi="ru-RU"/>
              </w:rPr>
              <w:t xml:space="preserve">У2 </w:t>
            </w:r>
            <w:r w:rsidRPr="00732282">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732282" w:rsidRPr="00732282" w:rsidRDefault="00732282" w:rsidP="00A0744D">
            <w:pPr>
              <w:suppressAutoHyphens/>
              <w:jc w:val="both"/>
              <w:rPr>
                <w:b/>
                <w:iCs/>
                <w:color w:val="000000"/>
              </w:rPr>
            </w:pPr>
          </w:p>
        </w:tc>
      </w:tr>
      <w:tr w:rsidR="00732282" w:rsidRPr="004C354A" w:rsidTr="003F17C6">
        <w:trPr>
          <w:cantSplit/>
          <w:trHeight w:val="1692"/>
          <w:jc w:val="center"/>
        </w:trPr>
        <w:tc>
          <w:tcPr>
            <w:tcW w:w="896" w:type="pct"/>
            <w:gridSpan w:val="2"/>
            <w:vMerge w:val="restart"/>
          </w:tcPr>
          <w:p w:rsidR="00732282" w:rsidRPr="00732282" w:rsidRDefault="00732282" w:rsidP="00F46299">
            <w:pPr>
              <w:ind w:left="113" w:right="113"/>
              <w:jc w:val="center"/>
              <w:rPr>
                <w:b/>
                <w:iCs/>
                <w:color w:val="000000"/>
              </w:rPr>
            </w:pPr>
            <w:r w:rsidRPr="00732282">
              <w:rPr>
                <w:b/>
                <w:iCs/>
                <w:color w:val="000000"/>
              </w:rPr>
              <w:t>ОК 11</w:t>
            </w:r>
          </w:p>
        </w:tc>
        <w:tc>
          <w:tcPr>
            <w:tcW w:w="1696" w:type="pct"/>
            <w:vMerge w:val="restart"/>
          </w:tcPr>
          <w:p w:rsidR="00732282" w:rsidRPr="00732282" w:rsidRDefault="00732282" w:rsidP="00F46299">
            <w:pPr>
              <w:suppressAutoHyphens/>
              <w:rPr>
                <w:color w:val="000000"/>
              </w:rPr>
            </w:pPr>
            <w:r w:rsidRPr="00732282">
              <w:rPr>
                <w:color w:val="000000"/>
              </w:rPr>
              <w:t>Планировать предпринимательскую деятельность в профессиональной сфере</w:t>
            </w:r>
          </w:p>
        </w:tc>
        <w:tc>
          <w:tcPr>
            <w:tcW w:w="2408" w:type="pct"/>
            <w:gridSpan w:val="3"/>
          </w:tcPr>
          <w:p w:rsidR="00732282" w:rsidRPr="00732282" w:rsidRDefault="00732282" w:rsidP="00A0744D">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732282" w:rsidRPr="00732282" w:rsidRDefault="00732282" w:rsidP="00A0744D">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–основы финансовой грамотности;</w:t>
            </w:r>
          </w:p>
          <w:p w:rsidR="00732282" w:rsidRPr="00732282" w:rsidRDefault="00732282" w:rsidP="00A0744D">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финансовой информации;</w:t>
            </w:r>
          </w:p>
          <w:p w:rsidR="00732282" w:rsidRPr="00732282" w:rsidRDefault="00732282" w:rsidP="00A0744D">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732282" w:rsidRPr="00732282" w:rsidRDefault="00732282" w:rsidP="00A0744D">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–применять бухгалтерскую информацию для принятия профессиональных решений и планирования предпринимательской деятельности;</w:t>
            </w:r>
          </w:p>
          <w:p w:rsidR="00732282" w:rsidRPr="00732282" w:rsidRDefault="00732282" w:rsidP="00A0744D">
            <w:pPr>
              <w:widowControl w:val="0"/>
              <w:tabs>
                <w:tab w:val="left" w:pos="907"/>
                <w:tab w:val="left" w:pos="3403"/>
                <w:tab w:val="left" w:pos="5105"/>
                <w:tab w:val="left" w:pos="7956"/>
              </w:tabs>
              <w:autoSpaceDE w:val="0"/>
              <w:autoSpaceDN w:val="0"/>
              <w:ind w:right="-1"/>
              <w:rPr>
                <w:rFonts w:eastAsiaTheme="minorEastAsia"/>
                <w:lang w:eastAsia="ru-RU" w:bidi="ru-RU"/>
              </w:rPr>
            </w:pPr>
          </w:p>
        </w:tc>
      </w:tr>
      <w:tr w:rsidR="00732282" w:rsidRPr="004C354A" w:rsidTr="003F17C6">
        <w:trPr>
          <w:cantSplit/>
          <w:trHeight w:val="1044"/>
          <w:jc w:val="center"/>
        </w:trPr>
        <w:tc>
          <w:tcPr>
            <w:tcW w:w="896" w:type="pct"/>
            <w:gridSpan w:val="2"/>
            <w:vMerge/>
          </w:tcPr>
          <w:p w:rsidR="00732282" w:rsidRPr="00732282" w:rsidRDefault="00732282" w:rsidP="00F46299">
            <w:pPr>
              <w:ind w:left="113" w:right="113"/>
              <w:jc w:val="center"/>
              <w:rPr>
                <w:iCs/>
                <w:color w:val="000000"/>
              </w:rPr>
            </w:pPr>
          </w:p>
        </w:tc>
        <w:tc>
          <w:tcPr>
            <w:tcW w:w="1696" w:type="pct"/>
            <w:vMerge/>
          </w:tcPr>
          <w:p w:rsidR="00732282" w:rsidRPr="00732282" w:rsidRDefault="00732282" w:rsidP="00F46299">
            <w:pPr>
              <w:suppressAutoHyphens/>
              <w:rPr>
                <w:color w:val="000000"/>
              </w:rPr>
            </w:pPr>
          </w:p>
        </w:tc>
        <w:tc>
          <w:tcPr>
            <w:tcW w:w="2408" w:type="pct"/>
            <w:gridSpan w:val="3"/>
          </w:tcPr>
          <w:p w:rsidR="00732282" w:rsidRPr="00732282" w:rsidRDefault="00732282" w:rsidP="00A0744D">
            <w:pPr>
              <w:suppressAutoHyphens/>
              <w:jc w:val="both"/>
              <w:rPr>
                <w:b/>
                <w:iCs/>
                <w:color w:val="000000"/>
              </w:rPr>
            </w:pPr>
          </w:p>
        </w:tc>
      </w:tr>
      <w:tr w:rsidR="00732282" w:rsidRPr="001E5BF8" w:rsidTr="003F17C6">
        <w:trPr>
          <w:gridBefore w:val="1"/>
          <w:gridAfter w:val="1"/>
          <w:wBefore w:w="19" w:type="pct"/>
          <w:wAfter w:w="27" w:type="pct"/>
          <w:cantSplit/>
          <w:trHeight w:val="927"/>
          <w:jc w:val="center"/>
        </w:trPr>
        <w:tc>
          <w:tcPr>
            <w:tcW w:w="877" w:type="pct"/>
            <w:vMerge w:val="restart"/>
          </w:tcPr>
          <w:p w:rsidR="00732282" w:rsidRPr="00732282" w:rsidRDefault="00732282" w:rsidP="00B35040">
            <w:pPr>
              <w:keepNext/>
              <w:keepLines/>
              <w:jc w:val="both"/>
              <w:outlineLvl w:val="1"/>
              <w:rPr>
                <w:b/>
                <w:bCs/>
                <w:color w:val="000000"/>
              </w:rPr>
            </w:pPr>
            <w:r w:rsidRPr="00732282">
              <w:rPr>
                <w:b/>
                <w:bCs/>
                <w:color w:val="000000"/>
              </w:rPr>
              <w:lastRenderedPageBreak/>
              <w:t>ПК 1.1</w:t>
            </w:r>
          </w:p>
        </w:tc>
        <w:tc>
          <w:tcPr>
            <w:tcW w:w="1738" w:type="pct"/>
            <w:gridSpan w:val="2"/>
            <w:vMerge w:val="restart"/>
          </w:tcPr>
          <w:p w:rsidR="00732282" w:rsidRPr="00732282" w:rsidRDefault="00732282" w:rsidP="00B35040">
            <w:pPr>
              <w:keepNext/>
              <w:keepLines/>
              <w:outlineLvl w:val="1"/>
              <w:rPr>
                <w:bCs/>
                <w:color w:val="000000"/>
              </w:rPr>
            </w:pPr>
            <w:r w:rsidRPr="00732282">
              <w:rPr>
                <w:bCs/>
                <w:color w:val="000000"/>
              </w:rPr>
              <w:t>Выполнять основные виды работ по проектированию электроснабжения электротехнического и электротехнологического оборудования.</w:t>
            </w:r>
          </w:p>
        </w:tc>
        <w:tc>
          <w:tcPr>
            <w:tcW w:w="2339" w:type="pct"/>
          </w:tcPr>
          <w:p w:rsidR="00732282" w:rsidRPr="00732282" w:rsidRDefault="00732282" w:rsidP="00A0744D">
            <w:pPr>
              <w:suppressAutoHyphens/>
              <w:jc w:val="both"/>
              <w:rPr>
                <w:b/>
                <w:iCs/>
                <w:color w:val="000000"/>
              </w:rPr>
            </w:pPr>
            <w:r w:rsidRPr="00732282">
              <w:rPr>
                <w:b/>
                <w:iCs/>
                <w:color w:val="000000"/>
              </w:rPr>
              <w:t>знать:</w:t>
            </w:r>
          </w:p>
          <w:p w:rsidR="00732282" w:rsidRPr="00732282" w:rsidRDefault="00732282" w:rsidP="00A0744D">
            <w:pPr>
              <w:suppressAutoHyphens/>
              <w:jc w:val="both"/>
              <w:rPr>
                <w:bCs/>
                <w:color w:val="000000"/>
              </w:rPr>
            </w:pPr>
            <w:r w:rsidRPr="00732282">
              <w:rPr>
                <w:b/>
                <w:iCs/>
                <w:color w:val="000000"/>
              </w:rPr>
              <w:t xml:space="preserve">З1 - </w:t>
            </w:r>
            <w:r w:rsidRPr="00732282">
              <w:rPr>
                <w:bCs/>
                <w:color w:val="000000"/>
              </w:rPr>
              <w:t>основные виды работ по проектированию электроснабжения электротехнического и электротехнологического оборудования.</w:t>
            </w:r>
          </w:p>
          <w:p w:rsidR="00732282" w:rsidRPr="00732282" w:rsidRDefault="00732282" w:rsidP="00A0744D">
            <w:pPr>
              <w:suppressAutoHyphens/>
              <w:jc w:val="both"/>
              <w:rPr>
                <w:b/>
                <w:bCs/>
                <w:color w:val="000000"/>
              </w:rPr>
            </w:pPr>
            <w:r w:rsidRPr="00732282">
              <w:rPr>
                <w:b/>
                <w:bCs/>
                <w:color w:val="000000"/>
              </w:rPr>
              <w:t>уметь:</w:t>
            </w:r>
          </w:p>
          <w:p w:rsidR="00732282" w:rsidRPr="00732282" w:rsidRDefault="00732282" w:rsidP="00A0744D">
            <w:pPr>
              <w:suppressAutoHyphens/>
              <w:jc w:val="both"/>
              <w:rPr>
                <w:b/>
                <w:iCs/>
                <w:color w:val="000000"/>
              </w:rPr>
            </w:pPr>
            <w:r w:rsidRPr="00732282">
              <w:rPr>
                <w:bCs/>
                <w:color w:val="000000"/>
              </w:rPr>
              <w:t>У1- применять основные виды проектирования оборудования</w:t>
            </w:r>
          </w:p>
        </w:tc>
      </w:tr>
      <w:tr w:rsidR="00732282" w:rsidRPr="001E5BF8" w:rsidTr="003F17C6">
        <w:trPr>
          <w:gridBefore w:val="1"/>
          <w:gridAfter w:val="1"/>
          <w:wBefore w:w="19" w:type="pct"/>
          <w:wAfter w:w="27" w:type="pct"/>
          <w:cantSplit/>
          <w:trHeight w:val="988"/>
          <w:jc w:val="center"/>
        </w:trPr>
        <w:tc>
          <w:tcPr>
            <w:tcW w:w="877" w:type="pct"/>
            <w:vMerge/>
          </w:tcPr>
          <w:p w:rsidR="00732282" w:rsidRPr="00732282" w:rsidRDefault="00732282" w:rsidP="00B35040">
            <w:pPr>
              <w:keepNext/>
              <w:keepLines/>
              <w:jc w:val="both"/>
              <w:outlineLvl w:val="1"/>
              <w:rPr>
                <w:b/>
                <w:bCs/>
                <w:color w:val="000000"/>
              </w:rPr>
            </w:pPr>
          </w:p>
        </w:tc>
        <w:tc>
          <w:tcPr>
            <w:tcW w:w="1738" w:type="pct"/>
            <w:gridSpan w:val="2"/>
            <w:vMerge/>
          </w:tcPr>
          <w:p w:rsidR="00732282" w:rsidRPr="00732282" w:rsidRDefault="00732282" w:rsidP="00B35040">
            <w:pPr>
              <w:keepNext/>
              <w:keepLines/>
              <w:outlineLvl w:val="1"/>
              <w:rPr>
                <w:bCs/>
                <w:color w:val="000000"/>
              </w:rPr>
            </w:pPr>
          </w:p>
        </w:tc>
        <w:tc>
          <w:tcPr>
            <w:tcW w:w="2339" w:type="pct"/>
          </w:tcPr>
          <w:p w:rsidR="009E19DB" w:rsidRPr="009E19DB" w:rsidRDefault="009E19DB" w:rsidP="009E19DB">
            <w:pPr>
              <w:pStyle w:val="s162"/>
              <w:ind w:firstLine="318"/>
              <w:jc w:val="both"/>
              <w:rPr>
                <w:b/>
              </w:rPr>
            </w:pPr>
            <w:r w:rsidRPr="009E19DB">
              <w:rPr>
                <w:b/>
              </w:rPr>
              <w:t>иметь практический опыт:</w:t>
            </w:r>
          </w:p>
          <w:p w:rsidR="009E19DB" w:rsidRPr="009E19DB" w:rsidRDefault="009E19DB" w:rsidP="009E19DB">
            <w:pPr>
              <w:numPr>
                <w:ilvl w:val="0"/>
                <w:numId w:val="3"/>
              </w:numPr>
              <w:ind w:left="318" w:hanging="284"/>
              <w:rPr>
                <w:bCs/>
                <w:color w:val="000000"/>
              </w:rPr>
            </w:pPr>
            <w:r w:rsidRPr="009E19DB">
              <w:rPr>
                <w:bCs/>
                <w:color w:val="000000"/>
              </w:rPr>
              <w:t>составления электрических схем электроснабжения электротехнического и электротехнологического оборудования по отраслям;</w:t>
            </w:r>
          </w:p>
          <w:p w:rsidR="009E19DB" w:rsidRPr="009E19DB" w:rsidRDefault="009E19DB" w:rsidP="009E19DB">
            <w:pPr>
              <w:numPr>
                <w:ilvl w:val="0"/>
                <w:numId w:val="3"/>
              </w:numPr>
              <w:ind w:left="318" w:hanging="284"/>
              <w:rPr>
                <w:bCs/>
                <w:color w:val="000000"/>
              </w:rPr>
            </w:pPr>
            <w:r w:rsidRPr="009E19DB">
              <w:rPr>
                <w:bCs/>
                <w:color w:val="000000"/>
              </w:rPr>
              <w:t>заполнения необходимой технической документации;</w:t>
            </w:r>
          </w:p>
          <w:p w:rsidR="009E19DB" w:rsidRPr="009E19DB" w:rsidRDefault="009E19DB" w:rsidP="009E19DB">
            <w:pPr>
              <w:numPr>
                <w:ilvl w:val="0"/>
                <w:numId w:val="3"/>
              </w:numPr>
              <w:ind w:left="318" w:hanging="284"/>
              <w:rPr>
                <w:bCs/>
                <w:color w:val="000000"/>
              </w:rPr>
            </w:pPr>
            <w:r w:rsidRPr="009E19DB">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732282" w:rsidRPr="00732282" w:rsidRDefault="00732282" w:rsidP="00A0744D">
            <w:pPr>
              <w:suppressAutoHyphens/>
              <w:jc w:val="both"/>
              <w:rPr>
                <w:b/>
                <w:iCs/>
                <w:color w:val="000000"/>
              </w:rPr>
            </w:pPr>
          </w:p>
        </w:tc>
      </w:tr>
      <w:tr w:rsidR="00732282" w:rsidRPr="001E5BF8" w:rsidTr="003F17C6">
        <w:trPr>
          <w:gridBefore w:val="1"/>
          <w:gridAfter w:val="1"/>
          <w:wBefore w:w="19" w:type="pct"/>
          <w:wAfter w:w="27" w:type="pct"/>
          <w:cantSplit/>
          <w:trHeight w:val="1038"/>
          <w:jc w:val="center"/>
        </w:trPr>
        <w:tc>
          <w:tcPr>
            <w:tcW w:w="877" w:type="pct"/>
            <w:vMerge w:val="restart"/>
          </w:tcPr>
          <w:p w:rsidR="00732282" w:rsidRPr="00732282" w:rsidRDefault="00732282" w:rsidP="00B35040">
            <w:pPr>
              <w:keepNext/>
              <w:keepLines/>
              <w:jc w:val="both"/>
              <w:outlineLvl w:val="1"/>
              <w:rPr>
                <w:b/>
                <w:bCs/>
                <w:color w:val="000000"/>
              </w:rPr>
            </w:pPr>
            <w:r w:rsidRPr="00732282">
              <w:rPr>
                <w:b/>
                <w:bCs/>
                <w:color w:val="000000"/>
              </w:rPr>
              <w:t>ПК 1.2</w:t>
            </w:r>
          </w:p>
        </w:tc>
        <w:tc>
          <w:tcPr>
            <w:tcW w:w="1738" w:type="pct"/>
            <w:gridSpan w:val="2"/>
            <w:vMerge w:val="restart"/>
          </w:tcPr>
          <w:p w:rsidR="00732282" w:rsidRPr="00732282" w:rsidRDefault="00732282" w:rsidP="00B35040">
            <w:pPr>
              <w:keepNext/>
              <w:keepLines/>
              <w:jc w:val="both"/>
              <w:outlineLvl w:val="1"/>
              <w:rPr>
                <w:bCs/>
                <w:color w:val="000000"/>
              </w:rPr>
            </w:pPr>
            <w:r w:rsidRPr="00732282">
              <w:rPr>
                <w:bCs/>
                <w:color w:val="000000"/>
              </w:rPr>
              <w:t>Читать и составлять электрические схемы электроснабжения электротехнического и электротехнологического оборудования.</w:t>
            </w:r>
          </w:p>
        </w:tc>
        <w:tc>
          <w:tcPr>
            <w:tcW w:w="2339" w:type="pct"/>
          </w:tcPr>
          <w:p w:rsidR="00732282" w:rsidRPr="00732282" w:rsidRDefault="00732282" w:rsidP="00A0744D">
            <w:pPr>
              <w:suppressAutoHyphens/>
              <w:jc w:val="both"/>
              <w:rPr>
                <w:bCs/>
                <w:color w:val="000000"/>
              </w:rPr>
            </w:pPr>
            <w:r w:rsidRPr="00732282">
              <w:rPr>
                <w:b/>
                <w:iCs/>
                <w:color w:val="000000"/>
              </w:rPr>
              <w:t xml:space="preserve">З1 - </w:t>
            </w:r>
            <w:r w:rsidRPr="00732282">
              <w:rPr>
                <w:bCs/>
                <w:color w:val="000000"/>
              </w:rPr>
              <w:t>схемы электроснабжения электротехнического и электротехнологического оборудования</w:t>
            </w:r>
          </w:p>
          <w:p w:rsidR="00732282" w:rsidRPr="00732282" w:rsidRDefault="00732282" w:rsidP="003E0018">
            <w:pPr>
              <w:suppressAutoHyphens/>
              <w:jc w:val="both"/>
              <w:rPr>
                <w:b/>
                <w:iCs/>
                <w:color w:val="000000"/>
              </w:rPr>
            </w:pPr>
            <w:r w:rsidRPr="009E19DB">
              <w:rPr>
                <w:b/>
                <w:bCs/>
                <w:color w:val="000000"/>
              </w:rPr>
              <w:t>У1</w:t>
            </w:r>
            <w:r w:rsidRPr="00732282">
              <w:rPr>
                <w:bCs/>
                <w:color w:val="000000"/>
              </w:rPr>
              <w:t xml:space="preserve"> – уметь составлять электрические схемы электроснабжения электротехнического и электротехнологического оборудования.</w:t>
            </w:r>
          </w:p>
        </w:tc>
      </w:tr>
      <w:tr w:rsidR="00732282" w:rsidRPr="001E5BF8" w:rsidTr="003F17C6">
        <w:trPr>
          <w:gridBefore w:val="1"/>
          <w:gridAfter w:val="1"/>
          <w:wBefore w:w="19" w:type="pct"/>
          <w:wAfter w:w="27" w:type="pct"/>
          <w:cantSplit/>
          <w:trHeight w:val="877"/>
          <w:jc w:val="center"/>
        </w:trPr>
        <w:tc>
          <w:tcPr>
            <w:tcW w:w="877" w:type="pct"/>
            <w:vMerge/>
          </w:tcPr>
          <w:p w:rsidR="00732282" w:rsidRPr="00732282" w:rsidRDefault="00732282" w:rsidP="00B35040">
            <w:pPr>
              <w:keepNext/>
              <w:keepLines/>
              <w:jc w:val="both"/>
              <w:outlineLvl w:val="1"/>
              <w:rPr>
                <w:b/>
                <w:bCs/>
                <w:color w:val="000000"/>
              </w:rPr>
            </w:pPr>
          </w:p>
        </w:tc>
        <w:tc>
          <w:tcPr>
            <w:tcW w:w="1738" w:type="pct"/>
            <w:gridSpan w:val="2"/>
            <w:vMerge/>
          </w:tcPr>
          <w:p w:rsidR="00732282" w:rsidRPr="00732282" w:rsidRDefault="00732282" w:rsidP="00B35040">
            <w:pPr>
              <w:keepNext/>
              <w:keepLines/>
              <w:jc w:val="both"/>
              <w:outlineLvl w:val="1"/>
              <w:rPr>
                <w:bCs/>
                <w:color w:val="000000"/>
              </w:rPr>
            </w:pPr>
          </w:p>
        </w:tc>
        <w:tc>
          <w:tcPr>
            <w:tcW w:w="2339" w:type="pct"/>
          </w:tcPr>
          <w:p w:rsidR="00732282" w:rsidRDefault="009E19DB" w:rsidP="00A0744D">
            <w:pPr>
              <w:suppressAutoHyphens/>
              <w:jc w:val="both"/>
              <w:rPr>
                <w:b/>
                <w:iCs/>
                <w:color w:val="000000"/>
              </w:rPr>
            </w:pPr>
            <w:r>
              <w:rPr>
                <w:b/>
                <w:iCs/>
                <w:color w:val="000000"/>
              </w:rPr>
              <w:t>иметь практический опыт:</w:t>
            </w:r>
          </w:p>
          <w:p w:rsidR="009E19DB" w:rsidRPr="009E19DB" w:rsidRDefault="009E19DB" w:rsidP="009E19DB">
            <w:pPr>
              <w:numPr>
                <w:ilvl w:val="0"/>
                <w:numId w:val="3"/>
              </w:numPr>
              <w:ind w:left="34" w:hanging="284"/>
              <w:jc w:val="both"/>
              <w:rPr>
                <w:bCs/>
                <w:color w:val="000000"/>
              </w:rPr>
            </w:pPr>
            <w:r>
              <w:rPr>
                <w:bCs/>
                <w:color w:val="000000"/>
              </w:rPr>
              <w:t xml:space="preserve">- </w:t>
            </w:r>
            <w:r w:rsidRPr="009E19DB">
              <w:rPr>
                <w:bCs/>
                <w:color w:val="000000"/>
              </w:rPr>
              <w:t xml:space="preserve">внесения на действующие планы изменений и дополнений, произошедших в электрических сетях; </w:t>
            </w:r>
          </w:p>
          <w:p w:rsidR="009E19DB" w:rsidRPr="009E19DB" w:rsidRDefault="009E19DB" w:rsidP="009E19DB">
            <w:pPr>
              <w:numPr>
                <w:ilvl w:val="0"/>
                <w:numId w:val="3"/>
              </w:numPr>
              <w:ind w:left="34" w:hanging="284"/>
              <w:jc w:val="both"/>
              <w:rPr>
                <w:bCs/>
                <w:color w:val="000000"/>
              </w:rPr>
            </w:pPr>
            <w:r>
              <w:rPr>
                <w:bCs/>
                <w:color w:val="000000"/>
              </w:rPr>
              <w:t>- разработке </w:t>
            </w:r>
            <w:r w:rsidRPr="009E19DB">
              <w:rPr>
                <w:bCs/>
                <w:color w:val="000000"/>
              </w:rPr>
              <w:t>должностных</w:t>
            </w:r>
            <w:r>
              <w:rPr>
                <w:bCs/>
                <w:color w:val="000000"/>
              </w:rPr>
              <w:t xml:space="preserve"> и производственных инструкций, -</w:t>
            </w:r>
            <w:r w:rsidRPr="009E19DB">
              <w:rPr>
                <w:bCs/>
                <w:color w:val="000000"/>
              </w:rPr>
              <w:t>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9E19DB" w:rsidRPr="009E19DB" w:rsidRDefault="009E19DB" w:rsidP="009E19DB">
            <w:pPr>
              <w:suppressAutoHyphens/>
              <w:ind w:left="34"/>
              <w:jc w:val="both"/>
              <w:rPr>
                <w:b/>
                <w:iCs/>
                <w:color w:val="000000"/>
              </w:rPr>
            </w:pPr>
            <w:r w:rsidRPr="009E19DB">
              <w:rPr>
                <w:bCs/>
                <w:color w:val="000000"/>
              </w:rPr>
              <w:t>разработке технических условий проектирования строительства, реконструкции и модернизации кабельных линий электропередачи</w:t>
            </w:r>
          </w:p>
          <w:p w:rsidR="009E19DB" w:rsidRPr="00732282" w:rsidRDefault="009E19DB" w:rsidP="00A0744D">
            <w:pPr>
              <w:suppressAutoHyphens/>
              <w:jc w:val="both"/>
              <w:rPr>
                <w:b/>
                <w:iCs/>
                <w:color w:val="000000"/>
              </w:rPr>
            </w:pPr>
          </w:p>
        </w:tc>
      </w:tr>
    </w:tbl>
    <w:p w:rsidR="001A1A56" w:rsidRPr="004C354A" w:rsidRDefault="001A1A56" w:rsidP="00750502">
      <w:pPr>
        <w:pStyle w:val="Style11"/>
        <w:widowControl/>
        <w:spacing w:before="178" w:line="360" w:lineRule="auto"/>
        <w:rPr>
          <w:rStyle w:val="FontStyle50"/>
          <w:sz w:val="28"/>
          <w:szCs w:val="28"/>
        </w:rPr>
        <w:sectPr w:rsidR="001A1A56" w:rsidRPr="004C354A" w:rsidSect="0011388D">
          <w:pgSz w:w="11906" w:h="16838"/>
          <w:pgMar w:top="851" w:right="567" w:bottom="1134" w:left="1701" w:header="709" w:footer="709" w:gutter="0"/>
          <w:pgNumType w:start="1"/>
          <w:cols w:space="708"/>
          <w:titlePg/>
          <w:docGrid w:linePitch="360"/>
        </w:sectPr>
      </w:pPr>
    </w:p>
    <w:p w:rsidR="00296BD7" w:rsidRPr="004C354A" w:rsidRDefault="00B65125" w:rsidP="004A3517">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lastRenderedPageBreak/>
        <w:t xml:space="preserve"> </w:t>
      </w:r>
      <w:r w:rsidR="00296BD7" w:rsidRPr="004C354A">
        <w:rPr>
          <w:b/>
          <w:sz w:val="28"/>
          <w:szCs w:val="28"/>
        </w:rPr>
        <w:t>Контроль и оценка освоения учебной дисциплины/междисциплинарного курса по разделам (темам)</w:t>
      </w:r>
    </w:p>
    <w:p w:rsidR="00296BD7" w:rsidRPr="004C354A" w:rsidRDefault="00296BD7" w:rsidP="003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774"/>
        <w:gridCol w:w="2669"/>
        <w:gridCol w:w="3909"/>
        <w:gridCol w:w="6"/>
      </w:tblGrid>
      <w:tr w:rsidR="008763D6" w:rsidRPr="004C354A" w:rsidTr="00FD30C0">
        <w:trPr>
          <w:tblHeader/>
        </w:trPr>
        <w:tc>
          <w:tcPr>
            <w:tcW w:w="8158" w:type="dxa"/>
            <w:gridSpan w:val="2"/>
            <w:vMerge w:val="restart"/>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Элемент учебной дисциплины/междисциплинарного курса</w:t>
            </w:r>
          </w:p>
        </w:tc>
        <w:tc>
          <w:tcPr>
            <w:tcW w:w="6584" w:type="dxa"/>
            <w:gridSpan w:val="3"/>
            <w:vAlign w:val="center"/>
          </w:tcPr>
          <w:p w:rsidR="008763D6" w:rsidRPr="004C354A" w:rsidRDefault="009E19DB" w:rsidP="00D93CD2">
            <w:pPr>
              <w:ind w:right="139"/>
              <w:jc w:val="center"/>
              <w:rPr>
                <w:b/>
                <w:sz w:val="28"/>
                <w:szCs w:val="28"/>
              </w:rPr>
            </w:pPr>
            <w:r>
              <w:rPr>
                <w:b/>
                <w:sz w:val="28"/>
                <w:szCs w:val="28"/>
              </w:rPr>
              <w:t xml:space="preserve">Текущая </w:t>
            </w:r>
            <w:r w:rsidR="008763D6" w:rsidRPr="004C354A">
              <w:rPr>
                <w:b/>
                <w:sz w:val="28"/>
                <w:szCs w:val="28"/>
              </w:rPr>
              <w:t>аттестация</w:t>
            </w:r>
          </w:p>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(текущий контроль успеваемости)</w:t>
            </w:r>
          </w:p>
        </w:tc>
      </w:tr>
      <w:tr w:rsidR="008763D6" w:rsidRPr="004C354A" w:rsidTr="00FD30C0">
        <w:trPr>
          <w:tblHeader/>
        </w:trPr>
        <w:tc>
          <w:tcPr>
            <w:tcW w:w="8158" w:type="dxa"/>
            <w:gridSpan w:val="2"/>
            <w:vMerge/>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vAlign w:val="center"/>
          </w:tcPr>
          <w:p w:rsidR="008763D6" w:rsidRPr="004C354A" w:rsidRDefault="00395D0F"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Наименование оценочного средства</w:t>
            </w:r>
          </w:p>
        </w:tc>
        <w:tc>
          <w:tcPr>
            <w:tcW w:w="3915" w:type="dxa"/>
            <w:gridSpan w:val="2"/>
            <w:vAlign w:val="center"/>
          </w:tcPr>
          <w:p w:rsidR="008763D6" w:rsidRPr="004C354A" w:rsidRDefault="008763D6" w:rsidP="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Результаты освоения (знания, умения, компетенции)</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Раздел 1</w:t>
            </w:r>
          </w:p>
        </w:tc>
        <w:tc>
          <w:tcPr>
            <w:tcW w:w="6774" w:type="dxa"/>
          </w:tcPr>
          <w:p w:rsidR="00FD30C0" w:rsidRPr="004C354A" w:rsidRDefault="00FD30C0" w:rsidP="00F46299">
            <w:pPr>
              <w:rPr>
                <w:sz w:val="28"/>
                <w:szCs w:val="28"/>
              </w:rPr>
            </w:pPr>
            <w:r w:rsidRPr="004C354A">
              <w:rPr>
                <w:b/>
                <w:bCs/>
                <w:color w:val="000000"/>
                <w:sz w:val="28"/>
                <w:szCs w:val="28"/>
              </w:rPr>
              <w:t>Устройство электротехнического оборудования по отраслям</w:t>
            </w:r>
          </w:p>
        </w:tc>
        <w:tc>
          <w:tcPr>
            <w:tcW w:w="2669" w:type="dxa"/>
          </w:tcPr>
          <w:p w:rsidR="00FD30C0" w:rsidRPr="004C354A" w:rsidRDefault="00FD30C0"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915" w:type="dxa"/>
            <w:gridSpan w:val="2"/>
          </w:tcPr>
          <w:p w:rsidR="00FD30C0" w:rsidRPr="004C354A" w:rsidRDefault="00FD30C0"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1.1</w:t>
            </w:r>
          </w:p>
        </w:tc>
        <w:tc>
          <w:tcPr>
            <w:tcW w:w="6774" w:type="dxa"/>
          </w:tcPr>
          <w:p w:rsidR="00FD30C0" w:rsidRPr="004C354A" w:rsidRDefault="00FD30C0" w:rsidP="00F46299">
            <w:pPr>
              <w:rPr>
                <w:sz w:val="28"/>
                <w:szCs w:val="28"/>
              </w:rPr>
            </w:pPr>
            <w:r w:rsidRPr="004C354A">
              <w:rPr>
                <w:b/>
                <w:bCs/>
                <w:color w:val="000000"/>
                <w:sz w:val="28"/>
                <w:szCs w:val="28"/>
              </w:rPr>
              <w:t>Машины постоянного тока</w:t>
            </w:r>
          </w:p>
        </w:tc>
        <w:tc>
          <w:tcPr>
            <w:tcW w:w="2669" w:type="dxa"/>
          </w:tcPr>
          <w:p w:rsidR="00FD30C0" w:rsidRPr="004C354A" w:rsidRDefault="00FD30C0" w:rsidP="009E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sz w:val="28"/>
                <w:szCs w:val="28"/>
              </w:rPr>
            </w:pPr>
            <w:r w:rsidRPr="004C354A">
              <w:rPr>
                <w:sz w:val="28"/>
                <w:szCs w:val="28"/>
              </w:rPr>
              <w:t xml:space="preserve">НС; </w:t>
            </w:r>
            <w:r w:rsidR="008B37F7" w:rsidRPr="004C354A">
              <w:rPr>
                <w:sz w:val="28"/>
                <w:szCs w:val="28"/>
              </w:rPr>
              <w:t>ПЗ</w:t>
            </w:r>
            <w:r w:rsidR="00B658E2" w:rsidRPr="004C354A">
              <w:rPr>
                <w:sz w:val="28"/>
                <w:szCs w:val="28"/>
              </w:rPr>
              <w:t>; ЛЗ</w:t>
            </w:r>
          </w:p>
        </w:tc>
        <w:tc>
          <w:tcPr>
            <w:tcW w:w="3915" w:type="dxa"/>
            <w:gridSpan w:val="2"/>
          </w:tcPr>
          <w:p w:rsidR="00FD30C0" w:rsidRPr="004C354A" w:rsidRDefault="00D14BFA" w:rsidP="00B701F0">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w:t>
            </w:r>
            <w:r w:rsidR="000B6DA4" w:rsidRPr="004C354A">
              <w:rPr>
                <w:rStyle w:val="FontStyle48"/>
                <w:sz w:val="28"/>
                <w:szCs w:val="28"/>
              </w:rPr>
              <w:t>У1</w:t>
            </w:r>
            <w:r w:rsidR="00A778FA" w:rsidRPr="004C354A">
              <w:rPr>
                <w:rStyle w:val="FontStyle48"/>
                <w:sz w:val="28"/>
                <w:szCs w:val="28"/>
              </w:rPr>
              <w:t>;У3;</w:t>
            </w:r>
            <w:r w:rsidR="00517331" w:rsidRPr="004C354A">
              <w:rPr>
                <w:rStyle w:val="FontStyle48"/>
                <w:sz w:val="28"/>
                <w:szCs w:val="28"/>
              </w:rPr>
              <w:t>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1.2</w:t>
            </w:r>
          </w:p>
        </w:tc>
        <w:tc>
          <w:tcPr>
            <w:tcW w:w="6774" w:type="dxa"/>
          </w:tcPr>
          <w:p w:rsidR="00FD30C0" w:rsidRPr="004C354A" w:rsidRDefault="00E16CE5" w:rsidP="00F46299">
            <w:pPr>
              <w:rPr>
                <w:sz w:val="28"/>
                <w:szCs w:val="28"/>
              </w:rPr>
            </w:pPr>
            <w:r w:rsidRPr="004C354A">
              <w:rPr>
                <w:b/>
                <w:color w:val="000000"/>
                <w:sz w:val="28"/>
                <w:szCs w:val="28"/>
              </w:rPr>
              <w:t>Т</w:t>
            </w:r>
            <w:r w:rsidR="00FD30C0" w:rsidRPr="004C354A">
              <w:rPr>
                <w:b/>
                <w:color w:val="000000"/>
                <w:sz w:val="28"/>
                <w:szCs w:val="28"/>
              </w:rPr>
              <w:t>рансформаторы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AE24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w:t>
            </w:r>
            <w:r w:rsidR="00340562" w:rsidRPr="004C354A">
              <w:rPr>
                <w:sz w:val="28"/>
                <w:szCs w:val="28"/>
              </w:rPr>
              <w:t>З6;</w:t>
            </w:r>
            <w:r w:rsidR="000B6DA4" w:rsidRPr="004C354A">
              <w:rPr>
                <w:sz w:val="28"/>
                <w:szCs w:val="28"/>
              </w:rPr>
              <w:t>У1;У2</w:t>
            </w:r>
            <w:r w:rsidR="00A778FA" w:rsidRPr="004C354A">
              <w:rPr>
                <w:rStyle w:val="FontStyle48"/>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r w:rsidR="00405A6A" w:rsidRPr="004C354A">
              <w:rPr>
                <w:rStyle w:val="FontStyle48"/>
                <w:sz w:val="28"/>
                <w:szCs w:val="28"/>
              </w:rPr>
              <w:t xml:space="preserve">; </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1.3</w:t>
            </w:r>
          </w:p>
        </w:tc>
        <w:tc>
          <w:tcPr>
            <w:tcW w:w="6774" w:type="dxa"/>
          </w:tcPr>
          <w:p w:rsidR="00FD30C0" w:rsidRPr="004C354A" w:rsidRDefault="00E16CE5" w:rsidP="00F46299">
            <w:pPr>
              <w:rPr>
                <w:sz w:val="28"/>
                <w:szCs w:val="28"/>
              </w:rPr>
            </w:pPr>
            <w:r w:rsidRPr="004C354A">
              <w:rPr>
                <w:b/>
                <w:bCs/>
                <w:color w:val="000000"/>
                <w:sz w:val="28"/>
                <w:szCs w:val="28"/>
              </w:rPr>
              <w:t>Асинхронные двигатели</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1.4</w:t>
            </w:r>
          </w:p>
        </w:tc>
        <w:tc>
          <w:tcPr>
            <w:tcW w:w="6774" w:type="dxa"/>
          </w:tcPr>
          <w:p w:rsidR="00FD30C0" w:rsidRPr="004C354A" w:rsidRDefault="00E16CE5" w:rsidP="00F46299">
            <w:pPr>
              <w:rPr>
                <w:sz w:val="28"/>
                <w:szCs w:val="28"/>
              </w:rPr>
            </w:pPr>
            <w:r w:rsidRPr="004C354A">
              <w:rPr>
                <w:b/>
                <w:bCs/>
                <w:color w:val="000000"/>
                <w:sz w:val="28"/>
                <w:szCs w:val="28"/>
              </w:rPr>
              <w:t>Синхронные машины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1.5</w:t>
            </w:r>
          </w:p>
        </w:tc>
        <w:tc>
          <w:tcPr>
            <w:tcW w:w="6774" w:type="dxa"/>
          </w:tcPr>
          <w:p w:rsidR="00FD30C0" w:rsidRPr="004C354A" w:rsidRDefault="00E16CE5" w:rsidP="00F46299">
            <w:pPr>
              <w:rPr>
                <w:sz w:val="28"/>
                <w:szCs w:val="28"/>
              </w:rPr>
            </w:pPr>
            <w:r w:rsidRPr="004C354A">
              <w:rPr>
                <w:b/>
                <w:bCs/>
                <w:color w:val="000000"/>
                <w:sz w:val="28"/>
                <w:szCs w:val="28"/>
              </w:rPr>
              <w:t>Силовые трансформаторы</w:t>
            </w:r>
          </w:p>
        </w:tc>
        <w:tc>
          <w:tcPr>
            <w:tcW w:w="2669" w:type="dxa"/>
          </w:tcPr>
          <w:p w:rsidR="00FD30C0" w:rsidRPr="004C354A" w:rsidRDefault="009E19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 xml:space="preserve">НС; ПЗ; </w:t>
            </w:r>
          </w:p>
        </w:tc>
        <w:tc>
          <w:tcPr>
            <w:tcW w:w="3915" w:type="dxa"/>
            <w:gridSpan w:val="2"/>
          </w:tcPr>
          <w:p w:rsidR="00FD30C0" w:rsidRPr="004C354A" w:rsidRDefault="00E245A9"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w:t>
            </w:r>
            <w:r w:rsidR="00C04F63" w:rsidRPr="004C354A">
              <w:rPr>
                <w:sz w:val="28"/>
                <w:szCs w:val="28"/>
              </w:rPr>
              <w:t>З3;З6;</w:t>
            </w:r>
            <w:r w:rsidR="000B6DA4" w:rsidRPr="004C354A">
              <w:rPr>
                <w:sz w:val="28"/>
                <w:szCs w:val="28"/>
              </w:rPr>
              <w:t xml:space="preserve"> У1</w:t>
            </w:r>
            <w:r w:rsidR="00A778FA" w:rsidRPr="004C354A">
              <w:rPr>
                <w:sz w:val="28"/>
                <w:szCs w:val="28"/>
              </w:rPr>
              <w:t>;У2</w:t>
            </w:r>
            <w:r w:rsidR="00F679FA" w:rsidRPr="004C354A">
              <w:rPr>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1.6</w:t>
            </w:r>
          </w:p>
        </w:tc>
        <w:tc>
          <w:tcPr>
            <w:tcW w:w="6774" w:type="dxa"/>
          </w:tcPr>
          <w:p w:rsidR="00E16CE5" w:rsidRPr="004C354A" w:rsidRDefault="00E16CE5" w:rsidP="00E16CE5">
            <w:pPr>
              <w:autoSpaceDE w:val="0"/>
              <w:autoSpaceDN w:val="0"/>
              <w:adjustRightInd w:val="0"/>
              <w:rPr>
                <w:b/>
                <w:color w:val="000000"/>
                <w:sz w:val="28"/>
                <w:szCs w:val="28"/>
              </w:rPr>
            </w:pPr>
            <w:r w:rsidRPr="004C354A">
              <w:rPr>
                <w:b/>
                <w:color w:val="000000"/>
                <w:sz w:val="28"/>
                <w:szCs w:val="28"/>
              </w:rPr>
              <w:t>Правила устройства</w:t>
            </w:r>
          </w:p>
          <w:p w:rsidR="00FD30C0" w:rsidRPr="004C354A" w:rsidRDefault="00E16CE5" w:rsidP="00E16CE5">
            <w:pPr>
              <w:rPr>
                <w:sz w:val="28"/>
                <w:szCs w:val="28"/>
              </w:rPr>
            </w:pPr>
            <w:r w:rsidRPr="004C354A">
              <w:rPr>
                <w:b/>
                <w:color w:val="000000"/>
                <w:sz w:val="28"/>
                <w:szCs w:val="28"/>
              </w:rPr>
              <w:t>электроустановок</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w:t>
            </w:r>
          </w:p>
        </w:tc>
        <w:tc>
          <w:tcPr>
            <w:tcW w:w="3915" w:type="dxa"/>
            <w:gridSpan w:val="2"/>
          </w:tcPr>
          <w:p w:rsidR="00FD30C0" w:rsidRPr="00B65125" w:rsidRDefault="00BB7E31"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w:t>
            </w:r>
            <w:r w:rsidR="003673D0" w:rsidRPr="00B65125">
              <w:rPr>
                <w:sz w:val="28"/>
                <w:szCs w:val="28"/>
              </w:rPr>
              <w:t>У7;</w:t>
            </w:r>
            <w:r w:rsidR="006C5E81" w:rsidRPr="00B65125">
              <w:rPr>
                <w:sz w:val="28"/>
                <w:szCs w:val="28"/>
              </w:rPr>
              <w:t>ОК 01</w:t>
            </w:r>
            <w:r w:rsidR="002C392E" w:rsidRPr="00B65125">
              <w:rPr>
                <w:sz w:val="28"/>
                <w:szCs w:val="28"/>
              </w:rPr>
              <w:t>;ОК 04</w:t>
            </w:r>
            <w:r w:rsidR="00FC12D9" w:rsidRPr="00B65125">
              <w:rPr>
                <w:sz w:val="28"/>
                <w:szCs w:val="28"/>
              </w:rPr>
              <w:t xml:space="preserve">; </w:t>
            </w:r>
          </w:p>
        </w:tc>
      </w:tr>
      <w:tr w:rsidR="008763D6" w:rsidRPr="004C354A" w:rsidTr="004E441C">
        <w:tc>
          <w:tcPr>
            <w:tcW w:w="1384" w:type="dxa"/>
          </w:tcPr>
          <w:p w:rsidR="008763D6" w:rsidRPr="004C354A" w:rsidRDefault="008763D6"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1.7</w:t>
            </w:r>
          </w:p>
        </w:tc>
        <w:tc>
          <w:tcPr>
            <w:tcW w:w="6774" w:type="dxa"/>
          </w:tcPr>
          <w:p w:rsidR="008763D6" w:rsidRPr="004C354A" w:rsidRDefault="00E16CE5"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C354A">
              <w:rPr>
                <w:b/>
                <w:bCs/>
                <w:color w:val="000000"/>
                <w:sz w:val="28"/>
                <w:szCs w:val="28"/>
              </w:rPr>
              <w:t>Схемы электрических соединений  подстанций и распредустройств</w:t>
            </w:r>
          </w:p>
        </w:tc>
        <w:tc>
          <w:tcPr>
            <w:tcW w:w="2669" w:type="dxa"/>
          </w:tcPr>
          <w:p w:rsidR="008763D6" w:rsidRPr="004C354A" w:rsidRDefault="008763D6"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p>
        </w:tc>
        <w:tc>
          <w:tcPr>
            <w:tcW w:w="3915" w:type="dxa"/>
            <w:gridSpan w:val="2"/>
          </w:tcPr>
          <w:p w:rsidR="008763D6" w:rsidRPr="00BF1595" w:rsidRDefault="00047CC3"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00F679FA" w:rsidRPr="00BF1595">
              <w:rPr>
                <w:rStyle w:val="FontStyle48"/>
                <w:sz w:val="28"/>
                <w:szCs w:val="28"/>
              </w:rPr>
              <w:t xml:space="preserve"> У4</w:t>
            </w:r>
            <w:r w:rsidR="005A1183" w:rsidRPr="00BF1595">
              <w:rPr>
                <w:rStyle w:val="FontStyle48"/>
                <w:i w:val="0"/>
                <w:sz w:val="28"/>
                <w:szCs w:val="28"/>
              </w:rPr>
              <w:t>;У5</w:t>
            </w:r>
            <w:r w:rsidR="006C5E81" w:rsidRPr="00BF1595">
              <w:rPr>
                <w:rStyle w:val="FontStyle48"/>
                <w:i w:val="0"/>
                <w:sz w:val="28"/>
                <w:szCs w:val="28"/>
              </w:rPr>
              <w:t>;ОК 01</w:t>
            </w:r>
            <w:r w:rsidR="009D77D0" w:rsidRPr="00BF1595">
              <w:rPr>
                <w:rStyle w:val="FontStyle48"/>
                <w:i w:val="0"/>
                <w:sz w:val="28"/>
                <w:szCs w:val="28"/>
              </w:rPr>
              <w:t>; ОК 02</w:t>
            </w:r>
            <w:r w:rsidR="005E727C" w:rsidRPr="00BF1595">
              <w:rPr>
                <w:rStyle w:val="FontStyle48"/>
                <w:i w:val="0"/>
                <w:sz w:val="28"/>
                <w:szCs w:val="28"/>
              </w:rPr>
              <w:t>; ОК 09;</w:t>
            </w:r>
            <w:r w:rsidR="008C4587" w:rsidRPr="00BF1595">
              <w:rPr>
                <w:rStyle w:val="FontStyle48"/>
                <w:i w:val="0"/>
                <w:sz w:val="28"/>
                <w:szCs w:val="28"/>
              </w:rPr>
              <w:t>ВД 1</w:t>
            </w:r>
            <w:r w:rsidR="002C6CF9" w:rsidRPr="00BF1595">
              <w:rPr>
                <w:rStyle w:val="FontStyle48"/>
                <w:i w:val="0"/>
                <w:sz w:val="28"/>
                <w:szCs w:val="28"/>
              </w:rPr>
              <w:t>;ПК 1.1; ПК 1.2</w:t>
            </w:r>
          </w:p>
        </w:tc>
      </w:tr>
      <w:tr w:rsidR="002702EE" w:rsidRPr="004C354A" w:rsidTr="004E441C">
        <w:tc>
          <w:tcPr>
            <w:tcW w:w="1384" w:type="dxa"/>
          </w:tcPr>
          <w:p w:rsidR="002702EE" w:rsidRPr="004C354A" w:rsidRDefault="002702EE" w:rsidP="00153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4C354A">
              <w:rPr>
                <w:b/>
                <w:bCs/>
                <w:color w:val="000000"/>
                <w:sz w:val="28"/>
                <w:szCs w:val="28"/>
              </w:rPr>
              <w:t xml:space="preserve">Раздел </w:t>
            </w:r>
            <w:r w:rsidRPr="004C354A">
              <w:rPr>
                <w:b/>
                <w:bCs/>
                <w:color w:val="000000"/>
                <w:sz w:val="28"/>
                <w:szCs w:val="28"/>
                <w:lang w:val="en-US"/>
              </w:rPr>
              <w:t>II</w:t>
            </w:r>
          </w:p>
        </w:tc>
        <w:tc>
          <w:tcPr>
            <w:tcW w:w="6774" w:type="dxa"/>
          </w:tcPr>
          <w:p w:rsidR="002702EE" w:rsidRPr="004C354A" w:rsidRDefault="002702EE" w:rsidP="00F46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color w:val="000000"/>
                <w:sz w:val="28"/>
                <w:szCs w:val="28"/>
              </w:rPr>
            </w:pPr>
            <w:r w:rsidRPr="004C354A">
              <w:rPr>
                <w:b/>
                <w:bCs/>
                <w:color w:val="000000"/>
                <w:sz w:val="28"/>
                <w:szCs w:val="28"/>
              </w:rPr>
              <w:t>Электрические проводники и аппараты</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2.1 </w:t>
            </w:r>
          </w:p>
        </w:tc>
        <w:tc>
          <w:tcPr>
            <w:tcW w:w="6774" w:type="dxa"/>
          </w:tcPr>
          <w:p w:rsidR="002702EE" w:rsidRPr="004C354A" w:rsidRDefault="002702EE" w:rsidP="00F46299">
            <w:pPr>
              <w:rPr>
                <w:sz w:val="28"/>
                <w:szCs w:val="28"/>
              </w:rPr>
            </w:pPr>
            <w:r w:rsidRPr="004C354A">
              <w:rPr>
                <w:b/>
                <w:bCs/>
                <w:color w:val="000000"/>
                <w:sz w:val="28"/>
                <w:szCs w:val="28"/>
              </w:rPr>
              <w:t>Проводники распределительных устройств.  Изоляторы</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0C40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З4;</w:t>
            </w:r>
            <w:r w:rsidR="00E52FE2" w:rsidRPr="004C354A">
              <w:rPr>
                <w:rStyle w:val="FontStyle48"/>
                <w:i w:val="0"/>
                <w:sz w:val="28"/>
                <w:szCs w:val="28"/>
              </w:rPr>
              <w:t>З7;</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2.2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до 1000 В</w:t>
            </w:r>
          </w:p>
        </w:tc>
        <w:tc>
          <w:tcPr>
            <w:tcW w:w="2669" w:type="dxa"/>
          </w:tcPr>
          <w:p w:rsidR="002702EE" w:rsidRPr="004C354A" w:rsidRDefault="002702EE" w:rsidP="00B701F0">
            <w:pPr>
              <w:jc w:val="center"/>
              <w:rPr>
                <w:sz w:val="28"/>
                <w:szCs w:val="28"/>
              </w:rPr>
            </w:pPr>
            <w:r w:rsidRPr="004C354A">
              <w:rPr>
                <w:sz w:val="28"/>
                <w:szCs w:val="28"/>
              </w:rPr>
              <w:t>НС</w:t>
            </w:r>
            <w:r w:rsidR="0035543A" w:rsidRPr="004C354A">
              <w:rPr>
                <w:sz w:val="28"/>
                <w:szCs w:val="28"/>
              </w:rPr>
              <w:t>; ЛЗ</w:t>
            </w:r>
          </w:p>
        </w:tc>
        <w:tc>
          <w:tcPr>
            <w:tcW w:w="3915" w:type="dxa"/>
            <w:gridSpan w:val="2"/>
          </w:tcPr>
          <w:p w:rsidR="002702EE" w:rsidRPr="004C354A" w:rsidRDefault="00E52FE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З1;З5;</w:t>
            </w:r>
            <w:r w:rsidR="00656E17" w:rsidRPr="004C354A">
              <w:rPr>
                <w:rStyle w:val="FontStyle48"/>
                <w:i w:val="0"/>
                <w:sz w:val="28"/>
                <w:szCs w:val="28"/>
              </w:rPr>
              <w:t>З4;З6;</w:t>
            </w:r>
            <w:r w:rsidR="000B6DA4" w:rsidRPr="004C354A">
              <w:rPr>
                <w:sz w:val="28"/>
                <w:szCs w:val="28"/>
              </w:rPr>
              <w:t xml:space="preserve"> У1</w:t>
            </w:r>
            <w:r w:rsidR="00A778FA" w:rsidRPr="004C354A">
              <w:rPr>
                <w:sz w:val="28"/>
                <w:szCs w:val="28"/>
              </w:rPr>
              <w:t>;У2</w:t>
            </w:r>
            <w:r w:rsidR="00F679FA" w:rsidRPr="004C354A">
              <w:rPr>
                <w:rStyle w:val="FontStyle48"/>
                <w:sz w:val="28"/>
                <w:szCs w:val="28"/>
              </w:rPr>
              <w:t>;У3;</w:t>
            </w:r>
            <w:r w:rsidR="009D77D0" w:rsidRPr="004C354A">
              <w:rPr>
                <w:rStyle w:val="FontStyle48"/>
                <w:sz w:val="28"/>
                <w:szCs w:val="28"/>
              </w:rPr>
              <w:t xml:space="preserve"> ОК 02</w:t>
            </w:r>
            <w:r w:rsidR="008C4587" w:rsidRPr="004C354A">
              <w:rPr>
                <w:rStyle w:val="FontStyle48"/>
                <w:sz w:val="28"/>
                <w:szCs w:val="28"/>
              </w:rPr>
              <w:t>; ВД1</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2.3 </w:t>
            </w:r>
          </w:p>
        </w:tc>
        <w:tc>
          <w:tcPr>
            <w:tcW w:w="6774" w:type="dxa"/>
          </w:tcPr>
          <w:p w:rsidR="002702EE" w:rsidRPr="004C354A" w:rsidRDefault="002702EE" w:rsidP="00F46299">
            <w:pPr>
              <w:rPr>
                <w:sz w:val="28"/>
                <w:szCs w:val="28"/>
              </w:rPr>
            </w:pPr>
            <w:r w:rsidRPr="004C354A">
              <w:rPr>
                <w:b/>
                <w:bCs/>
                <w:color w:val="000000"/>
                <w:sz w:val="28"/>
                <w:szCs w:val="28"/>
              </w:rPr>
              <w:t>Освещение производственных помещений</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З10;</w:t>
            </w:r>
            <w:r w:rsidR="003673D0" w:rsidRPr="004C354A">
              <w:rPr>
                <w:rStyle w:val="FontStyle48"/>
                <w:i w:val="0"/>
                <w:sz w:val="28"/>
                <w:szCs w:val="28"/>
              </w:rPr>
              <w:t>У8;У1;</w:t>
            </w:r>
            <w:r w:rsidR="00662A03" w:rsidRPr="004C354A">
              <w:rPr>
                <w:rStyle w:val="FontStyle48"/>
                <w:i w:val="0"/>
                <w:sz w:val="28"/>
                <w:szCs w:val="28"/>
              </w:rPr>
              <w:t>У7</w:t>
            </w:r>
            <w:r w:rsidR="00FC12D9" w:rsidRPr="004C354A">
              <w:rPr>
                <w:rStyle w:val="FontStyle48"/>
                <w:i w:val="0"/>
                <w:sz w:val="28"/>
                <w:szCs w:val="28"/>
              </w:rPr>
              <w:t>;</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2.4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выше 1000 В.</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r w:rsidR="0035543A" w:rsidRPr="004C354A">
              <w:rPr>
                <w:sz w:val="28"/>
                <w:szCs w:val="28"/>
              </w:rPr>
              <w:t>; ЛЗ</w:t>
            </w:r>
            <w:r w:rsidR="009E19DB">
              <w:rPr>
                <w:sz w:val="28"/>
                <w:szCs w:val="28"/>
              </w:rPr>
              <w:t>; ВСР</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З1;З13;</w:t>
            </w:r>
            <w:r w:rsidR="008673A8" w:rsidRPr="004C354A">
              <w:rPr>
                <w:rStyle w:val="FontStyle48"/>
                <w:i w:val="0"/>
                <w:sz w:val="28"/>
                <w:szCs w:val="28"/>
              </w:rPr>
              <w:t>З15;</w:t>
            </w:r>
            <w:r w:rsidR="000B6DA4" w:rsidRPr="004C354A">
              <w:rPr>
                <w:sz w:val="28"/>
                <w:szCs w:val="28"/>
              </w:rPr>
              <w:t xml:space="preserve"> У1</w:t>
            </w:r>
            <w:r w:rsidR="00A778FA" w:rsidRPr="004C354A">
              <w:rPr>
                <w:sz w:val="28"/>
                <w:szCs w:val="28"/>
              </w:rPr>
              <w:t>;У2</w:t>
            </w:r>
            <w:r w:rsidR="009D77D0" w:rsidRPr="004C354A">
              <w:rPr>
                <w:sz w:val="28"/>
                <w:szCs w:val="28"/>
              </w:rPr>
              <w:t>;</w:t>
            </w:r>
            <w:r w:rsidR="009D77D0" w:rsidRPr="004C354A">
              <w:rPr>
                <w:rStyle w:val="FontStyle48"/>
                <w:sz w:val="28"/>
                <w:szCs w:val="28"/>
              </w:rPr>
              <w:t xml:space="preserve"> ОК 02</w:t>
            </w:r>
            <w:r w:rsidR="00405A6A" w:rsidRPr="004C354A">
              <w:rPr>
                <w:rStyle w:val="FontStyle48"/>
                <w:sz w:val="28"/>
                <w:szCs w:val="28"/>
              </w:rPr>
              <w:t xml:space="preserve">; </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3.1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З5;</w:t>
            </w:r>
            <w:r w:rsidR="005A1183" w:rsidRPr="004C354A">
              <w:rPr>
                <w:rStyle w:val="FontStyle48"/>
                <w:i w:val="0"/>
                <w:sz w:val="28"/>
                <w:szCs w:val="28"/>
              </w:rPr>
              <w:t>У2;</w:t>
            </w:r>
            <w:r w:rsidR="002F60BD" w:rsidRPr="004C354A">
              <w:rPr>
                <w:rStyle w:val="FontStyle48"/>
                <w:i w:val="0"/>
                <w:sz w:val="28"/>
                <w:szCs w:val="28"/>
              </w:rPr>
              <w:t>У6;</w:t>
            </w:r>
            <w:r w:rsidR="006C5E81" w:rsidRPr="004C354A">
              <w:rPr>
                <w:rStyle w:val="FontStyle48"/>
                <w:i w:val="0"/>
                <w:sz w:val="28"/>
                <w:szCs w:val="28"/>
              </w:rPr>
              <w:t>ОК 01</w:t>
            </w:r>
            <w:r w:rsidR="000A5F12" w:rsidRPr="004C354A">
              <w:rPr>
                <w:rStyle w:val="FontStyle48"/>
                <w:i w:val="0"/>
                <w:sz w:val="28"/>
                <w:szCs w:val="28"/>
              </w:rPr>
              <w:t>;;</w:t>
            </w:r>
            <w:r w:rsidR="008C4587" w:rsidRPr="004C354A">
              <w:rPr>
                <w:rStyle w:val="FontStyle48"/>
                <w:i w:val="0"/>
                <w:sz w:val="28"/>
                <w:szCs w:val="28"/>
              </w:rPr>
              <w:t>ВД1</w:t>
            </w:r>
            <w:r w:rsidR="008314EA" w:rsidRPr="004C354A">
              <w:rPr>
                <w:rStyle w:val="FontStyle48"/>
                <w:i w:val="0"/>
                <w:sz w:val="28"/>
                <w:szCs w:val="28"/>
              </w:rPr>
              <w:t xml:space="preserve">;ПК </w:t>
            </w:r>
            <w:r w:rsidR="008314EA" w:rsidRPr="004C354A">
              <w:rPr>
                <w:rStyle w:val="FontStyle48"/>
                <w:i w:val="0"/>
                <w:sz w:val="28"/>
                <w:szCs w:val="28"/>
              </w:rPr>
              <w:lastRenderedPageBreak/>
              <w:t>1.1;ПК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lastRenderedPageBreak/>
              <w:t xml:space="preserve">Раздел </w:t>
            </w:r>
            <w:r w:rsidRPr="004C354A">
              <w:rPr>
                <w:b/>
                <w:color w:val="000000"/>
                <w:sz w:val="28"/>
                <w:szCs w:val="28"/>
                <w:lang w:val="en-US"/>
              </w:rPr>
              <w:t>IV</w:t>
            </w:r>
            <w:r w:rsidRPr="004C354A">
              <w:rPr>
                <w:b/>
                <w:color w:val="000000"/>
                <w:sz w:val="28"/>
                <w:szCs w:val="28"/>
              </w:rPr>
              <w:t xml:space="preserve">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4.1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417ADB"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З7;</w:t>
            </w:r>
            <w:r w:rsidR="002F60BD" w:rsidRPr="004C354A">
              <w:rPr>
                <w:rStyle w:val="FontStyle48"/>
                <w:i w:val="0"/>
                <w:sz w:val="28"/>
                <w:szCs w:val="28"/>
              </w:rPr>
              <w:t>У6;</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Раздел </w:t>
            </w:r>
            <w:r w:rsidRPr="004C354A">
              <w:rPr>
                <w:b/>
                <w:bCs/>
                <w:color w:val="000000"/>
                <w:sz w:val="28"/>
                <w:szCs w:val="28"/>
                <w:lang w:val="en-US"/>
              </w:rPr>
              <w:t>V</w:t>
            </w:r>
          </w:p>
        </w:tc>
        <w:tc>
          <w:tcPr>
            <w:tcW w:w="6774" w:type="dxa"/>
          </w:tcPr>
          <w:p w:rsidR="002702EE" w:rsidRPr="004C354A" w:rsidRDefault="002702EE" w:rsidP="00F46299">
            <w:pPr>
              <w:rPr>
                <w:sz w:val="28"/>
                <w:szCs w:val="28"/>
              </w:rPr>
            </w:pPr>
            <w:r w:rsidRPr="004C354A">
              <w:rPr>
                <w:b/>
                <w:bCs/>
                <w:color w:val="000000"/>
                <w:sz w:val="28"/>
                <w:szCs w:val="28"/>
              </w:rPr>
              <w:t>Система электроснабжения железных дорог</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5.1 </w:t>
            </w:r>
          </w:p>
        </w:tc>
        <w:tc>
          <w:tcPr>
            <w:tcW w:w="6774" w:type="dxa"/>
          </w:tcPr>
          <w:p w:rsidR="002702EE" w:rsidRPr="004C354A" w:rsidRDefault="002702EE" w:rsidP="00F46299">
            <w:pPr>
              <w:rPr>
                <w:sz w:val="28"/>
                <w:szCs w:val="28"/>
              </w:rPr>
            </w:pPr>
            <w:r w:rsidRPr="004C354A">
              <w:rPr>
                <w:b/>
                <w:color w:val="000000"/>
                <w:sz w:val="28"/>
                <w:szCs w:val="28"/>
              </w:rPr>
              <w:t xml:space="preserve">Внешнее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З13;З11;</w:t>
            </w:r>
            <w:r w:rsidR="008673A8" w:rsidRPr="004C354A">
              <w:rPr>
                <w:rStyle w:val="FontStyle48"/>
                <w:i w:val="0"/>
                <w:sz w:val="28"/>
                <w:szCs w:val="28"/>
              </w:rPr>
              <w:t>З13</w:t>
            </w:r>
            <w:r w:rsidR="00A778FA" w:rsidRPr="004C354A">
              <w:rPr>
                <w:rStyle w:val="FontStyle48"/>
                <w:i w:val="0"/>
                <w:sz w:val="28"/>
                <w:szCs w:val="28"/>
              </w:rPr>
              <w:t>;У2;У1;</w:t>
            </w:r>
            <w:r w:rsidR="005A1183" w:rsidRPr="004C354A">
              <w:rPr>
                <w:rStyle w:val="FontStyle48"/>
                <w:sz w:val="28"/>
                <w:szCs w:val="28"/>
              </w:rPr>
              <w:t xml:space="preserve"> У4;У5</w:t>
            </w:r>
            <w:r w:rsidR="003673D0" w:rsidRPr="004C354A">
              <w:rPr>
                <w:rStyle w:val="FontStyle48"/>
                <w:sz w:val="28"/>
                <w:szCs w:val="28"/>
              </w:rPr>
              <w:t>;У8;</w:t>
            </w:r>
            <w:r w:rsidR="00517331" w:rsidRPr="004C354A">
              <w:rPr>
                <w:rStyle w:val="FontStyle48"/>
                <w:sz w:val="28"/>
                <w:szCs w:val="28"/>
              </w:rPr>
              <w:t>ОК 01;</w:t>
            </w:r>
            <w:r w:rsidR="009D77D0" w:rsidRPr="004C354A">
              <w:rPr>
                <w:rStyle w:val="FontStyle48"/>
                <w:sz w:val="28"/>
                <w:szCs w:val="28"/>
              </w:rPr>
              <w:t xml:space="preserve"> ОК 02;</w:t>
            </w:r>
            <w:r w:rsidR="002C392E" w:rsidRPr="004C354A">
              <w:rPr>
                <w:rStyle w:val="FontStyle48"/>
                <w:sz w:val="28"/>
                <w:szCs w:val="28"/>
              </w:rPr>
              <w:t>ОК 04</w:t>
            </w:r>
            <w:r w:rsidR="005E727C" w:rsidRPr="004C354A">
              <w:rPr>
                <w:rStyle w:val="FontStyle48"/>
                <w:sz w:val="28"/>
                <w:szCs w:val="28"/>
              </w:rPr>
              <w:t>;ОК 09</w:t>
            </w:r>
            <w:r w:rsidR="002C392E" w:rsidRPr="004C354A">
              <w:rPr>
                <w:rStyle w:val="FontStyle48"/>
                <w:sz w:val="28"/>
                <w:szCs w:val="28"/>
              </w:rPr>
              <w:t>;</w:t>
            </w:r>
            <w:r w:rsidR="009D40EA" w:rsidRPr="004C354A">
              <w:rPr>
                <w:rStyle w:val="FontStyle48"/>
                <w:sz w:val="28"/>
                <w:szCs w:val="28"/>
              </w:rPr>
              <w:t>ВД1; ПК1.1;</w:t>
            </w:r>
            <w:r w:rsidR="008314EA" w:rsidRPr="004C354A">
              <w:rPr>
                <w:rStyle w:val="FontStyle48"/>
                <w:sz w:val="28"/>
                <w:szCs w:val="28"/>
              </w:rPr>
              <w:t>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5.2 </w:t>
            </w:r>
          </w:p>
        </w:tc>
        <w:tc>
          <w:tcPr>
            <w:tcW w:w="6774" w:type="dxa"/>
          </w:tcPr>
          <w:p w:rsidR="002702EE" w:rsidRPr="004C354A" w:rsidRDefault="002702EE" w:rsidP="00F46299">
            <w:pPr>
              <w:rPr>
                <w:sz w:val="28"/>
                <w:szCs w:val="28"/>
              </w:rPr>
            </w:pPr>
            <w:r w:rsidRPr="004C354A">
              <w:rPr>
                <w:b/>
                <w:color w:val="000000"/>
                <w:sz w:val="28"/>
                <w:szCs w:val="28"/>
              </w:rPr>
              <w:t xml:space="preserve">Тяговое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r w:rsidR="00175D96">
              <w:rPr>
                <w:sz w:val="28"/>
                <w:szCs w:val="28"/>
              </w:rPr>
              <w:t>;ВСР</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w:t>
            </w:r>
            <w:r w:rsidR="00A778FA" w:rsidRPr="004C354A">
              <w:rPr>
                <w:rStyle w:val="FontStyle48"/>
                <w:i w:val="0"/>
                <w:sz w:val="28"/>
                <w:szCs w:val="28"/>
              </w:rPr>
              <w:t>У2;У1;</w:t>
            </w:r>
            <w:r w:rsidR="00F679FA" w:rsidRPr="004C354A">
              <w:rPr>
                <w:rStyle w:val="FontStyle48"/>
                <w:sz w:val="28"/>
                <w:szCs w:val="28"/>
              </w:rPr>
              <w:t xml:space="preserve"> У4</w:t>
            </w:r>
            <w:r w:rsidR="005A1183" w:rsidRPr="004C354A">
              <w:rPr>
                <w:rStyle w:val="FontStyle48"/>
                <w:sz w:val="28"/>
                <w:szCs w:val="28"/>
              </w:rPr>
              <w:t>;У5</w:t>
            </w:r>
            <w:r w:rsidR="00662A03" w:rsidRPr="004C354A">
              <w:rPr>
                <w:rStyle w:val="FontStyle48"/>
                <w:sz w:val="28"/>
                <w:szCs w:val="28"/>
              </w:rPr>
              <w:t>;У9;</w:t>
            </w:r>
            <w:r w:rsidR="00517331" w:rsidRPr="004C354A">
              <w:rPr>
                <w:rStyle w:val="FontStyle48"/>
                <w:sz w:val="28"/>
                <w:szCs w:val="28"/>
              </w:rPr>
              <w:t>ОК 01</w:t>
            </w:r>
            <w:r w:rsidR="009D77D0" w:rsidRPr="004C354A">
              <w:rPr>
                <w:rStyle w:val="FontStyle48"/>
                <w:sz w:val="28"/>
                <w:szCs w:val="28"/>
              </w:rPr>
              <w:t>; ОК 02</w:t>
            </w:r>
            <w:r w:rsidR="00517331" w:rsidRPr="004C354A">
              <w:rPr>
                <w:rStyle w:val="FontStyle48"/>
                <w:sz w:val="28"/>
                <w:szCs w:val="28"/>
              </w:rPr>
              <w:t>;</w:t>
            </w:r>
            <w:r w:rsidR="002C392E" w:rsidRPr="004C354A">
              <w:rPr>
                <w:rStyle w:val="FontStyle48"/>
                <w:sz w:val="28"/>
                <w:szCs w:val="28"/>
              </w:rPr>
              <w:t>ОК 04;</w:t>
            </w:r>
            <w:r w:rsidR="005E727C" w:rsidRPr="004C354A">
              <w:rPr>
                <w:rStyle w:val="FontStyle48"/>
                <w:sz w:val="28"/>
                <w:szCs w:val="28"/>
              </w:rPr>
              <w:t>ОК 09;</w:t>
            </w:r>
            <w:r w:rsidR="009D40EA" w:rsidRPr="004C354A">
              <w:rPr>
                <w:rStyle w:val="FontStyle48"/>
                <w:sz w:val="28"/>
                <w:szCs w:val="28"/>
              </w:rPr>
              <w:t>ВД1</w:t>
            </w:r>
            <w:r w:rsidR="008314EA" w:rsidRPr="004C354A">
              <w:rPr>
                <w:rStyle w:val="FontStyle48"/>
                <w:sz w:val="28"/>
                <w:szCs w:val="28"/>
              </w:rPr>
              <w:t>;ПК 1.1;ПК 1.2</w:t>
            </w:r>
          </w:p>
        </w:tc>
      </w:tr>
      <w:tr w:rsidR="008763D6" w:rsidRPr="004C354A" w:rsidTr="00B35040">
        <w:trPr>
          <w:gridAfter w:val="1"/>
          <w:wAfter w:w="6" w:type="dxa"/>
          <w:trHeight w:val="255"/>
        </w:trPr>
        <w:tc>
          <w:tcPr>
            <w:tcW w:w="8158" w:type="dxa"/>
            <w:gridSpan w:val="2"/>
          </w:tcPr>
          <w:p w:rsidR="008763D6" w:rsidRPr="00BF1595" w:rsidRDefault="00BF1595"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6578" w:type="dxa"/>
            <w:gridSpan w:val="2"/>
          </w:tcPr>
          <w:p w:rsidR="008763D6" w:rsidRPr="00BF1595" w:rsidRDefault="00BF1595" w:rsidP="00876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r>
    </w:tbl>
    <w:p w:rsidR="008C0BA0" w:rsidRPr="004C354A" w:rsidRDefault="00D93CD2" w:rsidP="00D93CD2">
      <w:pPr>
        <w:rPr>
          <w:sz w:val="28"/>
          <w:szCs w:val="28"/>
        </w:rPr>
      </w:pPr>
      <w:r w:rsidRPr="004C354A">
        <w:rPr>
          <w:sz w:val="28"/>
          <w:szCs w:val="28"/>
        </w:rPr>
        <w:t>Принятые сокращения, З – зачет, ДЗ – дифференцированный зачет, НС – накопительная система оценивания, Э – экзамен</w:t>
      </w:r>
      <w:r w:rsidR="008C0BA0" w:rsidRPr="004C354A">
        <w:rPr>
          <w:sz w:val="28"/>
          <w:szCs w:val="28"/>
        </w:rPr>
        <w:t xml:space="preserve">, РЗ – решение задач, </w:t>
      </w:r>
      <w:r w:rsidR="00395D0F" w:rsidRPr="004C354A">
        <w:rPr>
          <w:sz w:val="28"/>
          <w:szCs w:val="28"/>
        </w:rPr>
        <w:t xml:space="preserve">ТР – написание и защита творческих работ(устно или с применением информационных технологий) </w:t>
      </w:r>
      <w:r w:rsidR="008C0BA0" w:rsidRPr="004C354A">
        <w:rPr>
          <w:sz w:val="28"/>
          <w:szCs w:val="28"/>
        </w:rPr>
        <w:t>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w:t>
      </w:r>
      <w:r w:rsidR="001A0B34" w:rsidRPr="004C354A">
        <w:rPr>
          <w:sz w:val="28"/>
          <w:szCs w:val="28"/>
        </w:rPr>
        <w:t xml:space="preserve">.  </w:t>
      </w:r>
      <w:r w:rsidR="00045F9F" w:rsidRPr="004C354A">
        <w:rPr>
          <w:sz w:val="28"/>
          <w:szCs w:val="28"/>
        </w:rPr>
        <w:t xml:space="preserve">Для результатов </w:t>
      </w:r>
      <w:r w:rsidR="001A0B34" w:rsidRPr="004C354A">
        <w:rPr>
          <w:sz w:val="28"/>
          <w:szCs w:val="28"/>
        </w:rPr>
        <w:t>освоения</w:t>
      </w:r>
      <w:r w:rsidR="00045F9F" w:rsidRPr="004C354A">
        <w:rPr>
          <w:sz w:val="28"/>
          <w:szCs w:val="28"/>
        </w:rPr>
        <w:t xml:space="preserve"> указывают только коды знаний, умений и компетенций</w:t>
      </w:r>
    </w:p>
    <w:p w:rsidR="00045F9F" w:rsidRPr="004C354A" w:rsidRDefault="00045F9F" w:rsidP="00E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sectPr w:rsidR="00045F9F" w:rsidRPr="004C354A" w:rsidSect="0011388D">
          <w:pgSz w:w="16838" w:h="11906" w:orient="landscape"/>
          <w:pgMar w:top="851" w:right="567" w:bottom="1134" w:left="1701" w:header="709" w:footer="709" w:gutter="0"/>
          <w:pgNumType w:start="1"/>
          <w:cols w:space="708"/>
          <w:titlePg/>
          <w:docGrid w:linePitch="360"/>
        </w:sectPr>
      </w:pPr>
    </w:p>
    <w:p w:rsidR="00B75496" w:rsidRPr="004C354A" w:rsidRDefault="00395D0F" w:rsidP="004C354A">
      <w:pPr>
        <w:spacing w:line="360" w:lineRule="auto"/>
        <w:ind w:firstLine="567"/>
        <w:jc w:val="center"/>
        <w:rPr>
          <w:b/>
          <w:sz w:val="28"/>
          <w:szCs w:val="28"/>
        </w:rPr>
      </w:pPr>
      <w:r w:rsidRPr="004C354A">
        <w:rPr>
          <w:b/>
          <w:sz w:val="28"/>
          <w:szCs w:val="28"/>
        </w:rPr>
        <w:lastRenderedPageBreak/>
        <w:t xml:space="preserve">3. </w:t>
      </w:r>
      <w:r w:rsidR="008C0BA0" w:rsidRPr="004C354A">
        <w:rPr>
          <w:b/>
          <w:sz w:val="28"/>
          <w:szCs w:val="28"/>
        </w:rPr>
        <w:t xml:space="preserve">Текущая аттестация </w:t>
      </w:r>
      <w:r w:rsidR="008763D6" w:rsidRPr="004C354A">
        <w:rPr>
          <w:b/>
          <w:sz w:val="28"/>
          <w:szCs w:val="28"/>
        </w:rPr>
        <w:t>студентов.</w:t>
      </w:r>
    </w:p>
    <w:p w:rsidR="008763D6" w:rsidRPr="004C354A" w:rsidRDefault="008763D6" w:rsidP="004C354A">
      <w:pPr>
        <w:widowControl w:val="0"/>
        <w:tabs>
          <w:tab w:val="num" w:pos="720"/>
        </w:tabs>
        <w:spacing w:line="360" w:lineRule="auto"/>
        <w:ind w:firstLine="567"/>
        <w:jc w:val="both"/>
        <w:rPr>
          <w:sz w:val="28"/>
          <w:szCs w:val="28"/>
        </w:rPr>
      </w:pPr>
      <w:r w:rsidRPr="004C354A">
        <w:rPr>
          <w:sz w:val="28"/>
          <w:szCs w:val="28"/>
        </w:rPr>
        <w:t xml:space="preserve">Текущая аттестация по </w:t>
      </w:r>
      <w:r w:rsidR="00175D96">
        <w:rPr>
          <w:sz w:val="28"/>
          <w:szCs w:val="28"/>
          <w:lang w:eastAsia="ru-RU"/>
        </w:rPr>
        <w:t>междисциплинарному курсу</w:t>
      </w:r>
      <w:r w:rsidRPr="004C354A">
        <w:rPr>
          <w:sz w:val="28"/>
          <w:szCs w:val="28"/>
        </w:rPr>
        <w:t xml:space="preserve"> </w:t>
      </w:r>
      <w:r w:rsidRPr="004C354A">
        <w:rPr>
          <w:bCs/>
          <w:sz w:val="28"/>
          <w:szCs w:val="28"/>
        </w:rPr>
        <w:t>«</w:t>
      </w:r>
      <w:r w:rsidR="004C5405" w:rsidRPr="004C354A">
        <w:rPr>
          <w:color w:val="000000"/>
          <w:sz w:val="28"/>
          <w:szCs w:val="28"/>
          <w:lang w:eastAsia="en-US"/>
        </w:rPr>
        <w:t>Электроснабжение электротехнического оборудования</w:t>
      </w:r>
      <w:r w:rsidRPr="004C354A">
        <w:rPr>
          <w:color w:val="000000"/>
          <w:sz w:val="28"/>
          <w:szCs w:val="28"/>
        </w:rPr>
        <w:t xml:space="preserve">» </w:t>
      </w:r>
      <w:r w:rsidRPr="004C354A">
        <w:rPr>
          <w:sz w:val="28"/>
          <w:szCs w:val="28"/>
        </w:rPr>
        <w:t>проводится в форме контрольных мероприятий (</w:t>
      </w:r>
      <w:r w:rsidRPr="004C354A">
        <w:rPr>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4C354A">
        <w:rPr>
          <w:sz w:val="28"/>
          <w:szCs w:val="28"/>
        </w:rPr>
        <w:t>), оценивание фактических</w:t>
      </w:r>
      <w:r w:rsidR="00175D96">
        <w:rPr>
          <w:sz w:val="28"/>
          <w:szCs w:val="28"/>
        </w:rPr>
        <w:t xml:space="preserve"> результатов обучения студентов</w:t>
      </w:r>
      <w:r w:rsidRPr="004C354A">
        <w:rPr>
          <w:sz w:val="28"/>
          <w:szCs w:val="28"/>
        </w:rPr>
        <w:t xml:space="preserve">, осуществляется преподавателем. </w:t>
      </w:r>
    </w:p>
    <w:p w:rsidR="008763D6" w:rsidRPr="004C354A" w:rsidRDefault="008763D6" w:rsidP="004C354A">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8763D6" w:rsidRPr="004C354A" w:rsidRDefault="008763D6" w:rsidP="004A3517">
      <w:pPr>
        <w:widowControl w:val="0"/>
        <w:numPr>
          <w:ilvl w:val="1"/>
          <w:numId w:val="2"/>
        </w:numPr>
        <w:tabs>
          <w:tab w:val="clear" w:pos="3030"/>
        </w:tabs>
        <w:spacing w:line="360" w:lineRule="auto"/>
        <w:ind w:left="0" w:firstLine="567"/>
        <w:jc w:val="both"/>
        <w:rPr>
          <w:sz w:val="28"/>
          <w:szCs w:val="28"/>
        </w:rPr>
      </w:pPr>
      <w:r w:rsidRPr="004C354A">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8763D6" w:rsidRPr="004C354A" w:rsidRDefault="008763D6" w:rsidP="004A3517">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8763D6" w:rsidRPr="004C354A" w:rsidRDefault="008763D6" w:rsidP="004A3517">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8763D6" w:rsidRPr="004C354A" w:rsidRDefault="008763D6" w:rsidP="004A3517">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8763D6" w:rsidRPr="004C354A" w:rsidRDefault="008763D6" w:rsidP="004C354A">
      <w:pPr>
        <w:widowControl w:val="0"/>
        <w:tabs>
          <w:tab w:val="num" w:pos="720"/>
        </w:tabs>
        <w:spacing w:line="360" w:lineRule="auto"/>
        <w:ind w:firstLine="567"/>
        <w:jc w:val="both"/>
        <w:rPr>
          <w:sz w:val="28"/>
          <w:szCs w:val="28"/>
        </w:rPr>
      </w:pPr>
      <w:r w:rsidRPr="004C354A">
        <w:rPr>
          <w:sz w:val="28"/>
          <w:szCs w:val="28"/>
        </w:rPr>
        <w:t xml:space="preserve">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 курса. </w:t>
      </w:r>
    </w:p>
    <w:p w:rsidR="008763D6" w:rsidRPr="000D137A" w:rsidRDefault="00395D0F" w:rsidP="000D137A">
      <w:pPr>
        <w:spacing w:line="360" w:lineRule="auto"/>
        <w:ind w:firstLine="567"/>
        <w:jc w:val="center"/>
        <w:rPr>
          <w:b/>
          <w:iCs/>
          <w:sz w:val="28"/>
          <w:szCs w:val="28"/>
        </w:rPr>
      </w:pPr>
      <w:r w:rsidRPr="000D137A">
        <w:rPr>
          <w:b/>
          <w:iCs/>
          <w:sz w:val="28"/>
          <w:szCs w:val="28"/>
        </w:rPr>
        <w:t>З</w:t>
      </w:r>
      <w:r w:rsidR="008763D6" w:rsidRPr="000D137A">
        <w:rPr>
          <w:b/>
          <w:iCs/>
          <w:sz w:val="28"/>
          <w:szCs w:val="28"/>
        </w:rPr>
        <w:t>адания для текущей аттестации.</w:t>
      </w:r>
    </w:p>
    <w:p w:rsidR="008763D6" w:rsidRPr="004C354A" w:rsidRDefault="005D3FDE"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r w:rsidR="006D4261" w:rsidRPr="004C354A">
        <w:rPr>
          <w:b/>
          <w:bCs/>
          <w:color w:val="000000"/>
          <w:sz w:val="28"/>
          <w:szCs w:val="28"/>
        </w:rPr>
        <w:t>:</w:t>
      </w:r>
    </w:p>
    <w:p w:rsidR="006D4261" w:rsidRPr="004C354A" w:rsidRDefault="006D4261" w:rsidP="004C354A">
      <w:pPr>
        <w:spacing w:line="360" w:lineRule="auto"/>
        <w:ind w:firstLine="567"/>
        <w:jc w:val="center"/>
        <w:rPr>
          <w:b/>
          <w:bCs/>
          <w:color w:val="000000"/>
          <w:sz w:val="28"/>
          <w:szCs w:val="28"/>
        </w:rPr>
      </w:pPr>
      <w:r w:rsidRPr="004C354A">
        <w:rPr>
          <w:b/>
          <w:bCs/>
          <w:color w:val="000000"/>
          <w:sz w:val="28"/>
          <w:szCs w:val="28"/>
        </w:rPr>
        <w:t>Тема 1.1 Машины постоянного тока:</w:t>
      </w:r>
    </w:p>
    <w:p w:rsidR="006D4261" w:rsidRPr="004C354A" w:rsidRDefault="006D4261"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C137FA" w:rsidRPr="004C354A" w:rsidRDefault="00C137FA" w:rsidP="004A3517">
      <w:pPr>
        <w:pStyle w:val="aff0"/>
        <w:numPr>
          <w:ilvl w:val="0"/>
          <w:numId w:val="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C137FA" w:rsidRPr="004C354A" w:rsidRDefault="00C137FA" w:rsidP="004A3517">
      <w:pPr>
        <w:pStyle w:val="aff0"/>
        <w:numPr>
          <w:ilvl w:val="0"/>
          <w:numId w:val="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C137FA" w:rsidRPr="004C354A" w:rsidRDefault="00C137FA" w:rsidP="004A3517">
      <w:pPr>
        <w:pStyle w:val="aff0"/>
        <w:numPr>
          <w:ilvl w:val="0"/>
          <w:numId w:val="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w:t>
      </w:r>
      <w:r w:rsidR="00510A69" w:rsidRPr="004C354A">
        <w:rPr>
          <w:rFonts w:ascii="Times New Roman" w:hAnsi="Times New Roman"/>
          <w:color w:val="000000"/>
          <w:sz w:val="28"/>
          <w:szCs w:val="28"/>
        </w:rPr>
        <w:t>нитная система.</w:t>
      </w:r>
    </w:p>
    <w:p w:rsidR="00C137FA" w:rsidRPr="004C354A" w:rsidRDefault="00C137FA" w:rsidP="004A3517">
      <w:pPr>
        <w:pStyle w:val="aff0"/>
        <w:numPr>
          <w:ilvl w:val="0"/>
          <w:numId w:val="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Коммутация в машинах постоянного тока</w:t>
      </w:r>
      <w:r w:rsidR="00510A69" w:rsidRPr="004C354A">
        <w:rPr>
          <w:rFonts w:ascii="Times New Roman" w:hAnsi="Times New Roman"/>
          <w:color w:val="000000"/>
          <w:sz w:val="28"/>
          <w:szCs w:val="28"/>
        </w:rPr>
        <w:t>.</w:t>
      </w:r>
      <w:r w:rsidRPr="004C354A">
        <w:rPr>
          <w:rFonts w:ascii="Times New Roman" w:hAnsi="Times New Roman"/>
          <w:color w:val="000000"/>
          <w:sz w:val="28"/>
          <w:szCs w:val="28"/>
        </w:rPr>
        <w:t xml:space="preserve"> </w:t>
      </w:r>
    </w:p>
    <w:p w:rsidR="006D4261" w:rsidRPr="004C354A" w:rsidRDefault="00C137FA" w:rsidP="004A3517">
      <w:pPr>
        <w:pStyle w:val="aff0"/>
        <w:numPr>
          <w:ilvl w:val="0"/>
          <w:numId w:val="6"/>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r w:rsidR="00510A69" w:rsidRPr="004C354A">
        <w:rPr>
          <w:rFonts w:ascii="Times New Roman" w:hAnsi="Times New Roman"/>
          <w:color w:val="000000"/>
          <w:sz w:val="28"/>
          <w:szCs w:val="28"/>
        </w:rPr>
        <w:t>.</w:t>
      </w:r>
    </w:p>
    <w:p w:rsidR="004C354A" w:rsidRPr="004C354A" w:rsidRDefault="004C354A" w:rsidP="004A3517">
      <w:pPr>
        <w:pStyle w:val="aff0"/>
        <w:numPr>
          <w:ilvl w:val="0"/>
          <w:numId w:val="6"/>
        </w:numPr>
        <w:spacing w:line="360" w:lineRule="auto"/>
        <w:ind w:left="0" w:firstLine="567"/>
        <w:jc w:val="both"/>
        <w:rPr>
          <w:rFonts w:ascii="Times New Roman" w:hAnsi="Times New Roman"/>
          <w:sz w:val="28"/>
          <w:szCs w:val="28"/>
        </w:rPr>
      </w:pPr>
    </w:p>
    <w:p w:rsidR="00444541" w:rsidRPr="004C354A" w:rsidRDefault="006D4261" w:rsidP="004C354A">
      <w:pPr>
        <w:spacing w:line="360" w:lineRule="auto"/>
        <w:ind w:firstLine="567"/>
        <w:jc w:val="center"/>
        <w:rPr>
          <w:b/>
          <w:color w:val="000000"/>
          <w:sz w:val="28"/>
          <w:szCs w:val="28"/>
        </w:rPr>
      </w:pPr>
      <w:r w:rsidRPr="004C354A">
        <w:rPr>
          <w:b/>
          <w:color w:val="000000"/>
          <w:sz w:val="28"/>
          <w:szCs w:val="28"/>
        </w:rPr>
        <w:t>Тема 1.2 Трансформаторы</w:t>
      </w:r>
      <w:r w:rsidR="000B749F" w:rsidRPr="004C354A">
        <w:rPr>
          <w:b/>
          <w:color w:val="000000"/>
          <w:sz w:val="28"/>
          <w:szCs w:val="28"/>
        </w:rPr>
        <w:t>:</w:t>
      </w:r>
    </w:p>
    <w:p w:rsidR="000B749F" w:rsidRPr="004C354A" w:rsidRDefault="000D137A" w:rsidP="004C354A">
      <w:pPr>
        <w:shd w:val="clear" w:color="auto" w:fill="FFFFFF"/>
        <w:spacing w:line="360" w:lineRule="auto"/>
        <w:ind w:firstLine="567"/>
        <w:jc w:val="both"/>
        <w:rPr>
          <w:b/>
          <w:sz w:val="28"/>
          <w:szCs w:val="28"/>
        </w:rPr>
      </w:pPr>
      <w:r>
        <w:rPr>
          <w:b/>
          <w:sz w:val="28"/>
          <w:szCs w:val="28"/>
        </w:rPr>
        <w:t>Вопросы для устных опросов</w:t>
      </w:r>
      <w:r w:rsidR="000B749F" w:rsidRPr="004C354A">
        <w:rPr>
          <w:b/>
          <w:sz w:val="28"/>
          <w:szCs w:val="28"/>
        </w:rPr>
        <w:t>:</w:t>
      </w:r>
    </w:p>
    <w:p w:rsidR="00510A69" w:rsidRPr="004C354A" w:rsidRDefault="00510A69"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510A69" w:rsidRPr="004C354A" w:rsidRDefault="00510A69"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510A69" w:rsidRPr="004C354A" w:rsidRDefault="00510A69"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510A69" w:rsidRPr="004C354A" w:rsidRDefault="00510A69"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Трансформация токов. </w:t>
      </w:r>
    </w:p>
    <w:p w:rsidR="00412B36" w:rsidRPr="004C354A" w:rsidRDefault="007B5AEC"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Опыты холостого хода и короткого замыкания однофазного трансформатора. </w:t>
      </w:r>
    </w:p>
    <w:p w:rsidR="00412B36" w:rsidRPr="004C354A" w:rsidRDefault="007B5AEC"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412B36" w:rsidRPr="004C354A" w:rsidRDefault="007B5AEC"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412B36" w:rsidRPr="004C354A" w:rsidRDefault="007B5AEC"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7B5AEC" w:rsidRPr="004C354A" w:rsidRDefault="007B5AEC" w:rsidP="004A3517">
      <w:pPr>
        <w:pStyle w:val="aff0"/>
        <w:numPr>
          <w:ilvl w:val="0"/>
          <w:numId w:val="7"/>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412B36" w:rsidRPr="004C354A" w:rsidRDefault="00412B36" w:rsidP="004A3517">
      <w:pPr>
        <w:pStyle w:val="aff0"/>
        <w:numPr>
          <w:ilvl w:val="0"/>
          <w:numId w:val="7"/>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Автотрансформатор, устройство, принцип действия, основные характеристики  </w:t>
      </w:r>
    </w:p>
    <w:p w:rsidR="00412B36" w:rsidRPr="004C354A" w:rsidRDefault="00412B36" w:rsidP="004A3517">
      <w:pPr>
        <w:pStyle w:val="aff0"/>
        <w:numPr>
          <w:ilvl w:val="0"/>
          <w:numId w:val="7"/>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412B36" w:rsidRPr="004C354A" w:rsidRDefault="00412B36" w:rsidP="004A3517">
      <w:pPr>
        <w:pStyle w:val="aff0"/>
        <w:numPr>
          <w:ilvl w:val="0"/>
          <w:numId w:val="7"/>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  Измерительные трансформаторы напряжения и тока</w:t>
      </w:r>
    </w:p>
    <w:p w:rsidR="004C354A" w:rsidRPr="004C354A" w:rsidRDefault="004C354A" w:rsidP="004A3517">
      <w:pPr>
        <w:pStyle w:val="aff0"/>
        <w:numPr>
          <w:ilvl w:val="0"/>
          <w:numId w:val="7"/>
        </w:numPr>
        <w:tabs>
          <w:tab w:val="left" w:pos="-426"/>
        </w:tabs>
        <w:spacing w:line="360" w:lineRule="auto"/>
        <w:ind w:left="0" w:firstLine="567"/>
        <w:jc w:val="both"/>
        <w:rPr>
          <w:rFonts w:ascii="Times New Roman" w:hAnsi="Times New Roman"/>
          <w:color w:val="000000"/>
          <w:sz w:val="28"/>
          <w:szCs w:val="28"/>
        </w:rPr>
      </w:pPr>
    </w:p>
    <w:p w:rsidR="006D4261" w:rsidRPr="004C354A" w:rsidRDefault="006D4261" w:rsidP="004C354A">
      <w:pPr>
        <w:spacing w:line="360" w:lineRule="auto"/>
        <w:ind w:firstLine="567"/>
        <w:jc w:val="center"/>
        <w:rPr>
          <w:b/>
          <w:bCs/>
          <w:color w:val="000000"/>
          <w:sz w:val="28"/>
          <w:szCs w:val="28"/>
        </w:rPr>
      </w:pPr>
      <w:r w:rsidRPr="004C354A">
        <w:rPr>
          <w:b/>
          <w:bCs/>
          <w:color w:val="000000"/>
          <w:sz w:val="28"/>
          <w:szCs w:val="28"/>
        </w:rPr>
        <w:t>Тема 1.3 Асинхронные двигатели</w:t>
      </w:r>
      <w:r w:rsidR="000B749F" w:rsidRPr="004C354A">
        <w:rPr>
          <w:b/>
          <w:bCs/>
          <w:color w:val="000000"/>
          <w:sz w:val="28"/>
          <w:szCs w:val="28"/>
        </w:rPr>
        <w:t>:</w:t>
      </w:r>
    </w:p>
    <w:p w:rsidR="000B749F" w:rsidRPr="004C354A" w:rsidRDefault="00175D96" w:rsidP="004C354A">
      <w:pPr>
        <w:shd w:val="clear" w:color="auto" w:fill="FFFFFF"/>
        <w:spacing w:line="360" w:lineRule="auto"/>
        <w:ind w:firstLine="567"/>
        <w:jc w:val="both"/>
        <w:rPr>
          <w:b/>
          <w:sz w:val="28"/>
          <w:szCs w:val="28"/>
        </w:rPr>
      </w:pPr>
      <w:r>
        <w:rPr>
          <w:b/>
          <w:sz w:val="28"/>
          <w:szCs w:val="28"/>
        </w:rPr>
        <w:t>Вопросы для устных опросов</w:t>
      </w:r>
      <w:r w:rsidR="000B749F" w:rsidRPr="004C354A">
        <w:rPr>
          <w:b/>
          <w:sz w:val="28"/>
          <w:szCs w:val="28"/>
        </w:rPr>
        <w:t>:</w:t>
      </w:r>
    </w:p>
    <w:p w:rsidR="00295D43" w:rsidRPr="004C354A" w:rsidRDefault="00295D43" w:rsidP="004A3517">
      <w:pPr>
        <w:pStyle w:val="aff0"/>
        <w:widowControl w:val="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295D43" w:rsidRPr="004C354A" w:rsidRDefault="00295D43" w:rsidP="004A3517">
      <w:pPr>
        <w:pStyle w:val="aff0"/>
        <w:widowControl w:val="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295D43" w:rsidRPr="004C354A" w:rsidRDefault="00295D43" w:rsidP="004A3517">
      <w:pPr>
        <w:pStyle w:val="aff0"/>
        <w:widowControl w:val="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295D43" w:rsidRPr="004C354A" w:rsidRDefault="00295D43" w:rsidP="004A3517">
      <w:pPr>
        <w:pStyle w:val="aff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4D504F" w:rsidRPr="004C354A" w:rsidRDefault="00295D43" w:rsidP="004A3517">
      <w:pPr>
        <w:pStyle w:val="aff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4D504F" w:rsidRPr="004C354A" w:rsidRDefault="00295D43" w:rsidP="004A3517">
      <w:pPr>
        <w:pStyle w:val="aff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0B749F" w:rsidRPr="004C354A" w:rsidRDefault="00295D43" w:rsidP="004A3517">
      <w:pPr>
        <w:pStyle w:val="aff0"/>
        <w:numPr>
          <w:ilvl w:val="0"/>
          <w:numId w:val="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4C354A" w:rsidRPr="004C354A" w:rsidRDefault="004C354A" w:rsidP="004A3517">
      <w:pPr>
        <w:pStyle w:val="aff0"/>
        <w:numPr>
          <w:ilvl w:val="0"/>
          <w:numId w:val="8"/>
        </w:numPr>
        <w:spacing w:line="360" w:lineRule="auto"/>
        <w:ind w:left="0" w:firstLine="567"/>
        <w:jc w:val="both"/>
        <w:rPr>
          <w:rFonts w:ascii="Times New Roman" w:hAnsi="Times New Roman"/>
          <w:color w:val="000000"/>
          <w:sz w:val="28"/>
          <w:szCs w:val="28"/>
        </w:rPr>
      </w:pPr>
    </w:p>
    <w:p w:rsidR="006D4261" w:rsidRPr="004C354A" w:rsidRDefault="006D4261"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r w:rsidR="000B749F" w:rsidRPr="004C354A">
        <w:rPr>
          <w:b/>
          <w:bCs/>
          <w:color w:val="000000"/>
          <w:sz w:val="28"/>
          <w:szCs w:val="28"/>
        </w:rPr>
        <w:t>:</w:t>
      </w:r>
    </w:p>
    <w:p w:rsidR="000B749F" w:rsidRPr="004C354A" w:rsidRDefault="000B749F"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C05DE2" w:rsidRPr="004C354A" w:rsidRDefault="00C05DE2" w:rsidP="004A3517">
      <w:pPr>
        <w:pStyle w:val="aff0"/>
        <w:numPr>
          <w:ilvl w:val="0"/>
          <w:numId w:val="9"/>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C05DE2" w:rsidRPr="004C354A" w:rsidRDefault="00C05DE2" w:rsidP="004A3517">
      <w:pPr>
        <w:pStyle w:val="aff0"/>
        <w:numPr>
          <w:ilvl w:val="0"/>
          <w:numId w:val="9"/>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C05DE2" w:rsidRPr="004C354A" w:rsidRDefault="00C05DE2" w:rsidP="004A3517">
      <w:pPr>
        <w:pStyle w:val="aff0"/>
        <w:numPr>
          <w:ilvl w:val="0"/>
          <w:numId w:val="9"/>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C05DE2" w:rsidRPr="004C354A" w:rsidRDefault="00C05DE2" w:rsidP="004A3517">
      <w:pPr>
        <w:pStyle w:val="aff0"/>
        <w:numPr>
          <w:ilvl w:val="0"/>
          <w:numId w:val="9"/>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0B749F" w:rsidRPr="004C354A" w:rsidRDefault="00C05DE2" w:rsidP="004A3517">
      <w:pPr>
        <w:pStyle w:val="aff0"/>
        <w:numPr>
          <w:ilvl w:val="0"/>
          <w:numId w:val="9"/>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4C354A" w:rsidRDefault="004C354A" w:rsidP="004C354A">
      <w:pPr>
        <w:spacing w:line="360" w:lineRule="auto"/>
        <w:jc w:val="both"/>
        <w:rPr>
          <w:color w:val="000000"/>
          <w:sz w:val="28"/>
          <w:szCs w:val="28"/>
          <w:lang w:val="en-US"/>
        </w:rPr>
      </w:pPr>
    </w:p>
    <w:p w:rsidR="004C354A" w:rsidRPr="004C354A" w:rsidRDefault="004C354A" w:rsidP="004C354A">
      <w:pPr>
        <w:spacing w:line="360" w:lineRule="auto"/>
        <w:jc w:val="both"/>
        <w:rPr>
          <w:color w:val="000000"/>
          <w:sz w:val="28"/>
          <w:szCs w:val="28"/>
          <w:lang w:val="en-US"/>
        </w:rPr>
      </w:pPr>
    </w:p>
    <w:p w:rsidR="006D4261" w:rsidRPr="004C354A" w:rsidRDefault="006D4261" w:rsidP="004C354A">
      <w:pPr>
        <w:spacing w:line="360" w:lineRule="auto"/>
        <w:ind w:firstLine="567"/>
        <w:jc w:val="center"/>
        <w:rPr>
          <w:b/>
          <w:bCs/>
          <w:color w:val="000000"/>
          <w:sz w:val="28"/>
          <w:szCs w:val="28"/>
        </w:rPr>
      </w:pPr>
      <w:r w:rsidRPr="004C354A">
        <w:rPr>
          <w:b/>
          <w:bCs/>
          <w:color w:val="000000"/>
          <w:sz w:val="28"/>
          <w:szCs w:val="28"/>
        </w:rPr>
        <w:lastRenderedPageBreak/>
        <w:t>Тема 1.5 Силовые трансформаторы</w:t>
      </w:r>
      <w:r w:rsidR="000B749F" w:rsidRPr="004C354A">
        <w:rPr>
          <w:b/>
          <w:bCs/>
          <w:color w:val="000000"/>
          <w:sz w:val="28"/>
          <w:szCs w:val="28"/>
        </w:rPr>
        <w:t>:</w:t>
      </w:r>
    </w:p>
    <w:p w:rsidR="000B749F" w:rsidRPr="004C354A" w:rsidRDefault="000B749F"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C05DE2" w:rsidRPr="004C354A" w:rsidRDefault="00C05DE2" w:rsidP="004A3517">
      <w:pPr>
        <w:pStyle w:val="aff0"/>
        <w:numPr>
          <w:ilvl w:val="0"/>
          <w:numId w:val="10"/>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C05DE2" w:rsidRPr="004C354A" w:rsidRDefault="00C05DE2" w:rsidP="004A3517">
      <w:pPr>
        <w:pStyle w:val="aff0"/>
        <w:numPr>
          <w:ilvl w:val="0"/>
          <w:numId w:val="10"/>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C44CFE" w:rsidRPr="004C354A" w:rsidRDefault="00C05DE2" w:rsidP="004A3517">
      <w:pPr>
        <w:pStyle w:val="aff0"/>
        <w:numPr>
          <w:ilvl w:val="0"/>
          <w:numId w:val="10"/>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C05DE2" w:rsidRPr="004C354A" w:rsidRDefault="00C05DE2" w:rsidP="004A3517">
      <w:pPr>
        <w:pStyle w:val="aff0"/>
        <w:numPr>
          <w:ilvl w:val="0"/>
          <w:numId w:val="10"/>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4C354A" w:rsidRPr="004C354A" w:rsidRDefault="004C354A" w:rsidP="004A3517">
      <w:pPr>
        <w:pStyle w:val="aff0"/>
        <w:numPr>
          <w:ilvl w:val="0"/>
          <w:numId w:val="10"/>
        </w:numPr>
        <w:spacing w:line="360" w:lineRule="auto"/>
        <w:ind w:left="0" w:firstLine="567"/>
        <w:jc w:val="both"/>
        <w:rPr>
          <w:rFonts w:ascii="Times New Roman" w:hAnsi="Times New Roman"/>
          <w:color w:val="000000"/>
          <w:sz w:val="28"/>
          <w:szCs w:val="28"/>
        </w:rPr>
      </w:pPr>
    </w:p>
    <w:p w:rsidR="000B749F" w:rsidRPr="004C354A" w:rsidRDefault="006D4261" w:rsidP="004C354A">
      <w:pPr>
        <w:autoSpaceDE w:val="0"/>
        <w:autoSpaceDN w:val="0"/>
        <w:adjustRightInd w:val="0"/>
        <w:spacing w:line="360" w:lineRule="auto"/>
        <w:ind w:firstLine="567"/>
        <w:jc w:val="center"/>
        <w:rPr>
          <w:b/>
          <w:color w:val="000000"/>
          <w:sz w:val="28"/>
          <w:szCs w:val="28"/>
        </w:rPr>
      </w:pPr>
      <w:r w:rsidRPr="004C354A">
        <w:rPr>
          <w:b/>
          <w:bCs/>
          <w:color w:val="000000"/>
          <w:sz w:val="28"/>
          <w:szCs w:val="28"/>
        </w:rPr>
        <w:t xml:space="preserve">Тема 1.6 </w:t>
      </w:r>
      <w:r w:rsidR="000B749F" w:rsidRPr="004C354A">
        <w:rPr>
          <w:b/>
          <w:color w:val="000000"/>
          <w:sz w:val="28"/>
          <w:szCs w:val="28"/>
        </w:rPr>
        <w:t xml:space="preserve">Правила устройства </w:t>
      </w:r>
      <w:r w:rsidRPr="004C354A">
        <w:rPr>
          <w:b/>
          <w:color w:val="000000"/>
          <w:sz w:val="28"/>
          <w:szCs w:val="28"/>
        </w:rPr>
        <w:t>электроустановок</w:t>
      </w:r>
      <w:r w:rsidR="000B749F" w:rsidRPr="004C354A">
        <w:rPr>
          <w:b/>
          <w:color w:val="000000"/>
          <w:sz w:val="28"/>
          <w:szCs w:val="28"/>
        </w:rPr>
        <w:t>:</w:t>
      </w:r>
    </w:p>
    <w:p w:rsidR="000B749F" w:rsidRPr="004C354A" w:rsidRDefault="000B749F"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0B749F" w:rsidRPr="004C354A" w:rsidRDefault="00C44CFE" w:rsidP="004A3517">
      <w:pPr>
        <w:pStyle w:val="aff0"/>
        <w:numPr>
          <w:ilvl w:val="0"/>
          <w:numId w:val="11"/>
        </w:numPr>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C44CFE" w:rsidRPr="004C354A" w:rsidRDefault="00C44CFE" w:rsidP="004A3517">
      <w:pPr>
        <w:pStyle w:val="aff0"/>
        <w:numPr>
          <w:ilvl w:val="0"/>
          <w:numId w:val="11"/>
        </w:numPr>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электроснабжения</w:t>
      </w:r>
    </w:p>
    <w:p w:rsidR="004C354A" w:rsidRPr="00450BEE" w:rsidRDefault="004C354A" w:rsidP="004C354A">
      <w:pPr>
        <w:spacing w:line="360" w:lineRule="auto"/>
        <w:ind w:firstLine="567"/>
        <w:jc w:val="center"/>
        <w:rPr>
          <w:b/>
          <w:bCs/>
          <w:color w:val="000000"/>
          <w:sz w:val="28"/>
          <w:szCs w:val="28"/>
        </w:rPr>
      </w:pPr>
    </w:p>
    <w:p w:rsidR="006D4261" w:rsidRPr="004C354A" w:rsidRDefault="006D4261" w:rsidP="004C354A">
      <w:pPr>
        <w:spacing w:line="360" w:lineRule="auto"/>
        <w:ind w:firstLine="567"/>
        <w:jc w:val="center"/>
        <w:rPr>
          <w:b/>
          <w:bCs/>
          <w:color w:val="000000"/>
          <w:sz w:val="28"/>
          <w:szCs w:val="28"/>
        </w:rPr>
      </w:pPr>
      <w:r w:rsidRPr="004C354A">
        <w:rPr>
          <w:b/>
          <w:bCs/>
          <w:color w:val="000000"/>
          <w:sz w:val="28"/>
          <w:szCs w:val="28"/>
        </w:rPr>
        <w:t xml:space="preserve">Тема 1.7 Схемы электрических </w:t>
      </w:r>
      <w:r w:rsidR="00D71E99" w:rsidRPr="004C354A">
        <w:rPr>
          <w:b/>
          <w:bCs/>
          <w:color w:val="000000"/>
          <w:sz w:val="28"/>
          <w:szCs w:val="28"/>
        </w:rPr>
        <w:t>соединений  подстанций и распредустройств:</w:t>
      </w:r>
    </w:p>
    <w:p w:rsidR="000B749F" w:rsidRPr="004C354A" w:rsidRDefault="000B749F"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C44CFE" w:rsidRPr="004C354A" w:rsidRDefault="00C44CFE" w:rsidP="004A3517">
      <w:pPr>
        <w:pStyle w:val="aff0"/>
        <w:numPr>
          <w:ilvl w:val="0"/>
          <w:numId w:val="12"/>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C44CFE" w:rsidRPr="004C354A" w:rsidRDefault="00C44CFE" w:rsidP="004A3517">
      <w:pPr>
        <w:pStyle w:val="aff0"/>
        <w:numPr>
          <w:ilvl w:val="0"/>
          <w:numId w:val="12"/>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C44CFE" w:rsidRPr="004C354A" w:rsidRDefault="00C44CFE" w:rsidP="004A3517">
      <w:pPr>
        <w:pStyle w:val="aff0"/>
        <w:numPr>
          <w:ilvl w:val="0"/>
          <w:numId w:val="12"/>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6D4261" w:rsidRPr="004C354A" w:rsidRDefault="000B749F" w:rsidP="004C354A">
      <w:pPr>
        <w:spacing w:line="360" w:lineRule="auto"/>
        <w:ind w:firstLine="567"/>
        <w:jc w:val="both"/>
        <w:rPr>
          <w:bCs/>
          <w:color w:val="000000"/>
          <w:sz w:val="28"/>
          <w:szCs w:val="28"/>
        </w:rPr>
      </w:pPr>
      <w:r w:rsidRPr="004C354A">
        <w:rPr>
          <w:bCs/>
          <w:color w:val="000000"/>
          <w:sz w:val="28"/>
          <w:szCs w:val="28"/>
        </w:rPr>
        <w:t xml:space="preserve">Раздел </w:t>
      </w:r>
      <w:r w:rsidRPr="004C354A">
        <w:rPr>
          <w:bCs/>
          <w:color w:val="000000"/>
          <w:sz w:val="28"/>
          <w:szCs w:val="28"/>
          <w:lang w:val="en-US"/>
        </w:rPr>
        <w:t>II</w:t>
      </w:r>
      <w:r w:rsidRPr="004C354A">
        <w:rPr>
          <w:bCs/>
          <w:color w:val="000000"/>
          <w:sz w:val="28"/>
          <w:szCs w:val="28"/>
        </w:rPr>
        <w:t xml:space="preserve"> Электрические проводники и аппараты</w:t>
      </w:r>
      <w:r w:rsidR="009E4207" w:rsidRPr="004C354A">
        <w:rPr>
          <w:bCs/>
          <w:color w:val="000000"/>
          <w:sz w:val="28"/>
          <w:szCs w:val="28"/>
        </w:rPr>
        <w:t>:</w:t>
      </w:r>
    </w:p>
    <w:p w:rsidR="004C354A" w:rsidRPr="00450BEE" w:rsidRDefault="004C354A" w:rsidP="004C354A">
      <w:pPr>
        <w:spacing w:line="360" w:lineRule="auto"/>
        <w:ind w:firstLine="567"/>
        <w:jc w:val="center"/>
        <w:rPr>
          <w:b/>
          <w:bCs/>
          <w:color w:val="000000"/>
          <w:sz w:val="28"/>
          <w:szCs w:val="28"/>
        </w:rPr>
      </w:pPr>
    </w:p>
    <w:p w:rsidR="0082567E" w:rsidRPr="004C354A" w:rsidRDefault="0082567E" w:rsidP="004C354A">
      <w:pPr>
        <w:spacing w:line="360" w:lineRule="auto"/>
        <w:ind w:firstLine="567"/>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3C5BA0" w:rsidRPr="004C354A" w:rsidRDefault="003C5BA0" w:rsidP="004A3517">
      <w:pPr>
        <w:pStyle w:val="aff0"/>
        <w:numPr>
          <w:ilvl w:val="0"/>
          <w:numId w:val="1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проводников, применяемых на подстанциях. </w:t>
      </w:r>
    </w:p>
    <w:p w:rsidR="003C5BA0" w:rsidRPr="004C354A" w:rsidRDefault="003C5BA0" w:rsidP="004A3517">
      <w:pPr>
        <w:pStyle w:val="aff0"/>
        <w:numPr>
          <w:ilvl w:val="0"/>
          <w:numId w:val="1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B053E5" w:rsidRPr="004C354A" w:rsidRDefault="003C5BA0" w:rsidP="004A3517">
      <w:pPr>
        <w:pStyle w:val="aff0"/>
        <w:numPr>
          <w:ilvl w:val="0"/>
          <w:numId w:val="1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3C5BA0" w:rsidRPr="004C354A" w:rsidRDefault="003C5BA0" w:rsidP="004A3517">
      <w:pPr>
        <w:pStyle w:val="aff0"/>
        <w:numPr>
          <w:ilvl w:val="0"/>
          <w:numId w:val="1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3C5BA0" w:rsidRPr="004C354A" w:rsidRDefault="003C5BA0" w:rsidP="004A3517">
      <w:pPr>
        <w:pStyle w:val="aff0"/>
        <w:numPr>
          <w:ilvl w:val="0"/>
          <w:numId w:val="1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3C5BA0" w:rsidRPr="004C354A" w:rsidRDefault="003C5BA0" w:rsidP="004A3517">
      <w:pPr>
        <w:pStyle w:val="aff0"/>
        <w:numPr>
          <w:ilvl w:val="0"/>
          <w:numId w:val="1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lastRenderedPageBreak/>
        <w:t xml:space="preserve">Выбор жестких шин и изоляторов. </w:t>
      </w:r>
    </w:p>
    <w:p w:rsidR="00B053E5" w:rsidRPr="004C354A" w:rsidRDefault="003C5BA0" w:rsidP="004A3517">
      <w:pPr>
        <w:pStyle w:val="aff0"/>
        <w:numPr>
          <w:ilvl w:val="0"/>
          <w:numId w:val="1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3C5BA0" w:rsidRPr="004C354A" w:rsidRDefault="003C5BA0" w:rsidP="004A3517">
      <w:pPr>
        <w:pStyle w:val="aff0"/>
        <w:numPr>
          <w:ilvl w:val="0"/>
          <w:numId w:val="1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4C354A" w:rsidRDefault="004C354A" w:rsidP="004C354A">
      <w:pPr>
        <w:spacing w:line="360" w:lineRule="auto"/>
        <w:ind w:firstLine="567"/>
        <w:jc w:val="center"/>
        <w:rPr>
          <w:b/>
          <w:bCs/>
          <w:color w:val="000000"/>
          <w:sz w:val="28"/>
          <w:szCs w:val="28"/>
          <w:lang w:val="en-US"/>
        </w:rPr>
      </w:pPr>
    </w:p>
    <w:p w:rsidR="0082567E" w:rsidRPr="004C354A" w:rsidRDefault="0082567E" w:rsidP="004C354A">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E45D37" w:rsidRPr="004C354A" w:rsidRDefault="00B053E5"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E45D37" w:rsidRPr="004C354A" w:rsidRDefault="00E45D37"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Переключателей</w:t>
      </w:r>
    </w:p>
    <w:p w:rsidR="00E45D37" w:rsidRPr="004C354A" w:rsidRDefault="00E45D37"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w:t>
      </w:r>
      <w:r w:rsidR="00B053E5" w:rsidRPr="004C354A">
        <w:rPr>
          <w:rFonts w:ascii="Times New Roman" w:hAnsi="Times New Roman"/>
          <w:color w:val="000000"/>
          <w:sz w:val="28"/>
          <w:szCs w:val="28"/>
        </w:rPr>
        <w:t>редохранителей</w:t>
      </w:r>
    </w:p>
    <w:p w:rsidR="00E45D37" w:rsidRPr="004C354A" w:rsidRDefault="00E45D37"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w:t>
      </w:r>
      <w:r w:rsidR="00B053E5" w:rsidRPr="004C354A">
        <w:rPr>
          <w:rFonts w:ascii="Times New Roman" w:hAnsi="Times New Roman"/>
          <w:color w:val="000000"/>
          <w:sz w:val="28"/>
          <w:szCs w:val="28"/>
        </w:rPr>
        <w:t>онтакторов</w:t>
      </w:r>
    </w:p>
    <w:p w:rsidR="00E45D37" w:rsidRPr="004C354A" w:rsidRDefault="00E45D37"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автоматических выключателей</w:t>
      </w:r>
    </w:p>
    <w:p w:rsidR="00E45D37" w:rsidRPr="004C354A" w:rsidRDefault="00E45D37"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магнитных пускателей</w:t>
      </w:r>
    </w:p>
    <w:p w:rsidR="00E45D37" w:rsidRPr="004C354A" w:rsidRDefault="006512B0" w:rsidP="004A3517">
      <w:pPr>
        <w:pStyle w:val="aff0"/>
        <w:numPr>
          <w:ilvl w:val="0"/>
          <w:numId w:val="14"/>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реле</w:t>
      </w:r>
    </w:p>
    <w:p w:rsidR="0082567E" w:rsidRPr="004C354A" w:rsidRDefault="006512B0" w:rsidP="004A3517">
      <w:pPr>
        <w:pStyle w:val="aff0"/>
        <w:numPr>
          <w:ilvl w:val="0"/>
          <w:numId w:val="14"/>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программируемых реле.</w:t>
      </w:r>
    </w:p>
    <w:p w:rsidR="004C354A" w:rsidRPr="00450BEE" w:rsidRDefault="004C354A" w:rsidP="004C354A">
      <w:pPr>
        <w:spacing w:line="360" w:lineRule="auto"/>
        <w:ind w:firstLine="567"/>
        <w:jc w:val="both"/>
        <w:rPr>
          <w:b/>
          <w:bCs/>
          <w:color w:val="000000"/>
          <w:sz w:val="28"/>
          <w:szCs w:val="28"/>
        </w:rPr>
      </w:pPr>
    </w:p>
    <w:p w:rsidR="0082567E" w:rsidRPr="004C354A" w:rsidRDefault="0082567E" w:rsidP="004C354A">
      <w:pPr>
        <w:spacing w:line="360" w:lineRule="auto"/>
        <w:ind w:firstLine="567"/>
        <w:jc w:val="center"/>
        <w:rPr>
          <w:b/>
          <w:bCs/>
          <w:color w:val="000000"/>
          <w:sz w:val="28"/>
          <w:szCs w:val="28"/>
        </w:rPr>
      </w:pPr>
      <w:r w:rsidRPr="004C354A">
        <w:rPr>
          <w:b/>
          <w:bCs/>
          <w:color w:val="000000"/>
          <w:sz w:val="28"/>
          <w:szCs w:val="28"/>
        </w:rPr>
        <w:t>Тема 2.3 Освещение производственных помещений:</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6512B0" w:rsidRPr="004C354A" w:rsidRDefault="006512B0" w:rsidP="004A3517">
      <w:pPr>
        <w:pStyle w:val="aff0"/>
        <w:numPr>
          <w:ilvl w:val="0"/>
          <w:numId w:val="15"/>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6512B0" w:rsidRPr="004C354A" w:rsidRDefault="006512B0" w:rsidP="004A3517">
      <w:pPr>
        <w:pStyle w:val="aff0"/>
        <w:numPr>
          <w:ilvl w:val="0"/>
          <w:numId w:val="15"/>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6512B0" w:rsidRPr="004C354A" w:rsidRDefault="006512B0" w:rsidP="004A3517">
      <w:pPr>
        <w:pStyle w:val="aff0"/>
        <w:numPr>
          <w:ilvl w:val="0"/>
          <w:numId w:val="15"/>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6512B0" w:rsidRPr="004C354A" w:rsidRDefault="006512B0" w:rsidP="004A3517">
      <w:pPr>
        <w:pStyle w:val="aff0"/>
        <w:numPr>
          <w:ilvl w:val="0"/>
          <w:numId w:val="15"/>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6512B0" w:rsidRPr="004C354A" w:rsidRDefault="006512B0" w:rsidP="004A3517">
      <w:pPr>
        <w:pStyle w:val="aff0"/>
        <w:numPr>
          <w:ilvl w:val="0"/>
          <w:numId w:val="15"/>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условий</w:t>
      </w:r>
    </w:p>
    <w:p w:rsidR="0082567E" w:rsidRPr="004C354A" w:rsidRDefault="0082567E" w:rsidP="004C354A">
      <w:pPr>
        <w:spacing w:line="360" w:lineRule="auto"/>
        <w:ind w:firstLine="567"/>
        <w:jc w:val="center"/>
        <w:rPr>
          <w:b/>
          <w:bCs/>
          <w:color w:val="000000"/>
          <w:sz w:val="28"/>
          <w:szCs w:val="28"/>
        </w:rPr>
      </w:pPr>
      <w:r w:rsidRPr="004C354A">
        <w:rPr>
          <w:b/>
          <w:bCs/>
          <w:color w:val="000000"/>
          <w:sz w:val="28"/>
          <w:szCs w:val="28"/>
        </w:rPr>
        <w:t>Тема 2.4 Электрические аппараты напряжением выше 1000 В. :</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775EAA" w:rsidRPr="004C354A" w:rsidRDefault="006512B0" w:rsidP="004A3517">
      <w:pPr>
        <w:pStyle w:val="aff0"/>
        <w:numPr>
          <w:ilvl w:val="0"/>
          <w:numId w:val="1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775EAA" w:rsidRPr="004C354A" w:rsidRDefault="006512B0" w:rsidP="004A3517">
      <w:pPr>
        <w:pStyle w:val="aff0"/>
        <w:numPr>
          <w:ilvl w:val="0"/>
          <w:numId w:val="1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Назначение, типы и конструкции отделителей и короткозамыкателей. </w:t>
      </w:r>
    </w:p>
    <w:p w:rsidR="00775EAA" w:rsidRPr="004C354A" w:rsidRDefault="006512B0" w:rsidP="004A3517">
      <w:pPr>
        <w:pStyle w:val="aff0"/>
        <w:numPr>
          <w:ilvl w:val="0"/>
          <w:numId w:val="1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775EAA" w:rsidRPr="004C354A" w:rsidRDefault="006512B0" w:rsidP="004A3517">
      <w:pPr>
        <w:pStyle w:val="aff0"/>
        <w:numPr>
          <w:ilvl w:val="0"/>
          <w:numId w:val="16"/>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82567E" w:rsidRPr="004C354A" w:rsidRDefault="006512B0" w:rsidP="004A3517">
      <w:pPr>
        <w:pStyle w:val="aff0"/>
        <w:numPr>
          <w:ilvl w:val="0"/>
          <w:numId w:val="16"/>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выключателей нагрузки.</w:t>
      </w:r>
    </w:p>
    <w:p w:rsidR="0082567E" w:rsidRPr="004C354A" w:rsidRDefault="0082567E" w:rsidP="004C354A">
      <w:pPr>
        <w:spacing w:line="360" w:lineRule="auto"/>
        <w:ind w:firstLine="567"/>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82567E" w:rsidRPr="004C354A" w:rsidRDefault="0082567E" w:rsidP="004C354A">
      <w:pPr>
        <w:spacing w:line="360" w:lineRule="auto"/>
        <w:ind w:firstLine="567"/>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775EAA" w:rsidRPr="004C354A" w:rsidRDefault="00775EAA" w:rsidP="004A3517">
      <w:pPr>
        <w:pStyle w:val="aff0"/>
        <w:numPr>
          <w:ilvl w:val="0"/>
          <w:numId w:val="17"/>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75EAA" w:rsidRPr="004C354A" w:rsidRDefault="00775EAA" w:rsidP="004A3517">
      <w:pPr>
        <w:pStyle w:val="aff0"/>
        <w:numPr>
          <w:ilvl w:val="0"/>
          <w:numId w:val="17"/>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75EAA" w:rsidRPr="004C354A" w:rsidRDefault="00775EAA" w:rsidP="004A3517">
      <w:pPr>
        <w:pStyle w:val="aff0"/>
        <w:numPr>
          <w:ilvl w:val="0"/>
          <w:numId w:val="17"/>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82567E" w:rsidRPr="004C354A" w:rsidRDefault="0082567E" w:rsidP="004C354A">
      <w:pPr>
        <w:spacing w:line="360" w:lineRule="auto"/>
        <w:ind w:firstLine="567"/>
        <w:jc w:val="both"/>
        <w:rPr>
          <w:sz w:val="28"/>
          <w:szCs w:val="28"/>
        </w:rPr>
      </w:pPr>
    </w:p>
    <w:p w:rsidR="0082567E" w:rsidRPr="004C354A" w:rsidRDefault="0082567E" w:rsidP="004C354A">
      <w:pPr>
        <w:spacing w:line="360" w:lineRule="auto"/>
        <w:ind w:firstLine="567"/>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82567E" w:rsidRPr="004C354A" w:rsidRDefault="0082567E" w:rsidP="004C354A">
      <w:pPr>
        <w:shd w:val="clear" w:color="auto" w:fill="FFFFFF"/>
        <w:spacing w:line="360" w:lineRule="auto"/>
        <w:ind w:firstLine="567"/>
        <w:jc w:val="center"/>
        <w:rPr>
          <w:b/>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F90C6A" w:rsidRPr="004C354A" w:rsidRDefault="00F90C6A" w:rsidP="004A3517">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F90C6A" w:rsidRPr="004C354A" w:rsidRDefault="00F90C6A" w:rsidP="004A3517">
      <w:pPr>
        <w:pStyle w:val="aff0"/>
        <w:numPr>
          <w:ilvl w:val="0"/>
          <w:numId w:val="18"/>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F90C6A" w:rsidRPr="004C354A" w:rsidRDefault="00F90C6A" w:rsidP="004A3517">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F90C6A" w:rsidRPr="004C354A" w:rsidRDefault="00F90C6A" w:rsidP="004A3517">
      <w:pPr>
        <w:pStyle w:val="aff0"/>
        <w:numPr>
          <w:ilvl w:val="0"/>
          <w:numId w:val="18"/>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F90C6A" w:rsidRPr="004C354A" w:rsidRDefault="00F90C6A" w:rsidP="004A3517">
      <w:pPr>
        <w:pStyle w:val="aff0"/>
        <w:numPr>
          <w:ilvl w:val="0"/>
          <w:numId w:val="18"/>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82567E" w:rsidRPr="004C354A" w:rsidRDefault="0082567E" w:rsidP="004C354A">
      <w:pPr>
        <w:spacing w:line="360" w:lineRule="auto"/>
        <w:ind w:firstLine="567"/>
        <w:jc w:val="both"/>
        <w:rPr>
          <w:sz w:val="28"/>
          <w:szCs w:val="28"/>
        </w:rPr>
      </w:pPr>
    </w:p>
    <w:p w:rsidR="0082567E" w:rsidRPr="004C354A" w:rsidRDefault="0082567E"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82567E" w:rsidRPr="004C354A" w:rsidRDefault="0082567E" w:rsidP="004C354A">
      <w:pPr>
        <w:spacing w:line="360" w:lineRule="auto"/>
        <w:ind w:firstLine="567"/>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F90C6A" w:rsidRPr="004C354A" w:rsidRDefault="00F90C6A" w:rsidP="004A3517">
      <w:pPr>
        <w:pStyle w:val="aff0"/>
        <w:numPr>
          <w:ilvl w:val="0"/>
          <w:numId w:val="20"/>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F90C6A" w:rsidRPr="004C354A" w:rsidRDefault="00F90C6A" w:rsidP="004A3517">
      <w:pPr>
        <w:pStyle w:val="aff0"/>
        <w:numPr>
          <w:ilvl w:val="0"/>
          <w:numId w:val="20"/>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82567E" w:rsidRPr="004C354A" w:rsidRDefault="0082567E" w:rsidP="004C354A">
      <w:pPr>
        <w:spacing w:line="360" w:lineRule="auto"/>
        <w:ind w:firstLine="567"/>
        <w:jc w:val="both"/>
        <w:rPr>
          <w:sz w:val="28"/>
          <w:szCs w:val="28"/>
        </w:rPr>
      </w:pPr>
    </w:p>
    <w:p w:rsidR="0082567E" w:rsidRPr="004C354A" w:rsidRDefault="0082567E" w:rsidP="004C354A">
      <w:pPr>
        <w:spacing w:line="360" w:lineRule="auto"/>
        <w:ind w:firstLine="567"/>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82567E" w:rsidRPr="004C354A" w:rsidRDefault="0082567E" w:rsidP="004C354A">
      <w:pPr>
        <w:shd w:val="clear" w:color="auto" w:fill="FFFFFF"/>
        <w:spacing w:line="360" w:lineRule="auto"/>
        <w:ind w:firstLine="567"/>
        <w:jc w:val="both"/>
        <w:rPr>
          <w:b/>
          <w:sz w:val="28"/>
          <w:szCs w:val="28"/>
        </w:rPr>
      </w:pPr>
      <w:r w:rsidRPr="004C354A">
        <w:rPr>
          <w:b/>
          <w:sz w:val="28"/>
          <w:szCs w:val="28"/>
        </w:rPr>
        <w:t>Вопросы для устных опросов :</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lastRenderedPageBreak/>
        <w:t>Схемы тягового электроснабжения.</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F90C6A" w:rsidRPr="004C354A" w:rsidRDefault="00F90C6A" w:rsidP="004A3517">
      <w:pPr>
        <w:pStyle w:val="aff0"/>
        <w:numPr>
          <w:ilvl w:val="0"/>
          <w:numId w:val="19"/>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82567E" w:rsidRPr="004C354A" w:rsidRDefault="0082567E" w:rsidP="004C354A">
      <w:pPr>
        <w:spacing w:line="360" w:lineRule="auto"/>
        <w:ind w:firstLine="567"/>
        <w:jc w:val="both"/>
        <w:rPr>
          <w:sz w:val="28"/>
          <w:szCs w:val="28"/>
        </w:rPr>
      </w:pPr>
    </w:p>
    <w:p w:rsidR="0073379F" w:rsidRPr="004C354A" w:rsidRDefault="0073379F" w:rsidP="004C354A">
      <w:pPr>
        <w:spacing w:line="360" w:lineRule="auto"/>
        <w:ind w:firstLine="567"/>
        <w:jc w:val="both"/>
        <w:rPr>
          <w:b/>
          <w:sz w:val="28"/>
          <w:szCs w:val="28"/>
        </w:rPr>
      </w:pPr>
      <w:r w:rsidRPr="004C354A">
        <w:rPr>
          <w:b/>
          <w:sz w:val="28"/>
          <w:szCs w:val="28"/>
        </w:rPr>
        <w:t>Критерии оценки</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b/>
          <w:spacing w:val="-4"/>
          <w:sz w:val="28"/>
          <w:szCs w:val="28"/>
        </w:rPr>
        <w:t>«отлично»</w:t>
      </w:r>
      <w:r w:rsidRPr="004C354A">
        <w:rPr>
          <w:spacing w:val="-4"/>
          <w:sz w:val="28"/>
          <w:szCs w:val="28"/>
        </w:rPr>
        <w:t xml:space="preserve"> - ставится за такие знания, когда:</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студент обнаруживает усвоение всего объема программного материала;</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выделяет главные положения в изученном материале и не затрудняется при ответах на видоизмененные вопросы;</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не допускает ошибок в воспроизведении изученного материала.</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b/>
          <w:spacing w:val="-4"/>
          <w:sz w:val="28"/>
          <w:szCs w:val="28"/>
        </w:rPr>
        <w:t>«хорошо»</w:t>
      </w:r>
      <w:r w:rsidRPr="004C354A">
        <w:rPr>
          <w:spacing w:val="-4"/>
          <w:sz w:val="28"/>
          <w:szCs w:val="28"/>
        </w:rPr>
        <w:t xml:space="preserve"> - ставится, когда:</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студент знает весь изученный материал;</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отвечает без особых затруднений на вопросы преподавателя;</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b/>
          <w:spacing w:val="-4"/>
          <w:sz w:val="28"/>
          <w:szCs w:val="28"/>
        </w:rPr>
        <w:t>«удовлетворительно»</w:t>
      </w:r>
      <w:r w:rsidRPr="004C354A">
        <w:rPr>
          <w:spacing w:val="-4"/>
          <w:sz w:val="28"/>
          <w:szCs w:val="28"/>
        </w:rPr>
        <w:t xml:space="preserve"> - ставится за знания, когда:</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73379F" w:rsidRPr="004C354A" w:rsidRDefault="0073379F" w:rsidP="004C354A">
      <w:pPr>
        <w:shd w:val="clear" w:color="auto" w:fill="FFFFFF"/>
        <w:suppressAutoHyphens/>
        <w:spacing w:line="360" w:lineRule="auto"/>
        <w:ind w:firstLine="567"/>
        <w:jc w:val="both"/>
        <w:rPr>
          <w:spacing w:val="-4"/>
          <w:sz w:val="28"/>
          <w:szCs w:val="28"/>
        </w:rPr>
      </w:pPr>
      <w:r w:rsidRPr="004C354A">
        <w:rPr>
          <w:b/>
          <w:spacing w:val="-4"/>
          <w:sz w:val="28"/>
          <w:szCs w:val="28"/>
        </w:rPr>
        <w:t>«неудовлетворительно»</w:t>
      </w:r>
      <w:r w:rsidRPr="004C354A">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73379F" w:rsidRPr="004C354A" w:rsidRDefault="0073379F" w:rsidP="004C354A">
      <w:pPr>
        <w:spacing w:line="360" w:lineRule="auto"/>
        <w:ind w:firstLine="567"/>
        <w:jc w:val="both"/>
        <w:rPr>
          <w:bCs/>
          <w:iCs/>
          <w:sz w:val="28"/>
          <w:szCs w:val="28"/>
        </w:rPr>
      </w:pPr>
    </w:p>
    <w:p w:rsidR="005D61E3" w:rsidRPr="004C354A" w:rsidRDefault="005D61E3" w:rsidP="004C354A">
      <w:pPr>
        <w:spacing w:line="360" w:lineRule="auto"/>
        <w:ind w:firstLine="567"/>
        <w:jc w:val="both"/>
        <w:rPr>
          <w:b/>
          <w:bCs/>
          <w:iCs/>
          <w:sz w:val="28"/>
          <w:szCs w:val="28"/>
        </w:rPr>
      </w:pPr>
    </w:p>
    <w:p w:rsidR="00FC4EFE" w:rsidRPr="004C354A" w:rsidRDefault="00FC4EFE" w:rsidP="004C354A">
      <w:pPr>
        <w:spacing w:line="360" w:lineRule="auto"/>
        <w:ind w:firstLine="567"/>
        <w:jc w:val="both"/>
        <w:rPr>
          <w:b/>
          <w:bCs/>
          <w:iCs/>
          <w:sz w:val="28"/>
          <w:szCs w:val="28"/>
        </w:rPr>
      </w:pPr>
    </w:p>
    <w:p w:rsidR="00E852A0" w:rsidRPr="004C354A" w:rsidRDefault="00395D0F" w:rsidP="00175D96">
      <w:pPr>
        <w:spacing w:line="360" w:lineRule="auto"/>
        <w:ind w:firstLine="567"/>
        <w:jc w:val="center"/>
        <w:rPr>
          <w:b/>
          <w:bCs/>
          <w:iCs/>
          <w:sz w:val="28"/>
          <w:szCs w:val="28"/>
        </w:rPr>
      </w:pPr>
      <w:r w:rsidRPr="004C354A">
        <w:rPr>
          <w:b/>
          <w:bCs/>
          <w:iCs/>
          <w:sz w:val="28"/>
          <w:szCs w:val="28"/>
        </w:rPr>
        <w:lastRenderedPageBreak/>
        <w:t>4. Самостоятельная работа студентов.</w:t>
      </w:r>
    </w:p>
    <w:p w:rsidR="00395D0F" w:rsidRPr="004C354A" w:rsidRDefault="00395D0F" w:rsidP="004C354A">
      <w:pPr>
        <w:pStyle w:val="Style39"/>
        <w:widowControl/>
        <w:spacing w:line="360" w:lineRule="auto"/>
        <w:ind w:firstLine="567"/>
        <w:jc w:val="center"/>
        <w:rPr>
          <w:b/>
          <w:sz w:val="28"/>
          <w:szCs w:val="28"/>
        </w:rPr>
      </w:pPr>
      <w:r w:rsidRPr="004C354A">
        <w:rPr>
          <w:b/>
          <w:sz w:val="28"/>
          <w:szCs w:val="28"/>
        </w:rPr>
        <w:t>Раздел 1.</w:t>
      </w:r>
      <w:r w:rsidRPr="004C354A">
        <w:rPr>
          <w:rStyle w:val="FontStyle46"/>
          <w:b/>
          <w:sz w:val="28"/>
          <w:szCs w:val="28"/>
        </w:rPr>
        <w:t xml:space="preserve"> Устройство электрических подстанций и составление их схем.</w:t>
      </w:r>
    </w:p>
    <w:p w:rsidR="00395D0F" w:rsidRPr="004C354A" w:rsidRDefault="00395D0F" w:rsidP="004C354A">
      <w:pPr>
        <w:pStyle w:val="Style39"/>
        <w:widowControl/>
        <w:spacing w:line="360" w:lineRule="auto"/>
        <w:ind w:firstLine="567"/>
        <w:jc w:val="center"/>
        <w:rPr>
          <w:rStyle w:val="FontStyle48"/>
          <w:b/>
          <w:sz w:val="28"/>
          <w:szCs w:val="28"/>
        </w:rPr>
      </w:pPr>
      <w:r w:rsidRPr="004C354A">
        <w:rPr>
          <w:b/>
          <w:sz w:val="28"/>
          <w:szCs w:val="28"/>
        </w:rPr>
        <w:t>Тема 1.1.</w:t>
      </w:r>
      <w:r w:rsidRPr="004C354A">
        <w:rPr>
          <w:rStyle w:val="FontStyle48"/>
          <w:b/>
          <w:sz w:val="28"/>
          <w:szCs w:val="28"/>
        </w:rPr>
        <w:t xml:space="preserve"> </w:t>
      </w:r>
      <w:r w:rsidRPr="004C354A">
        <w:rPr>
          <w:rStyle w:val="FontStyle46"/>
          <w:b/>
          <w:sz w:val="28"/>
          <w:szCs w:val="28"/>
        </w:rPr>
        <w:t>Общие сведения об электроэнергетических системах, электрических станциях и подстанциях.</w:t>
      </w:r>
    </w:p>
    <w:p w:rsidR="00395D0F" w:rsidRPr="004C354A" w:rsidRDefault="00395D0F"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395D0F" w:rsidRPr="004C354A" w:rsidRDefault="00395D0F" w:rsidP="004C354A">
      <w:pPr>
        <w:pStyle w:val="Style39"/>
        <w:widowControl/>
        <w:spacing w:line="360" w:lineRule="auto"/>
        <w:ind w:firstLine="567"/>
        <w:jc w:val="both"/>
        <w:rPr>
          <w:rStyle w:val="FontStyle47"/>
          <w:sz w:val="28"/>
          <w:szCs w:val="28"/>
        </w:rPr>
      </w:pPr>
      <w:r w:rsidRPr="004C354A">
        <w:rPr>
          <w:rStyle w:val="FontStyle47"/>
          <w:sz w:val="28"/>
          <w:szCs w:val="28"/>
        </w:rPr>
        <w:t>Виды электрических станций.</w:t>
      </w:r>
    </w:p>
    <w:p w:rsidR="00395D0F" w:rsidRPr="004C354A" w:rsidRDefault="00395D0F" w:rsidP="004C354A">
      <w:pPr>
        <w:pStyle w:val="Style39"/>
        <w:widowControl/>
        <w:spacing w:line="360" w:lineRule="auto"/>
        <w:ind w:firstLine="567"/>
        <w:jc w:val="both"/>
        <w:rPr>
          <w:rStyle w:val="FontStyle47"/>
          <w:sz w:val="28"/>
          <w:szCs w:val="28"/>
        </w:rPr>
      </w:pPr>
      <w:r w:rsidRPr="004C354A">
        <w:rPr>
          <w:rStyle w:val="FontStyle47"/>
          <w:sz w:val="28"/>
          <w:szCs w:val="28"/>
        </w:rPr>
        <w:t>Трансформаторные подстанции.</w:t>
      </w:r>
    </w:p>
    <w:p w:rsidR="00444541" w:rsidRPr="004C354A" w:rsidRDefault="00444541" w:rsidP="004C354A">
      <w:pPr>
        <w:spacing w:line="360" w:lineRule="auto"/>
        <w:ind w:firstLine="567"/>
        <w:jc w:val="both"/>
        <w:rPr>
          <w:rStyle w:val="FontStyle47"/>
          <w:b/>
          <w:sz w:val="28"/>
          <w:szCs w:val="28"/>
        </w:rPr>
      </w:pPr>
    </w:p>
    <w:p w:rsidR="00FF6D54" w:rsidRPr="004C354A" w:rsidRDefault="00FF6D5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F6D54" w:rsidRPr="004C354A" w:rsidRDefault="00FF6D54" w:rsidP="004C354A">
      <w:pPr>
        <w:spacing w:line="360" w:lineRule="auto"/>
        <w:ind w:firstLine="567"/>
        <w:jc w:val="center"/>
        <w:rPr>
          <w:b/>
          <w:bCs/>
          <w:color w:val="000000"/>
          <w:sz w:val="28"/>
          <w:szCs w:val="28"/>
        </w:rPr>
      </w:pPr>
      <w:r w:rsidRPr="004C354A">
        <w:rPr>
          <w:b/>
          <w:bCs/>
          <w:color w:val="000000"/>
          <w:sz w:val="28"/>
          <w:szCs w:val="28"/>
        </w:rPr>
        <w:t>Тема 1.1 Машины постоянного тока:</w:t>
      </w:r>
    </w:p>
    <w:p w:rsidR="00FF6D54" w:rsidRPr="004C354A" w:rsidRDefault="00FF6D54"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709"/>
        </w:tabs>
        <w:spacing w:line="360" w:lineRule="auto"/>
        <w:ind w:firstLine="567"/>
        <w:jc w:val="both"/>
        <w:rPr>
          <w:color w:val="000000"/>
          <w:sz w:val="28"/>
          <w:szCs w:val="28"/>
        </w:rPr>
      </w:pPr>
      <w:r w:rsidRPr="004C354A">
        <w:rPr>
          <w:color w:val="000000"/>
          <w:sz w:val="28"/>
          <w:szCs w:val="28"/>
        </w:rPr>
        <w:t xml:space="preserve">Принцип действия и конструкция машин постоянного тока. </w:t>
      </w:r>
    </w:p>
    <w:p w:rsidR="00FF6D54" w:rsidRPr="004C354A" w:rsidRDefault="00FF6D54" w:rsidP="004C354A">
      <w:pPr>
        <w:tabs>
          <w:tab w:val="left" w:pos="709"/>
        </w:tabs>
        <w:spacing w:line="360" w:lineRule="auto"/>
        <w:ind w:firstLine="567"/>
        <w:jc w:val="both"/>
        <w:rPr>
          <w:color w:val="000000"/>
          <w:sz w:val="28"/>
          <w:szCs w:val="28"/>
        </w:rPr>
      </w:pPr>
      <w:r w:rsidRPr="004C354A">
        <w:rPr>
          <w:color w:val="000000"/>
          <w:sz w:val="28"/>
          <w:szCs w:val="28"/>
        </w:rPr>
        <w:t xml:space="preserve">Устройство якорных обмоток. </w:t>
      </w:r>
    </w:p>
    <w:p w:rsidR="00FF6D54" w:rsidRPr="004C354A" w:rsidRDefault="00FF6D54" w:rsidP="004C354A">
      <w:pPr>
        <w:tabs>
          <w:tab w:val="left" w:pos="709"/>
        </w:tabs>
        <w:spacing w:line="360" w:lineRule="auto"/>
        <w:ind w:firstLine="567"/>
        <w:jc w:val="both"/>
        <w:rPr>
          <w:color w:val="000000"/>
          <w:sz w:val="28"/>
          <w:szCs w:val="28"/>
        </w:rPr>
      </w:pPr>
      <w:r w:rsidRPr="004C354A">
        <w:rPr>
          <w:color w:val="000000"/>
          <w:sz w:val="28"/>
          <w:szCs w:val="28"/>
        </w:rPr>
        <w:t>Магнитная система.</w:t>
      </w:r>
    </w:p>
    <w:p w:rsidR="00FF6D54" w:rsidRPr="004C354A" w:rsidRDefault="00FF6D54" w:rsidP="004C354A">
      <w:pPr>
        <w:tabs>
          <w:tab w:val="left" w:pos="709"/>
        </w:tabs>
        <w:spacing w:line="360" w:lineRule="auto"/>
        <w:ind w:firstLine="567"/>
        <w:jc w:val="both"/>
        <w:rPr>
          <w:color w:val="000000"/>
          <w:sz w:val="28"/>
          <w:szCs w:val="28"/>
        </w:rPr>
      </w:pPr>
      <w:r w:rsidRPr="004C354A">
        <w:rPr>
          <w:color w:val="000000"/>
          <w:sz w:val="28"/>
          <w:szCs w:val="28"/>
        </w:rPr>
        <w:t xml:space="preserve">Коммутация в машинах постоянного тока. </w:t>
      </w:r>
    </w:p>
    <w:p w:rsidR="00FF6D54" w:rsidRPr="004C354A" w:rsidRDefault="00FF6D54" w:rsidP="004C354A">
      <w:pPr>
        <w:tabs>
          <w:tab w:val="left" w:pos="709"/>
        </w:tabs>
        <w:spacing w:line="360" w:lineRule="auto"/>
        <w:ind w:firstLine="567"/>
        <w:jc w:val="both"/>
        <w:rPr>
          <w:sz w:val="28"/>
          <w:szCs w:val="28"/>
        </w:rPr>
      </w:pPr>
      <w:r w:rsidRPr="004C354A">
        <w:rPr>
          <w:color w:val="000000"/>
          <w:sz w:val="28"/>
          <w:szCs w:val="28"/>
        </w:rPr>
        <w:t>Генераторы постоянного тока.</w:t>
      </w:r>
    </w:p>
    <w:p w:rsidR="00FF6D54" w:rsidRPr="004C354A" w:rsidRDefault="00FF6D54" w:rsidP="004C354A">
      <w:pPr>
        <w:pStyle w:val="aff0"/>
        <w:spacing w:line="360" w:lineRule="auto"/>
        <w:ind w:left="0" w:firstLine="567"/>
        <w:jc w:val="both"/>
        <w:rPr>
          <w:rFonts w:ascii="Times New Roman" w:hAnsi="Times New Roman"/>
          <w:sz w:val="28"/>
          <w:szCs w:val="28"/>
        </w:rPr>
      </w:pPr>
    </w:p>
    <w:p w:rsidR="00FF6D54" w:rsidRPr="004C354A" w:rsidRDefault="00FF6D54"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214B46" w:rsidRPr="004C354A" w:rsidRDefault="00214B46"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Устройство и принцип действия однофазного трансформатора.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Коэффициент трансформации напряжений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Работа однофазного трансформатора под нагрузкой.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Трансформация токов.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Опыты холостого хода и короткого замыкания однофазного трансформатора.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Уравнения однофазного трансформатора.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Векторная диаграмма нагруженного трансформатора.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Внешняя характеристика однофазного трансформатора.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Расчет потерь напряжения.</w:t>
      </w:r>
    </w:p>
    <w:p w:rsidR="00FF6D54" w:rsidRPr="004C354A" w:rsidRDefault="00FF6D54" w:rsidP="004C354A">
      <w:pPr>
        <w:tabs>
          <w:tab w:val="left" w:pos="-426"/>
        </w:tabs>
        <w:spacing w:line="360" w:lineRule="auto"/>
        <w:ind w:firstLine="567"/>
        <w:jc w:val="both"/>
        <w:rPr>
          <w:color w:val="000000"/>
          <w:sz w:val="28"/>
          <w:szCs w:val="28"/>
        </w:rPr>
      </w:pPr>
      <w:r w:rsidRPr="004C354A">
        <w:rPr>
          <w:color w:val="000000"/>
          <w:sz w:val="28"/>
          <w:szCs w:val="28"/>
        </w:rPr>
        <w:t xml:space="preserve">Автотрансформатор, устройство, принцип действия, основные характеристики  </w:t>
      </w:r>
    </w:p>
    <w:p w:rsidR="00FF6D54" w:rsidRPr="004C354A" w:rsidRDefault="00FF6D54" w:rsidP="004C354A">
      <w:pPr>
        <w:tabs>
          <w:tab w:val="left" w:pos="-426"/>
        </w:tabs>
        <w:spacing w:line="360" w:lineRule="auto"/>
        <w:ind w:firstLine="567"/>
        <w:jc w:val="both"/>
        <w:rPr>
          <w:color w:val="000000"/>
          <w:sz w:val="28"/>
          <w:szCs w:val="28"/>
        </w:rPr>
      </w:pPr>
      <w:r w:rsidRPr="004C354A">
        <w:rPr>
          <w:color w:val="000000"/>
          <w:sz w:val="28"/>
          <w:szCs w:val="28"/>
        </w:rPr>
        <w:t>Сварочные трансформаторы, устройство, принцип действия, основные характеристики</w:t>
      </w:r>
    </w:p>
    <w:p w:rsidR="00FF6D54" w:rsidRPr="004C354A" w:rsidRDefault="00FF6D54" w:rsidP="004C354A">
      <w:pPr>
        <w:tabs>
          <w:tab w:val="left" w:pos="-426"/>
        </w:tabs>
        <w:spacing w:line="360" w:lineRule="auto"/>
        <w:ind w:firstLine="567"/>
        <w:jc w:val="both"/>
        <w:rPr>
          <w:color w:val="000000"/>
          <w:sz w:val="28"/>
          <w:szCs w:val="28"/>
        </w:rPr>
      </w:pPr>
      <w:r w:rsidRPr="004C354A">
        <w:rPr>
          <w:color w:val="000000"/>
          <w:sz w:val="28"/>
          <w:szCs w:val="28"/>
        </w:rPr>
        <w:t>Измерительные трансформаторы напряжения и тока</w:t>
      </w:r>
    </w:p>
    <w:p w:rsidR="00FF6D54" w:rsidRPr="004C354A" w:rsidRDefault="00FF6D54" w:rsidP="004C354A">
      <w:pPr>
        <w:tabs>
          <w:tab w:val="left" w:pos="-426"/>
        </w:tabs>
        <w:spacing w:line="360" w:lineRule="auto"/>
        <w:ind w:firstLine="567"/>
        <w:jc w:val="both"/>
        <w:rPr>
          <w:color w:val="000000"/>
          <w:sz w:val="28"/>
          <w:szCs w:val="28"/>
        </w:rPr>
      </w:pPr>
    </w:p>
    <w:p w:rsidR="00FF6D54" w:rsidRPr="004C354A" w:rsidRDefault="00FF6D54" w:rsidP="004C354A">
      <w:pPr>
        <w:spacing w:line="360" w:lineRule="auto"/>
        <w:ind w:firstLine="567"/>
        <w:jc w:val="center"/>
        <w:rPr>
          <w:b/>
          <w:bCs/>
          <w:color w:val="000000"/>
          <w:sz w:val="28"/>
          <w:szCs w:val="28"/>
        </w:rPr>
      </w:pPr>
      <w:r w:rsidRPr="004C354A">
        <w:rPr>
          <w:b/>
          <w:bCs/>
          <w:color w:val="000000"/>
          <w:sz w:val="28"/>
          <w:szCs w:val="28"/>
        </w:rPr>
        <w:t>Тема 1.3 Асинхронные двигатели:</w:t>
      </w:r>
    </w:p>
    <w:p w:rsidR="00214B46" w:rsidRPr="004C354A" w:rsidRDefault="00214B46"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widowControl w:val="0"/>
        <w:spacing w:line="360" w:lineRule="auto"/>
        <w:ind w:firstLine="567"/>
        <w:jc w:val="both"/>
        <w:rPr>
          <w:color w:val="000000"/>
          <w:sz w:val="28"/>
          <w:szCs w:val="28"/>
        </w:rPr>
      </w:pPr>
      <w:r w:rsidRPr="004C354A">
        <w:rPr>
          <w:color w:val="000000"/>
          <w:sz w:val="28"/>
          <w:szCs w:val="28"/>
        </w:rPr>
        <w:t xml:space="preserve">Принципы действия машин переменного тока. </w:t>
      </w:r>
    </w:p>
    <w:p w:rsidR="00FF6D54" w:rsidRPr="004C354A" w:rsidRDefault="00FF6D54" w:rsidP="004C354A">
      <w:pPr>
        <w:widowControl w:val="0"/>
        <w:spacing w:line="360" w:lineRule="auto"/>
        <w:ind w:firstLine="567"/>
        <w:jc w:val="both"/>
        <w:rPr>
          <w:color w:val="000000"/>
          <w:sz w:val="28"/>
          <w:szCs w:val="28"/>
        </w:rPr>
      </w:pPr>
      <w:r w:rsidRPr="004C354A">
        <w:rPr>
          <w:color w:val="000000"/>
          <w:sz w:val="28"/>
          <w:szCs w:val="28"/>
        </w:rPr>
        <w:t xml:space="preserve">Статорные обмотки. </w:t>
      </w:r>
    </w:p>
    <w:p w:rsidR="00FF6D54" w:rsidRPr="004C354A" w:rsidRDefault="00FF6D54" w:rsidP="004C354A">
      <w:pPr>
        <w:widowControl w:val="0"/>
        <w:spacing w:line="360" w:lineRule="auto"/>
        <w:ind w:firstLine="567"/>
        <w:jc w:val="both"/>
        <w:rPr>
          <w:color w:val="000000"/>
          <w:sz w:val="28"/>
          <w:szCs w:val="28"/>
        </w:rPr>
      </w:pPr>
      <w:r w:rsidRPr="004C354A">
        <w:rPr>
          <w:color w:val="000000"/>
          <w:sz w:val="28"/>
          <w:szCs w:val="28"/>
        </w:rPr>
        <w:t>ЭДС и МДС обмоток статора</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Конструкция асинхронных двигателей.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Режимы работы и основные характеристики асинхронных двигателей.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Однофазные асинхронные двигатели.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Асинхронные машины специального назначения.</w:t>
      </w:r>
    </w:p>
    <w:p w:rsidR="00FF6D54" w:rsidRPr="004C354A" w:rsidRDefault="00FF6D54" w:rsidP="004C354A">
      <w:pPr>
        <w:pStyle w:val="aff0"/>
        <w:spacing w:line="360" w:lineRule="auto"/>
        <w:ind w:left="0" w:firstLine="567"/>
        <w:jc w:val="both"/>
        <w:rPr>
          <w:rFonts w:ascii="Times New Roman" w:hAnsi="Times New Roman"/>
          <w:color w:val="000000"/>
          <w:sz w:val="28"/>
          <w:szCs w:val="28"/>
        </w:rPr>
      </w:pPr>
    </w:p>
    <w:p w:rsidR="00FF6D54" w:rsidRPr="004C354A" w:rsidRDefault="00FF6D54" w:rsidP="004C354A">
      <w:pPr>
        <w:tabs>
          <w:tab w:val="left" w:pos="284"/>
          <w:tab w:val="left" w:pos="1418"/>
        </w:tabs>
        <w:spacing w:line="360" w:lineRule="auto"/>
        <w:ind w:firstLine="567"/>
        <w:jc w:val="center"/>
        <w:rPr>
          <w:b/>
          <w:bCs/>
          <w:color w:val="000000"/>
          <w:sz w:val="28"/>
          <w:szCs w:val="28"/>
        </w:rPr>
      </w:pPr>
      <w:r w:rsidRPr="004C354A">
        <w:rPr>
          <w:b/>
          <w:bCs/>
          <w:color w:val="000000"/>
          <w:sz w:val="28"/>
          <w:szCs w:val="28"/>
        </w:rPr>
        <w:t>Тема 1.4 Синхронные машины:</w:t>
      </w:r>
    </w:p>
    <w:p w:rsidR="00B60DCD" w:rsidRPr="004C354A" w:rsidRDefault="00B60DCD" w:rsidP="004C354A">
      <w:pPr>
        <w:pStyle w:val="Style39"/>
        <w:widowControl/>
        <w:tabs>
          <w:tab w:val="left" w:pos="284"/>
          <w:tab w:val="left" w:pos="1418"/>
        </w:tabs>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Конструкция синхронных генераторов.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Работа синхронного генератора в режиме нагрузки.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Параллельная работа синхронных генераторов.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Синхронные двигатели и компенсаторы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Специальные синхронные машины.</w:t>
      </w:r>
    </w:p>
    <w:p w:rsidR="00FF6D54" w:rsidRPr="004C354A" w:rsidRDefault="00FF6D54" w:rsidP="004C354A">
      <w:pPr>
        <w:tabs>
          <w:tab w:val="left" w:pos="284"/>
          <w:tab w:val="left" w:pos="1418"/>
        </w:tabs>
        <w:spacing w:line="360" w:lineRule="auto"/>
        <w:ind w:firstLine="567"/>
        <w:jc w:val="both"/>
        <w:rPr>
          <w:sz w:val="28"/>
          <w:szCs w:val="28"/>
        </w:rPr>
      </w:pPr>
    </w:p>
    <w:p w:rsidR="00FF6D54" w:rsidRPr="004C354A" w:rsidRDefault="00FF6D54" w:rsidP="004C354A">
      <w:pPr>
        <w:tabs>
          <w:tab w:val="left" w:pos="284"/>
          <w:tab w:val="left" w:pos="1418"/>
        </w:tabs>
        <w:spacing w:line="360" w:lineRule="auto"/>
        <w:ind w:firstLine="567"/>
        <w:jc w:val="center"/>
        <w:rPr>
          <w:b/>
          <w:bCs/>
          <w:color w:val="000000"/>
          <w:sz w:val="28"/>
          <w:szCs w:val="28"/>
        </w:rPr>
      </w:pPr>
      <w:r w:rsidRPr="004C354A">
        <w:rPr>
          <w:b/>
          <w:bCs/>
          <w:color w:val="000000"/>
          <w:sz w:val="28"/>
          <w:szCs w:val="28"/>
        </w:rPr>
        <w:t>Тема 1.5 Силовые трансформаторы:</w:t>
      </w:r>
    </w:p>
    <w:p w:rsidR="00B60DCD" w:rsidRPr="004C354A" w:rsidRDefault="00B60DCD" w:rsidP="004C354A">
      <w:pPr>
        <w:pStyle w:val="Style39"/>
        <w:widowControl/>
        <w:tabs>
          <w:tab w:val="left" w:pos="284"/>
          <w:tab w:val="left" w:pos="1418"/>
        </w:tabs>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Системы охлаждения трансформаторов и автотрансформаторов.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Режимы работы  автотрансформаторов, обслуживание.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FF6D54" w:rsidRPr="004C354A" w:rsidRDefault="00FF6D54" w:rsidP="004C354A">
      <w:pPr>
        <w:tabs>
          <w:tab w:val="left" w:pos="284"/>
          <w:tab w:val="left" w:pos="1418"/>
        </w:tabs>
        <w:spacing w:line="360" w:lineRule="auto"/>
        <w:ind w:firstLine="567"/>
        <w:jc w:val="both"/>
        <w:rPr>
          <w:color w:val="000000"/>
          <w:sz w:val="28"/>
          <w:szCs w:val="28"/>
        </w:rPr>
      </w:pPr>
    </w:p>
    <w:p w:rsidR="00FF6D54" w:rsidRPr="004C354A" w:rsidRDefault="00FF6D54" w:rsidP="004C354A">
      <w:pPr>
        <w:tabs>
          <w:tab w:val="left" w:pos="284"/>
          <w:tab w:val="left" w:pos="1418"/>
        </w:tabs>
        <w:autoSpaceDE w:val="0"/>
        <w:autoSpaceDN w:val="0"/>
        <w:adjustRightInd w:val="0"/>
        <w:spacing w:line="360" w:lineRule="auto"/>
        <w:ind w:firstLine="567"/>
        <w:jc w:val="center"/>
        <w:rPr>
          <w:b/>
          <w:color w:val="000000"/>
          <w:sz w:val="28"/>
          <w:szCs w:val="28"/>
        </w:rPr>
      </w:pPr>
      <w:r w:rsidRPr="004C354A">
        <w:rPr>
          <w:b/>
          <w:bCs/>
          <w:color w:val="000000"/>
          <w:sz w:val="28"/>
          <w:szCs w:val="28"/>
        </w:rPr>
        <w:t xml:space="preserve">Тема 1.6 </w:t>
      </w:r>
      <w:r w:rsidRPr="004C354A">
        <w:rPr>
          <w:b/>
          <w:color w:val="000000"/>
          <w:sz w:val="28"/>
          <w:szCs w:val="28"/>
        </w:rPr>
        <w:t>Правила устройства электроустановок:</w:t>
      </w:r>
    </w:p>
    <w:p w:rsidR="00B60DCD" w:rsidRPr="004C354A" w:rsidRDefault="00B60DCD" w:rsidP="004C354A">
      <w:pPr>
        <w:pStyle w:val="Style39"/>
        <w:widowControl/>
        <w:tabs>
          <w:tab w:val="left" w:pos="284"/>
          <w:tab w:val="left" w:pos="1418"/>
        </w:tabs>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284"/>
          <w:tab w:val="left" w:pos="1418"/>
        </w:tabs>
        <w:autoSpaceDE w:val="0"/>
        <w:autoSpaceDN w:val="0"/>
        <w:adjustRightInd w:val="0"/>
        <w:spacing w:line="360" w:lineRule="auto"/>
        <w:ind w:firstLine="567"/>
        <w:jc w:val="both"/>
        <w:rPr>
          <w:color w:val="000000"/>
          <w:sz w:val="28"/>
          <w:szCs w:val="28"/>
        </w:rPr>
      </w:pPr>
      <w:r w:rsidRPr="004C354A">
        <w:rPr>
          <w:color w:val="000000"/>
          <w:sz w:val="28"/>
          <w:szCs w:val="28"/>
        </w:rPr>
        <w:t>Область применения ПУЭ</w:t>
      </w:r>
    </w:p>
    <w:p w:rsidR="00FF6D54" w:rsidRPr="004C354A" w:rsidRDefault="00FF6D54" w:rsidP="004C354A">
      <w:pPr>
        <w:tabs>
          <w:tab w:val="left" w:pos="284"/>
          <w:tab w:val="left" w:pos="1418"/>
        </w:tabs>
        <w:autoSpaceDE w:val="0"/>
        <w:autoSpaceDN w:val="0"/>
        <w:adjustRightInd w:val="0"/>
        <w:spacing w:line="360" w:lineRule="auto"/>
        <w:ind w:firstLine="567"/>
        <w:jc w:val="both"/>
        <w:rPr>
          <w:color w:val="000000"/>
          <w:sz w:val="28"/>
          <w:szCs w:val="28"/>
        </w:rPr>
      </w:pPr>
      <w:r w:rsidRPr="004C354A">
        <w:rPr>
          <w:color w:val="000000"/>
          <w:sz w:val="28"/>
          <w:szCs w:val="28"/>
        </w:rPr>
        <w:t>Категории электроприемников и обеспечение надежности электроснабжения</w:t>
      </w:r>
    </w:p>
    <w:p w:rsidR="00FF6D54" w:rsidRPr="004C354A" w:rsidRDefault="00FF6D54" w:rsidP="004C354A">
      <w:pPr>
        <w:tabs>
          <w:tab w:val="left" w:pos="284"/>
          <w:tab w:val="left" w:pos="1418"/>
        </w:tabs>
        <w:autoSpaceDE w:val="0"/>
        <w:autoSpaceDN w:val="0"/>
        <w:adjustRightInd w:val="0"/>
        <w:spacing w:line="360" w:lineRule="auto"/>
        <w:ind w:firstLine="567"/>
        <w:jc w:val="both"/>
        <w:rPr>
          <w:color w:val="000000"/>
          <w:sz w:val="28"/>
          <w:szCs w:val="28"/>
        </w:rPr>
      </w:pPr>
    </w:p>
    <w:p w:rsidR="00FF6D54" w:rsidRPr="004C354A" w:rsidRDefault="00FF6D54" w:rsidP="004C354A">
      <w:pPr>
        <w:tabs>
          <w:tab w:val="left" w:pos="284"/>
          <w:tab w:val="left" w:pos="1418"/>
        </w:tabs>
        <w:spacing w:line="360" w:lineRule="auto"/>
        <w:ind w:firstLine="567"/>
        <w:jc w:val="center"/>
        <w:rPr>
          <w:b/>
          <w:bCs/>
          <w:color w:val="000000"/>
          <w:sz w:val="28"/>
          <w:szCs w:val="28"/>
        </w:rPr>
      </w:pPr>
      <w:r w:rsidRPr="004C354A">
        <w:rPr>
          <w:b/>
          <w:bCs/>
          <w:color w:val="000000"/>
          <w:sz w:val="28"/>
          <w:szCs w:val="28"/>
        </w:rPr>
        <w:t>Тема 1.7 Схемы электрических соединений  подстанций и распредустройств:</w:t>
      </w:r>
    </w:p>
    <w:p w:rsidR="00B60DCD" w:rsidRPr="004C354A" w:rsidRDefault="00B60DCD" w:rsidP="004C354A">
      <w:pPr>
        <w:pStyle w:val="Style39"/>
        <w:widowControl/>
        <w:tabs>
          <w:tab w:val="left" w:pos="284"/>
          <w:tab w:val="left" w:pos="1418"/>
        </w:tabs>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Назначение и схемы электрических соединений подстанций</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Конструктивное выполнение распредустройств заводских и цеховых подстанций</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Выбор числа и мощности трансформаторов и типа подстанции</w:t>
      </w:r>
    </w:p>
    <w:p w:rsidR="00FF6D54" w:rsidRPr="004C354A" w:rsidRDefault="00FF6D54" w:rsidP="004C354A">
      <w:pPr>
        <w:tabs>
          <w:tab w:val="left" w:pos="284"/>
          <w:tab w:val="left" w:pos="1418"/>
        </w:tabs>
        <w:autoSpaceDE w:val="0"/>
        <w:autoSpaceDN w:val="0"/>
        <w:adjustRightInd w:val="0"/>
        <w:spacing w:line="360" w:lineRule="auto"/>
        <w:ind w:firstLine="567"/>
        <w:jc w:val="both"/>
        <w:rPr>
          <w:color w:val="000000"/>
          <w:sz w:val="28"/>
          <w:szCs w:val="28"/>
        </w:rPr>
      </w:pPr>
    </w:p>
    <w:p w:rsidR="00FF6D54" w:rsidRPr="004C354A" w:rsidRDefault="00FF6D54" w:rsidP="004C354A">
      <w:pPr>
        <w:tabs>
          <w:tab w:val="left" w:pos="284"/>
          <w:tab w:val="left" w:pos="1418"/>
        </w:tabs>
        <w:spacing w:line="360" w:lineRule="auto"/>
        <w:ind w:firstLine="567"/>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II</w:t>
      </w:r>
      <w:r w:rsidRPr="004C354A">
        <w:rPr>
          <w:b/>
          <w:bCs/>
          <w:color w:val="000000"/>
          <w:sz w:val="28"/>
          <w:szCs w:val="28"/>
        </w:rPr>
        <w:t xml:space="preserve"> Электрические проводники и аппараты:</w:t>
      </w:r>
    </w:p>
    <w:p w:rsidR="00FF6D54" w:rsidRPr="004C354A" w:rsidRDefault="00FF6D54" w:rsidP="004C354A">
      <w:pPr>
        <w:tabs>
          <w:tab w:val="left" w:pos="284"/>
          <w:tab w:val="left" w:pos="1418"/>
        </w:tabs>
        <w:spacing w:line="360" w:lineRule="auto"/>
        <w:ind w:firstLine="567"/>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FF6D54" w:rsidRPr="004C354A" w:rsidRDefault="00FF6D54" w:rsidP="004C354A">
      <w:pPr>
        <w:shd w:val="clear" w:color="auto" w:fill="FFFFFF"/>
        <w:tabs>
          <w:tab w:val="left" w:pos="284"/>
          <w:tab w:val="left" w:pos="1418"/>
        </w:tabs>
        <w:spacing w:line="360" w:lineRule="auto"/>
        <w:ind w:firstLine="567"/>
        <w:jc w:val="both"/>
        <w:rPr>
          <w:b/>
          <w:sz w:val="28"/>
          <w:szCs w:val="28"/>
        </w:rPr>
      </w:pPr>
      <w:r w:rsidRPr="004C354A">
        <w:rPr>
          <w:b/>
          <w:sz w:val="28"/>
          <w:szCs w:val="28"/>
        </w:rPr>
        <w:t>Вопросы для устных опросов :</w:t>
      </w:r>
    </w:p>
    <w:p w:rsidR="00B60DCD" w:rsidRPr="004C354A" w:rsidRDefault="00B60DCD" w:rsidP="004C354A">
      <w:pPr>
        <w:pStyle w:val="Style39"/>
        <w:widowControl/>
        <w:tabs>
          <w:tab w:val="left" w:pos="284"/>
          <w:tab w:val="left" w:pos="1418"/>
        </w:tabs>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Выбор сечения проводников</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Назначение и типы проходных и опорных изоляторов для внутренней и наружной установки.</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Выбор изоляторов.</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 xml:space="preserve">Проверка проводников по условиям короны. </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 xml:space="preserve">Выбор жестких шин и изоляторов. </w:t>
      </w:r>
    </w:p>
    <w:p w:rsidR="00FF6D54" w:rsidRPr="004C354A" w:rsidRDefault="00FF6D54" w:rsidP="004C354A">
      <w:pPr>
        <w:tabs>
          <w:tab w:val="left" w:pos="284"/>
          <w:tab w:val="left" w:pos="1418"/>
        </w:tabs>
        <w:spacing w:line="360" w:lineRule="auto"/>
        <w:ind w:firstLine="567"/>
        <w:jc w:val="both"/>
        <w:rPr>
          <w:color w:val="000000"/>
          <w:sz w:val="28"/>
          <w:szCs w:val="28"/>
        </w:rPr>
      </w:pPr>
      <w:r w:rsidRPr="004C354A">
        <w:rPr>
          <w:color w:val="000000"/>
          <w:sz w:val="28"/>
          <w:szCs w:val="28"/>
        </w:rPr>
        <w:t xml:space="preserve">Выбор проводов воздушных электрических линий. </w:t>
      </w:r>
    </w:p>
    <w:p w:rsidR="00FF6D54" w:rsidRPr="004C354A" w:rsidRDefault="00FF6D54" w:rsidP="004C354A">
      <w:pPr>
        <w:tabs>
          <w:tab w:val="left" w:pos="284"/>
          <w:tab w:val="left" w:pos="1418"/>
        </w:tabs>
        <w:spacing w:line="360" w:lineRule="auto"/>
        <w:ind w:firstLine="567"/>
        <w:jc w:val="both"/>
        <w:rPr>
          <w:sz w:val="28"/>
          <w:szCs w:val="28"/>
        </w:rPr>
      </w:pPr>
      <w:r w:rsidRPr="004C354A">
        <w:rPr>
          <w:color w:val="000000"/>
          <w:sz w:val="28"/>
          <w:szCs w:val="28"/>
        </w:rPr>
        <w:t>Выбор силовых кабелей.</w:t>
      </w:r>
    </w:p>
    <w:p w:rsidR="00FF6D54" w:rsidRPr="004C354A" w:rsidRDefault="00FF6D54" w:rsidP="004C354A">
      <w:pPr>
        <w:tabs>
          <w:tab w:val="left" w:pos="284"/>
          <w:tab w:val="left" w:pos="1418"/>
        </w:tabs>
        <w:spacing w:line="360" w:lineRule="auto"/>
        <w:ind w:firstLine="567"/>
        <w:jc w:val="both"/>
        <w:rPr>
          <w:sz w:val="28"/>
          <w:szCs w:val="28"/>
        </w:rPr>
      </w:pPr>
    </w:p>
    <w:p w:rsidR="00FF6D54" w:rsidRPr="004C354A" w:rsidRDefault="00FF6D54" w:rsidP="004C354A">
      <w:pPr>
        <w:tabs>
          <w:tab w:val="left" w:pos="284"/>
          <w:tab w:val="left" w:pos="1418"/>
        </w:tabs>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E167B3" w:rsidRPr="004C354A" w:rsidRDefault="00E167B3" w:rsidP="004C354A">
      <w:pPr>
        <w:pStyle w:val="Style39"/>
        <w:widowControl/>
        <w:tabs>
          <w:tab w:val="left" w:pos="284"/>
          <w:tab w:val="left" w:pos="1418"/>
        </w:tabs>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Типы, конструктивные особенности, технические данные рубильников</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Типы, конструктивные особенности, технические данные Переключателей</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Типы, конструктивные особенности, технические данные Предохранителей</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Типы, конструктивные особенности, технические данные Контакторов</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Типы, конструктивные особенности, технические данные автоматических выключателей</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Типы, конструктивные особенности, технические данные магнитных пускателей</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lastRenderedPageBreak/>
        <w:t>Типы, конструктивные особенности, технические данные реле</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Типы, конструктивные особенности, технические данные программируемых реле.</w:t>
      </w:r>
    </w:p>
    <w:p w:rsidR="00FF6D54" w:rsidRPr="004C354A" w:rsidRDefault="00FF6D54" w:rsidP="004C354A">
      <w:pPr>
        <w:pStyle w:val="aff0"/>
        <w:tabs>
          <w:tab w:val="left" w:pos="1701"/>
        </w:tabs>
        <w:spacing w:line="360" w:lineRule="auto"/>
        <w:ind w:left="0" w:firstLine="567"/>
        <w:jc w:val="both"/>
        <w:rPr>
          <w:rFonts w:ascii="Times New Roman" w:hAnsi="Times New Roman"/>
          <w:sz w:val="28"/>
          <w:szCs w:val="28"/>
        </w:rPr>
      </w:pPr>
    </w:p>
    <w:p w:rsidR="00FF6D54" w:rsidRPr="004C354A" w:rsidRDefault="00FF6D54" w:rsidP="004C354A">
      <w:pPr>
        <w:tabs>
          <w:tab w:val="left" w:pos="1701"/>
        </w:tabs>
        <w:spacing w:line="360" w:lineRule="auto"/>
        <w:ind w:firstLine="567"/>
        <w:jc w:val="center"/>
        <w:rPr>
          <w:b/>
          <w:bCs/>
          <w:color w:val="000000"/>
          <w:sz w:val="28"/>
          <w:szCs w:val="28"/>
        </w:rPr>
      </w:pPr>
      <w:r w:rsidRPr="004C354A">
        <w:rPr>
          <w:b/>
          <w:bCs/>
          <w:color w:val="000000"/>
          <w:sz w:val="28"/>
          <w:szCs w:val="28"/>
        </w:rPr>
        <w:t>Тема 2.3 Освещение производственных помещений:</w:t>
      </w:r>
    </w:p>
    <w:p w:rsidR="00C42BBA" w:rsidRPr="004C354A" w:rsidRDefault="00C42BBA"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Нормы освещения рабочего места</w:t>
      </w:r>
    </w:p>
    <w:p w:rsidR="00FF6D54" w:rsidRPr="004C354A" w:rsidRDefault="00FF6D54" w:rsidP="004C354A">
      <w:pPr>
        <w:tabs>
          <w:tab w:val="left" w:pos="1701"/>
        </w:tabs>
        <w:spacing w:line="360" w:lineRule="auto"/>
        <w:ind w:firstLine="567"/>
        <w:jc w:val="both"/>
        <w:rPr>
          <w:bCs/>
          <w:color w:val="000000"/>
          <w:sz w:val="28"/>
          <w:szCs w:val="28"/>
        </w:rPr>
      </w:pPr>
      <w:r w:rsidRPr="004C354A">
        <w:rPr>
          <w:bCs/>
          <w:color w:val="000000"/>
          <w:sz w:val="28"/>
          <w:szCs w:val="28"/>
        </w:rPr>
        <w:t xml:space="preserve">Рабочее освещение. </w:t>
      </w:r>
    </w:p>
    <w:p w:rsidR="00FF6D54" w:rsidRPr="004C354A" w:rsidRDefault="00FF6D54" w:rsidP="004C354A">
      <w:pPr>
        <w:tabs>
          <w:tab w:val="left" w:pos="1701"/>
        </w:tabs>
        <w:spacing w:line="360" w:lineRule="auto"/>
        <w:ind w:firstLine="567"/>
        <w:jc w:val="both"/>
        <w:rPr>
          <w:bCs/>
          <w:color w:val="000000"/>
          <w:sz w:val="28"/>
          <w:szCs w:val="28"/>
        </w:rPr>
      </w:pPr>
      <w:r w:rsidRPr="004C354A">
        <w:rPr>
          <w:bCs/>
          <w:color w:val="000000"/>
          <w:sz w:val="28"/>
          <w:szCs w:val="28"/>
        </w:rPr>
        <w:t xml:space="preserve">Аварийное освещение. </w:t>
      </w:r>
    </w:p>
    <w:p w:rsidR="00FF6D54" w:rsidRPr="004C354A" w:rsidRDefault="00FF6D54" w:rsidP="004C354A">
      <w:pPr>
        <w:tabs>
          <w:tab w:val="left" w:pos="1701"/>
        </w:tabs>
        <w:spacing w:line="360" w:lineRule="auto"/>
        <w:ind w:firstLine="567"/>
        <w:jc w:val="both"/>
        <w:rPr>
          <w:bCs/>
          <w:color w:val="000000"/>
          <w:sz w:val="28"/>
          <w:szCs w:val="28"/>
        </w:rPr>
      </w:pPr>
      <w:r w:rsidRPr="004C354A">
        <w:rPr>
          <w:bCs/>
          <w:color w:val="000000"/>
          <w:sz w:val="28"/>
          <w:szCs w:val="28"/>
        </w:rPr>
        <w:t>Эвакуационное освещение</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Организация рабочего места для создания комфортных зрительных условий</w:t>
      </w:r>
    </w:p>
    <w:p w:rsidR="00FF6D54" w:rsidRPr="004C354A" w:rsidRDefault="00FF6D54" w:rsidP="004C354A">
      <w:pPr>
        <w:tabs>
          <w:tab w:val="left" w:pos="1701"/>
        </w:tabs>
        <w:spacing w:line="360" w:lineRule="auto"/>
        <w:ind w:firstLine="567"/>
        <w:jc w:val="both"/>
        <w:rPr>
          <w:sz w:val="28"/>
          <w:szCs w:val="28"/>
        </w:rPr>
      </w:pPr>
    </w:p>
    <w:p w:rsidR="00FF6D54" w:rsidRPr="004C354A" w:rsidRDefault="00FF6D54" w:rsidP="004C354A">
      <w:pPr>
        <w:tabs>
          <w:tab w:val="left" w:pos="1701"/>
        </w:tabs>
        <w:spacing w:line="360" w:lineRule="auto"/>
        <w:ind w:firstLine="567"/>
        <w:jc w:val="center"/>
        <w:rPr>
          <w:b/>
          <w:bCs/>
          <w:color w:val="000000"/>
          <w:sz w:val="28"/>
          <w:szCs w:val="28"/>
        </w:rPr>
      </w:pPr>
      <w:r w:rsidRPr="004C354A">
        <w:rPr>
          <w:b/>
          <w:bCs/>
          <w:color w:val="000000"/>
          <w:sz w:val="28"/>
          <w:szCs w:val="28"/>
        </w:rPr>
        <w:t>Тема 2.4 Электрические аппараты напряжением выше 1000 В. :</w:t>
      </w:r>
    </w:p>
    <w:p w:rsidR="00C42BBA" w:rsidRPr="004C354A" w:rsidRDefault="00C42BBA"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Назначение, типы и конструкции разъединителей для наружной и внутренней установки.</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 xml:space="preserve">Назначение, типы и конструкции отделителей и короткозамыкателей. </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 xml:space="preserve">Выключатели нагрузки, их назначение, типы и конструкции. </w:t>
      </w:r>
    </w:p>
    <w:p w:rsidR="00FF6D54" w:rsidRPr="004C354A" w:rsidRDefault="00FF6D54" w:rsidP="004C354A">
      <w:pPr>
        <w:tabs>
          <w:tab w:val="left" w:pos="1701"/>
        </w:tabs>
        <w:spacing w:line="360" w:lineRule="auto"/>
        <w:ind w:firstLine="567"/>
        <w:jc w:val="both"/>
        <w:rPr>
          <w:color w:val="000000"/>
          <w:sz w:val="28"/>
          <w:szCs w:val="28"/>
        </w:rPr>
      </w:pPr>
      <w:r w:rsidRPr="004C354A">
        <w:rPr>
          <w:color w:val="000000"/>
          <w:sz w:val="28"/>
          <w:szCs w:val="28"/>
        </w:rPr>
        <w:t xml:space="preserve">Типы, конструктивные особенности, принцип действия и применение предохранителей напряжением выше 1000 В. </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Выбор разъединителей, отделителей, короткозамыкателей, выключателей нагрузки.</w:t>
      </w:r>
    </w:p>
    <w:p w:rsidR="00FF6D54" w:rsidRPr="004C354A" w:rsidRDefault="00FF6D54" w:rsidP="004C354A">
      <w:pPr>
        <w:pStyle w:val="aff0"/>
        <w:tabs>
          <w:tab w:val="left" w:pos="1701"/>
        </w:tabs>
        <w:spacing w:line="360" w:lineRule="auto"/>
        <w:ind w:left="0" w:firstLine="567"/>
        <w:jc w:val="both"/>
        <w:rPr>
          <w:rFonts w:ascii="Times New Roman" w:hAnsi="Times New Roman"/>
          <w:sz w:val="28"/>
          <w:szCs w:val="28"/>
        </w:rPr>
      </w:pPr>
    </w:p>
    <w:p w:rsidR="00FF6D54" w:rsidRPr="004C354A" w:rsidRDefault="00FF6D54" w:rsidP="004C354A">
      <w:pPr>
        <w:tabs>
          <w:tab w:val="left" w:pos="1701"/>
        </w:tabs>
        <w:spacing w:line="360" w:lineRule="auto"/>
        <w:ind w:firstLine="567"/>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FF6D54" w:rsidRPr="004C354A" w:rsidRDefault="00FF6D54" w:rsidP="004C354A">
      <w:pPr>
        <w:tabs>
          <w:tab w:val="left" w:pos="1701"/>
        </w:tabs>
        <w:spacing w:line="360" w:lineRule="auto"/>
        <w:ind w:firstLine="567"/>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C42BBA" w:rsidRPr="004C354A" w:rsidRDefault="00C42BBA"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Конструкции закрытых распределительных устройств (ЗРУ).</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Конструкции комплектных распределительных устройств наружной и внутренней установки (КРУ,  КРУН).</w:t>
      </w:r>
    </w:p>
    <w:p w:rsidR="00FF6D54" w:rsidRPr="004C354A" w:rsidRDefault="00FF6D54" w:rsidP="004C354A">
      <w:pPr>
        <w:tabs>
          <w:tab w:val="left" w:pos="1701"/>
        </w:tabs>
        <w:spacing w:line="360" w:lineRule="auto"/>
        <w:ind w:firstLine="567"/>
        <w:jc w:val="both"/>
        <w:rPr>
          <w:sz w:val="28"/>
          <w:szCs w:val="28"/>
        </w:rPr>
      </w:pPr>
      <w:r w:rsidRPr="004C354A">
        <w:rPr>
          <w:color w:val="000000"/>
          <w:sz w:val="28"/>
          <w:szCs w:val="28"/>
        </w:rPr>
        <w:t>Конструкции открытых распределительных устройств  (ОРУ).</w:t>
      </w:r>
    </w:p>
    <w:p w:rsidR="00FF6D54" w:rsidRPr="00450BEE" w:rsidRDefault="00FF6D54" w:rsidP="004C354A">
      <w:pPr>
        <w:tabs>
          <w:tab w:val="left" w:pos="1701"/>
        </w:tabs>
        <w:spacing w:line="360" w:lineRule="auto"/>
        <w:ind w:firstLine="567"/>
        <w:jc w:val="both"/>
        <w:rPr>
          <w:sz w:val="28"/>
          <w:szCs w:val="28"/>
        </w:rPr>
      </w:pPr>
    </w:p>
    <w:p w:rsidR="004C354A" w:rsidRPr="00450BEE" w:rsidRDefault="004C354A" w:rsidP="004C354A">
      <w:pPr>
        <w:tabs>
          <w:tab w:val="left" w:pos="1701"/>
        </w:tabs>
        <w:spacing w:line="360" w:lineRule="auto"/>
        <w:ind w:firstLine="567"/>
        <w:jc w:val="both"/>
        <w:rPr>
          <w:sz w:val="28"/>
          <w:szCs w:val="28"/>
        </w:rPr>
      </w:pPr>
    </w:p>
    <w:p w:rsidR="00FF6D54" w:rsidRPr="004C354A" w:rsidRDefault="00FF6D54" w:rsidP="004C354A">
      <w:pPr>
        <w:tabs>
          <w:tab w:val="left" w:pos="1701"/>
        </w:tabs>
        <w:spacing w:line="360" w:lineRule="auto"/>
        <w:ind w:firstLine="567"/>
        <w:jc w:val="center"/>
        <w:rPr>
          <w:b/>
          <w:bCs/>
          <w:color w:val="000000"/>
          <w:sz w:val="28"/>
          <w:szCs w:val="28"/>
        </w:rPr>
      </w:pPr>
      <w:r w:rsidRPr="004C354A">
        <w:rPr>
          <w:b/>
          <w:color w:val="000000"/>
          <w:sz w:val="28"/>
          <w:szCs w:val="28"/>
        </w:rPr>
        <w:lastRenderedPageBreak/>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FF6D54" w:rsidRPr="004C354A" w:rsidRDefault="00FF6D54" w:rsidP="004C354A">
      <w:pPr>
        <w:tabs>
          <w:tab w:val="left" w:pos="1701"/>
        </w:tabs>
        <w:spacing w:line="360" w:lineRule="auto"/>
        <w:ind w:firstLine="567"/>
        <w:jc w:val="center"/>
        <w:rPr>
          <w:b/>
          <w:bCs/>
          <w:color w:val="000000"/>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C574BB" w:rsidRPr="004C354A" w:rsidRDefault="00C574BB"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Источники постоянного и переменного оперативного тока. </w:t>
      </w:r>
    </w:p>
    <w:p w:rsidR="00FF6D54" w:rsidRPr="004C354A" w:rsidRDefault="00FF6D54" w:rsidP="004C354A">
      <w:pPr>
        <w:spacing w:line="360" w:lineRule="auto"/>
        <w:ind w:firstLine="567"/>
        <w:jc w:val="both"/>
        <w:rPr>
          <w:sz w:val="28"/>
          <w:szCs w:val="28"/>
        </w:rPr>
      </w:pPr>
      <w:r w:rsidRPr="004C354A">
        <w:rPr>
          <w:color w:val="000000"/>
          <w:sz w:val="28"/>
          <w:szCs w:val="28"/>
        </w:rPr>
        <w:t>Устройство  АКБ.</w:t>
      </w:r>
    </w:p>
    <w:p w:rsidR="00FF6D54" w:rsidRPr="004C354A" w:rsidRDefault="00FF6D54" w:rsidP="004C354A">
      <w:pPr>
        <w:spacing w:line="360" w:lineRule="auto"/>
        <w:ind w:firstLine="567"/>
        <w:jc w:val="both"/>
        <w:rPr>
          <w:color w:val="000000"/>
          <w:sz w:val="28"/>
          <w:szCs w:val="28"/>
        </w:rPr>
      </w:pPr>
      <w:r w:rsidRPr="004C354A">
        <w:rPr>
          <w:color w:val="000000"/>
          <w:sz w:val="28"/>
          <w:szCs w:val="28"/>
        </w:rPr>
        <w:t xml:space="preserve">Режимы работы АКБ. </w:t>
      </w:r>
    </w:p>
    <w:p w:rsidR="00FF6D54" w:rsidRPr="004C354A" w:rsidRDefault="00FF6D54" w:rsidP="004C354A">
      <w:pPr>
        <w:spacing w:line="360" w:lineRule="auto"/>
        <w:ind w:firstLine="567"/>
        <w:jc w:val="both"/>
        <w:rPr>
          <w:sz w:val="28"/>
          <w:szCs w:val="28"/>
        </w:rPr>
      </w:pPr>
      <w:r w:rsidRPr="004C354A">
        <w:rPr>
          <w:color w:val="000000"/>
          <w:sz w:val="28"/>
          <w:szCs w:val="28"/>
        </w:rPr>
        <w:t>Требование к выбору АКБ на подстанциях.</w:t>
      </w:r>
    </w:p>
    <w:p w:rsidR="00FF6D54" w:rsidRPr="004C354A" w:rsidRDefault="00FF6D54" w:rsidP="004C354A">
      <w:pPr>
        <w:spacing w:line="360" w:lineRule="auto"/>
        <w:ind w:firstLine="567"/>
        <w:jc w:val="both"/>
        <w:rPr>
          <w:sz w:val="28"/>
          <w:szCs w:val="28"/>
        </w:rPr>
      </w:pPr>
      <w:r w:rsidRPr="004C354A">
        <w:rPr>
          <w:color w:val="000000"/>
          <w:sz w:val="28"/>
          <w:szCs w:val="28"/>
        </w:rPr>
        <w:t>Назначение и конструкции заземляющих устройств.</w:t>
      </w:r>
    </w:p>
    <w:p w:rsidR="00FF6D54" w:rsidRPr="004C354A" w:rsidRDefault="00FF6D54" w:rsidP="004C354A">
      <w:pPr>
        <w:spacing w:line="360" w:lineRule="auto"/>
        <w:ind w:firstLine="567"/>
        <w:jc w:val="both"/>
        <w:rPr>
          <w:sz w:val="28"/>
          <w:szCs w:val="28"/>
        </w:rPr>
      </w:pPr>
    </w:p>
    <w:p w:rsidR="00FF6D54" w:rsidRPr="004C354A" w:rsidRDefault="00FF6D5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FF6D54" w:rsidRPr="004C354A" w:rsidRDefault="00FF6D54" w:rsidP="004C354A">
      <w:pPr>
        <w:spacing w:line="360" w:lineRule="auto"/>
        <w:ind w:firstLine="567"/>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C574BB" w:rsidRPr="004C354A" w:rsidRDefault="00C574BB"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spacing w:line="360" w:lineRule="auto"/>
        <w:ind w:firstLine="567"/>
        <w:jc w:val="both"/>
        <w:rPr>
          <w:sz w:val="28"/>
          <w:szCs w:val="28"/>
        </w:rPr>
      </w:pPr>
      <w:r w:rsidRPr="004C354A">
        <w:rPr>
          <w:color w:val="000000"/>
          <w:sz w:val="28"/>
          <w:szCs w:val="28"/>
        </w:rPr>
        <w:t>Система электроснабжения железных  дорог</w:t>
      </w:r>
    </w:p>
    <w:p w:rsidR="00FF6D54" w:rsidRPr="004C354A" w:rsidRDefault="00FF6D54" w:rsidP="004C354A">
      <w:pPr>
        <w:spacing w:line="360" w:lineRule="auto"/>
        <w:ind w:firstLine="567"/>
        <w:jc w:val="both"/>
        <w:rPr>
          <w:sz w:val="28"/>
          <w:szCs w:val="28"/>
        </w:rPr>
      </w:pPr>
      <w:r w:rsidRPr="004C354A">
        <w:rPr>
          <w:color w:val="000000"/>
          <w:sz w:val="28"/>
          <w:szCs w:val="28"/>
        </w:rPr>
        <w:t>Принципиальная схема электроснабжения.</w:t>
      </w:r>
    </w:p>
    <w:p w:rsidR="00FF6D54" w:rsidRPr="004C354A" w:rsidRDefault="00FF6D54" w:rsidP="004C354A">
      <w:pPr>
        <w:spacing w:line="360" w:lineRule="auto"/>
        <w:ind w:firstLine="567"/>
        <w:jc w:val="both"/>
        <w:rPr>
          <w:sz w:val="28"/>
          <w:szCs w:val="28"/>
        </w:rPr>
      </w:pPr>
    </w:p>
    <w:p w:rsidR="00FF6D54" w:rsidRPr="004C354A" w:rsidRDefault="00FF6D54" w:rsidP="004C354A">
      <w:pPr>
        <w:spacing w:line="360" w:lineRule="auto"/>
        <w:ind w:firstLine="567"/>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C574BB" w:rsidRPr="004C354A" w:rsidRDefault="00C574BB" w:rsidP="004C354A">
      <w:pPr>
        <w:pStyle w:val="Style39"/>
        <w:widowControl/>
        <w:spacing w:line="360" w:lineRule="auto"/>
        <w:ind w:firstLine="567"/>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4C354A">
      <w:pPr>
        <w:spacing w:line="360" w:lineRule="auto"/>
        <w:ind w:firstLine="567"/>
        <w:jc w:val="both"/>
        <w:rPr>
          <w:sz w:val="28"/>
          <w:szCs w:val="28"/>
        </w:rPr>
      </w:pPr>
      <w:r w:rsidRPr="004C354A">
        <w:rPr>
          <w:color w:val="000000"/>
          <w:sz w:val="28"/>
          <w:szCs w:val="28"/>
        </w:rPr>
        <w:t>Общие сведения о тяговом электроснабжении.</w:t>
      </w:r>
    </w:p>
    <w:p w:rsidR="00FF6D54" w:rsidRPr="004C354A" w:rsidRDefault="00FF6D54" w:rsidP="004C354A">
      <w:pPr>
        <w:spacing w:line="360" w:lineRule="auto"/>
        <w:ind w:firstLine="567"/>
        <w:jc w:val="both"/>
        <w:rPr>
          <w:sz w:val="28"/>
          <w:szCs w:val="28"/>
        </w:rPr>
      </w:pPr>
      <w:r w:rsidRPr="004C354A">
        <w:rPr>
          <w:color w:val="000000"/>
          <w:sz w:val="28"/>
          <w:szCs w:val="28"/>
        </w:rPr>
        <w:t>Схемы тягового электроснабжения.</w:t>
      </w:r>
    </w:p>
    <w:p w:rsidR="00FF6D54" w:rsidRPr="004C354A" w:rsidRDefault="00FF6D54" w:rsidP="004C354A">
      <w:pPr>
        <w:spacing w:line="360" w:lineRule="auto"/>
        <w:ind w:firstLine="567"/>
        <w:jc w:val="both"/>
        <w:rPr>
          <w:sz w:val="28"/>
          <w:szCs w:val="28"/>
        </w:rPr>
      </w:pPr>
      <w:r w:rsidRPr="004C354A">
        <w:rPr>
          <w:color w:val="000000"/>
          <w:sz w:val="28"/>
          <w:szCs w:val="28"/>
        </w:rPr>
        <w:t>Система постоянного тока.</w:t>
      </w:r>
    </w:p>
    <w:p w:rsidR="00FF6D54" w:rsidRPr="004C354A" w:rsidRDefault="00FF6D54" w:rsidP="004C354A">
      <w:pPr>
        <w:spacing w:line="360" w:lineRule="auto"/>
        <w:ind w:firstLine="567"/>
        <w:jc w:val="both"/>
        <w:rPr>
          <w:sz w:val="28"/>
          <w:szCs w:val="28"/>
        </w:rPr>
      </w:pPr>
      <w:r w:rsidRPr="004C354A">
        <w:rPr>
          <w:color w:val="000000"/>
          <w:sz w:val="28"/>
          <w:szCs w:val="28"/>
        </w:rPr>
        <w:t>Система переменного тока.</w:t>
      </w:r>
    </w:p>
    <w:p w:rsidR="00FF6D54" w:rsidRPr="004C354A" w:rsidRDefault="00FF6D54" w:rsidP="004C354A">
      <w:pPr>
        <w:spacing w:line="360" w:lineRule="auto"/>
        <w:ind w:firstLine="567"/>
        <w:jc w:val="both"/>
        <w:rPr>
          <w:sz w:val="28"/>
          <w:szCs w:val="28"/>
        </w:rPr>
      </w:pPr>
      <w:r w:rsidRPr="004C354A">
        <w:rPr>
          <w:color w:val="000000"/>
          <w:sz w:val="28"/>
          <w:szCs w:val="28"/>
        </w:rPr>
        <w:t>Общие сведения о конструкции контактной сети.</w:t>
      </w:r>
    </w:p>
    <w:p w:rsidR="00FF6D54" w:rsidRPr="004C354A" w:rsidRDefault="00FF6D54" w:rsidP="004C354A">
      <w:pPr>
        <w:spacing w:line="360" w:lineRule="auto"/>
        <w:ind w:firstLine="567"/>
        <w:jc w:val="both"/>
        <w:rPr>
          <w:sz w:val="28"/>
          <w:szCs w:val="28"/>
        </w:rPr>
      </w:pPr>
      <w:r w:rsidRPr="004C354A">
        <w:rPr>
          <w:color w:val="000000"/>
          <w:sz w:val="28"/>
          <w:szCs w:val="28"/>
        </w:rPr>
        <w:t>Виды контактных подвесок.</w:t>
      </w:r>
    </w:p>
    <w:p w:rsidR="00FF6D54" w:rsidRPr="004C354A" w:rsidRDefault="00FF6D54" w:rsidP="004C354A">
      <w:pPr>
        <w:spacing w:line="360" w:lineRule="auto"/>
        <w:ind w:firstLine="567"/>
        <w:jc w:val="both"/>
        <w:rPr>
          <w:sz w:val="28"/>
          <w:szCs w:val="28"/>
        </w:rPr>
      </w:pPr>
      <w:r w:rsidRPr="004C354A">
        <w:rPr>
          <w:color w:val="000000"/>
          <w:sz w:val="28"/>
          <w:szCs w:val="28"/>
        </w:rPr>
        <w:t>Секционирование контактной сети.</w:t>
      </w:r>
    </w:p>
    <w:p w:rsidR="00FF6D54" w:rsidRPr="004C354A" w:rsidRDefault="00FF6D54" w:rsidP="004C354A">
      <w:pPr>
        <w:spacing w:line="360" w:lineRule="auto"/>
        <w:ind w:firstLine="567"/>
        <w:jc w:val="both"/>
        <w:rPr>
          <w:sz w:val="28"/>
          <w:szCs w:val="28"/>
        </w:rPr>
      </w:pPr>
      <w:r w:rsidRPr="004C354A">
        <w:rPr>
          <w:color w:val="000000"/>
          <w:sz w:val="28"/>
          <w:szCs w:val="28"/>
        </w:rPr>
        <w:t>Опоры контактной сети.</w:t>
      </w:r>
    </w:p>
    <w:p w:rsidR="00FF6D54" w:rsidRPr="004C354A" w:rsidRDefault="00FF6D54" w:rsidP="004C354A">
      <w:pPr>
        <w:spacing w:line="360" w:lineRule="auto"/>
        <w:ind w:firstLine="567"/>
        <w:jc w:val="both"/>
        <w:rPr>
          <w:sz w:val="28"/>
          <w:szCs w:val="28"/>
        </w:rPr>
      </w:pPr>
      <w:r w:rsidRPr="004C354A">
        <w:rPr>
          <w:color w:val="000000"/>
          <w:sz w:val="28"/>
          <w:szCs w:val="28"/>
        </w:rPr>
        <w:t>Провода контактной сети.</w:t>
      </w:r>
    </w:p>
    <w:p w:rsidR="00FF6D54" w:rsidRPr="004C354A" w:rsidRDefault="00FF6D54" w:rsidP="004C354A">
      <w:pPr>
        <w:spacing w:line="360" w:lineRule="auto"/>
        <w:ind w:firstLine="567"/>
        <w:jc w:val="both"/>
        <w:rPr>
          <w:sz w:val="28"/>
          <w:szCs w:val="28"/>
        </w:rPr>
      </w:pPr>
      <w:r w:rsidRPr="004C354A">
        <w:rPr>
          <w:color w:val="000000"/>
          <w:sz w:val="28"/>
          <w:szCs w:val="28"/>
        </w:rPr>
        <w:t>Изоляторы. Рельсовая цепь.</w:t>
      </w:r>
    </w:p>
    <w:p w:rsidR="00FF6D54" w:rsidRPr="004C354A" w:rsidRDefault="00FF6D54" w:rsidP="004C354A">
      <w:pPr>
        <w:spacing w:line="360" w:lineRule="auto"/>
        <w:ind w:firstLine="567"/>
        <w:jc w:val="both"/>
        <w:rPr>
          <w:rStyle w:val="FontStyle47"/>
          <w:b/>
          <w:sz w:val="28"/>
          <w:szCs w:val="28"/>
        </w:rPr>
      </w:pPr>
    </w:p>
    <w:p w:rsidR="00F50FCC" w:rsidRPr="004C354A" w:rsidRDefault="00F50FCC" w:rsidP="004C354A">
      <w:pPr>
        <w:spacing w:line="360" w:lineRule="auto"/>
        <w:ind w:firstLine="567"/>
        <w:jc w:val="both"/>
        <w:rPr>
          <w:b/>
          <w:sz w:val="28"/>
          <w:szCs w:val="28"/>
        </w:rPr>
      </w:pPr>
      <w:r w:rsidRPr="004C354A">
        <w:rPr>
          <w:b/>
          <w:sz w:val="28"/>
          <w:szCs w:val="28"/>
        </w:rPr>
        <w:t>Критерии оценки</w:t>
      </w:r>
    </w:p>
    <w:p w:rsidR="00F50FCC" w:rsidRPr="004C354A" w:rsidRDefault="00F50FCC" w:rsidP="004C354A">
      <w:pPr>
        <w:spacing w:line="360" w:lineRule="auto"/>
        <w:ind w:firstLine="567"/>
        <w:jc w:val="both"/>
        <w:rPr>
          <w:b/>
          <w:sz w:val="28"/>
          <w:szCs w:val="28"/>
        </w:rPr>
      </w:pPr>
      <w:r w:rsidRPr="004C354A">
        <w:rPr>
          <w:b/>
          <w:sz w:val="28"/>
          <w:szCs w:val="28"/>
        </w:rPr>
        <w:t xml:space="preserve">«отлично»- </w:t>
      </w:r>
      <w:r w:rsidRPr="004C354A">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F50FCC" w:rsidRPr="004C354A" w:rsidRDefault="00F50FCC" w:rsidP="004C354A">
      <w:pPr>
        <w:spacing w:line="360" w:lineRule="auto"/>
        <w:ind w:firstLine="567"/>
        <w:jc w:val="both"/>
        <w:rPr>
          <w:b/>
          <w:sz w:val="28"/>
          <w:szCs w:val="28"/>
        </w:rPr>
      </w:pPr>
      <w:r w:rsidRPr="004C354A">
        <w:rPr>
          <w:b/>
          <w:sz w:val="28"/>
          <w:szCs w:val="28"/>
        </w:rPr>
        <w:lastRenderedPageBreak/>
        <w:t xml:space="preserve">«хорошо»- </w:t>
      </w:r>
      <w:r w:rsidRPr="004C354A">
        <w:rPr>
          <w:sz w:val="28"/>
          <w:szCs w:val="28"/>
        </w:rPr>
        <w:t>задание выполнено на 70%, изложение неточное, студент затрудняется при ответах на вопросы.</w:t>
      </w:r>
    </w:p>
    <w:p w:rsidR="00F50FCC" w:rsidRPr="004C354A" w:rsidRDefault="00F50FCC" w:rsidP="004C354A">
      <w:pPr>
        <w:spacing w:line="360" w:lineRule="auto"/>
        <w:ind w:firstLine="567"/>
        <w:jc w:val="both"/>
        <w:rPr>
          <w:sz w:val="28"/>
          <w:szCs w:val="28"/>
        </w:rPr>
      </w:pPr>
      <w:r w:rsidRPr="004C354A">
        <w:rPr>
          <w:b/>
          <w:sz w:val="28"/>
          <w:szCs w:val="28"/>
        </w:rPr>
        <w:t xml:space="preserve">«удовлетворительно»- </w:t>
      </w:r>
      <w:r w:rsidRPr="004C354A">
        <w:rPr>
          <w:sz w:val="28"/>
          <w:szCs w:val="28"/>
        </w:rPr>
        <w:t>задание выполнено на 40-50%, изложение материала вызывает затруднение, ответы на вопросы затруднённые или отсутствуют.</w:t>
      </w:r>
    </w:p>
    <w:p w:rsidR="00F50FCC" w:rsidRPr="004C354A" w:rsidRDefault="00F50FCC" w:rsidP="004C354A">
      <w:pPr>
        <w:spacing w:line="360" w:lineRule="auto"/>
        <w:ind w:firstLine="567"/>
        <w:jc w:val="both"/>
        <w:rPr>
          <w:sz w:val="28"/>
          <w:szCs w:val="28"/>
        </w:rPr>
      </w:pPr>
      <w:r w:rsidRPr="004C354A">
        <w:rPr>
          <w:b/>
          <w:sz w:val="28"/>
          <w:szCs w:val="28"/>
        </w:rPr>
        <w:t xml:space="preserve">«неудовлетворительно»- </w:t>
      </w:r>
      <w:r w:rsidRPr="004C354A">
        <w:rPr>
          <w:sz w:val="28"/>
          <w:szCs w:val="28"/>
        </w:rPr>
        <w:t>задание не выполнено в полном объёме.</w:t>
      </w:r>
    </w:p>
    <w:p w:rsidR="004C354A" w:rsidRPr="00450BEE" w:rsidRDefault="004C354A" w:rsidP="004C354A">
      <w:pPr>
        <w:spacing w:line="360" w:lineRule="auto"/>
        <w:ind w:firstLine="567"/>
        <w:jc w:val="both"/>
        <w:rPr>
          <w:b/>
          <w:sz w:val="28"/>
          <w:szCs w:val="28"/>
        </w:rPr>
      </w:pPr>
    </w:p>
    <w:p w:rsidR="00916BCD" w:rsidRDefault="007D74A2" w:rsidP="007D74A2">
      <w:pPr>
        <w:pStyle w:val="aff0"/>
        <w:spacing w:line="360" w:lineRule="auto"/>
        <w:ind w:left="567"/>
        <w:jc w:val="center"/>
        <w:rPr>
          <w:rFonts w:ascii="Times New Roman" w:hAnsi="Times New Roman"/>
          <w:b/>
          <w:sz w:val="28"/>
          <w:szCs w:val="28"/>
        </w:rPr>
      </w:pPr>
      <w:r>
        <w:rPr>
          <w:rFonts w:ascii="Times New Roman" w:hAnsi="Times New Roman"/>
          <w:b/>
          <w:bCs/>
          <w:color w:val="000000"/>
          <w:spacing w:val="1"/>
          <w:sz w:val="28"/>
          <w:szCs w:val="28"/>
        </w:rPr>
        <w:t>5.</w:t>
      </w:r>
      <w:r w:rsidR="00916BCD" w:rsidRPr="004C354A">
        <w:rPr>
          <w:rFonts w:ascii="Times New Roman" w:hAnsi="Times New Roman"/>
          <w:b/>
          <w:bCs/>
          <w:color w:val="000000"/>
          <w:spacing w:val="1"/>
          <w:sz w:val="28"/>
          <w:szCs w:val="28"/>
        </w:rPr>
        <w:t xml:space="preserve">Задания на </w:t>
      </w:r>
      <w:r w:rsidR="00916BCD" w:rsidRPr="004C354A">
        <w:rPr>
          <w:rFonts w:ascii="Times New Roman" w:hAnsi="Times New Roman"/>
          <w:b/>
          <w:sz w:val="28"/>
          <w:szCs w:val="28"/>
        </w:rPr>
        <w:t>практические  занятия</w:t>
      </w:r>
    </w:p>
    <w:p w:rsidR="00916BCD" w:rsidRPr="004B077A" w:rsidRDefault="00916BCD" w:rsidP="00916BCD">
      <w:pPr>
        <w:spacing w:line="360" w:lineRule="auto"/>
        <w:jc w:val="both"/>
        <w:rPr>
          <w:b/>
          <w:sz w:val="28"/>
          <w:szCs w:val="28"/>
        </w:rPr>
      </w:pPr>
      <w:r w:rsidRPr="004B077A">
        <w:rPr>
          <w:b/>
          <w:sz w:val="28"/>
          <w:szCs w:val="28"/>
        </w:rPr>
        <w:t>Тема 1.1. Машины постоянного тока</w:t>
      </w:r>
    </w:p>
    <w:p w:rsidR="00916BCD" w:rsidRPr="004B077A" w:rsidRDefault="00916BCD" w:rsidP="00916BCD">
      <w:pPr>
        <w:rPr>
          <w:b/>
          <w:sz w:val="28"/>
          <w:szCs w:val="28"/>
        </w:rPr>
      </w:pPr>
      <w:r w:rsidRPr="004B077A">
        <w:rPr>
          <w:b/>
          <w:sz w:val="28"/>
          <w:szCs w:val="28"/>
        </w:rPr>
        <w:t>Практическое занятие №1:</w:t>
      </w:r>
    </w:p>
    <w:p w:rsidR="00916BCD" w:rsidRPr="004B077A" w:rsidRDefault="00916BCD" w:rsidP="00916BCD">
      <w:pPr>
        <w:rPr>
          <w:b/>
          <w:sz w:val="28"/>
          <w:szCs w:val="28"/>
        </w:rPr>
      </w:pPr>
      <w:r w:rsidRPr="004B077A">
        <w:rPr>
          <w:b/>
          <w:sz w:val="28"/>
          <w:szCs w:val="28"/>
        </w:rPr>
        <w:t>Тема занятия: Расчет и составление схемы обмотки якоря</w:t>
      </w:r>
    </w:p>
    <w:p w:rsidR="00916BCD" w:rsidRPr="004B077A" w:rsidRDefault="00916BCD" w:rsidP="00916BCD">
      <w:pPr>
        <w:rPr>
          <w:b/>
          <w:sz w:val="28"/>
          <w:szCs w:val="28"/>
        </w:rPr>
      </w:pPr>
      <w:r w:rsidRPr="004B077A">
        <w:rPr>
          <w:b/>
          <w:sz w:val="28"/>
          <w:szCs w:val="28"/>
        </w:rPr>
        <w:t>Цель занятия: Научиться рассчитывать и составлять схемы обмотки якоря</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Обмотка якоря машины постоянного тока представляет собой замкнутую систему проводников, определенным образом уло</w:t>
      </w:r>
      <w:r w:rsidRPr="004B077A">
        <w:rPr>
          <w:color w:val="424242"/>
          <w:sz w:val="28"/>
          <w:szCs w:val="28"/>
          <w:shd w:val="clear" w:color="auto" w:fill="FFFFFF"/>
        </w:rPr>
        <w:softHyphen/>
        <w:t>женных на сердечнике якоря и присоединенных к коллектору.</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Элементом обмотки якоря является секция(ка</w:t>
      </w:r>
      <w:r w:rsidRPr="004B077A">
        <w:rPr>
          <w:color w:val="424242"/>
          <w:sz w:val="28"/>
          <w:szCs w:val="28"/>
          <w:shd w:val="clear" w:color="auto" w:fill="FFFFFF"/>
        </w:rPr>
        <w:softHyphen/>
        <w:t>тушка), присоединенная к двум коллекторным пла</w:t>
      </w:r>
      <w:r w:rsidRPr="004B077A">
        <w:rPr>
          <w:color w:val="424242"/>
          <w:sz w:val="28"/>
          <w:szCs w:val="28"/>
          <w:shd w:val="clear" w:color="auto" w:fill="FFFFFF"/>
        </w:rPr>
        <w:softHyphen/>
        <w:t>стинам. Расстояние между пазовыми частями секции должно быть равно или мало отличаться от полюс</w:t>
      </w:r>
      <w:r w:rsidRPr="004B077A">
        <w:rPr>
          <w:color w:val="424242"/>
          <w:sz w:val="28"/>
          <w:szCs w:val="28"/>
          <w:shd w:val="clear" w:color="auto" w:fill="FFFFFF"/>
        </w:rPr>
        <w:softHyphen/>
        <w:t xml:space="preserve">ного деления </w:t>
      </w:r>
      <m:oMath>
        <m:r>
          <w:rPr>
            <w:rFonts w:ascii="Cambria Math" w:hAnsi="Cambria Math"/>
            <w:color w:val="424242"/>
            <w:sz w:val="28"/>
            <w:szCs w:val="28"/>
            <w:shd w:val="clear" w:color="auto" w:fill="FFFFFF"/>
          </w:rPr>
          <m:t>τ</m:t>
        </m:r>
      </m:oMath>
      <w:r w:rsidRPr="004B077A">
        <w:rPr>
          <w:color w:val="424242"/>
          <w:sz w:val="28"/>
          <w:szCs w:val="28"/>
          <w:shd w:val="clear" w:color="auto" w:fill="FFFFFF"/>
        </w:rPr>
        <w:t xml:space="preserve"> (рисунок 1):</w:t>
      </w:r>
    </w:p>
    <w:p w:rsidR="00916BCD" w:rsidRPr="004B077A" w:rsidRDefault="00916BCD" w:rsidP="00916BCD">
      <w:pPr>
        <w:rPr>
          <w:i/>
          <w:color w:val="424242"/>
          <w:sz w:val="28"/>
          <w:szCs w:val="28"/>
          <w:shd w:val="clear" w:color="auto" w:fill="FFFFFF"/>
          <w:lang w:val="en-US"/>
        </w:rPr>
      </w:pPr>
      <m:oMathPara>
        <m:oMath>
          <m:r>
            <w:rPr>
              <w:rFonts w:ascii="Cambria Math" w:hAnsi="Cambria Math"/>
              <w:color w:val="424242"/>
              <w:sz w:val="28"/>
              <w:szCs w:val="28"/>
              <w:shd w:val="clear" w:color="auto" w:fill="FFFFFF"/>
            </w:rPr>
            <m:t>τ= π</m:t>
          </m:r>
          <m:sSub>
            <m:sSubPr>
              <m:ctrlPr>
                <w:rPr>
                  <w:rFonts w:ascii="Cambria Math" w:hAnsi="Cambria Math"/>
                  <w:i/>
                  <w:color w:val="424242"/>
                  <w:sz w:val="28"/>
                  <w:szCs w:val="28"/>
                  <w:shd w:val="clear" w:color="auto" w:fill="FFFFFF"/>
                  <w:lang w:val="en-US"/>
                </w:rPr>
              </m:ctrlPr>
            </m:sSubPr>
            <m:e>
              <m:r>
                <w:rPr>
                  <w:rFonts w:ascii="Cambria Math" w:hAnsi="Cambria Math"/>
                  <w:color w:val="424242"/>
                  <w:sz w:val="28"/>
                  <w:szCs w:val="28"/>
                  <w:shd w:val="clear" w:color="auto" w:fill="FFFFFF"/>
                  <w:lang w:val="en-US"/>
                </w:rPr>
                <m:t>D</m:t>
              </m:r>
            </m:e>
            <m:sub>
              <m:r>
                <w:rPr>
                  <w:rFonts w:ascii="Cambria Math" w:hAnsi="Cambria Math"/>
                  <w:color w:val="424242"/>
                  <w:sz w:val="28"/>
                  <w:szCs w:val="28"/>
                  <w:shd w:val="clear" w:color="auto" w:fill="FFFFFF"/>
                  <w:lang w:val="en-US"/>
                </w:rPr>
                <m:t>a</m:t>
              </m:r>
            </m:sub>
          </m:sSub>
          <m:r>
            <w:rPr>
              <w:rFonts w:ascii="Cambria Math" w:hAnsi="Cambria Math"/>
              <w:color w:val="424242"/>
              <w:sz w:val="28"/>
              <w:szCs w:val="28"/>
              <w:shd w:val="clear" w:color="auto" w:fill="FFFFFF"/>
              <w:lang w:val="en-US"/>
            </w:rPr>
            <m:t>/(2p)</m:t>
          </m:r>
        </m:oMath>
      </m:oMathPara>
    </w:p>
    <w:p w:rsidR="00916BCD" w:rsidRPr="004B077A" w:rsidRDefault="00916BCD" w:rsidP="00916BCD">
      <w:pPr>
        <w:rPr>
          <w:color w:val="424242"/>
          <w:sz w:val="28"/>
          <w:szCs w:val="28"/>
          <w:shd w:val="clear" w:color="auto" w:fill="FFFFFF"/>
        </w:rPr>
      </w:pPr>
      <w:r w:rsidRPr="004B077A">
        <w:rPr>
          <w:noProof/>
          <w:color w:val="424242"/>
          <w:sz w:val="28"/>
          <w:szCs w:val="28"/>
          <w:shd w:val="clear" w:color="auto" w:fill="FFFFFF"/>
          <w:lang w:eastAsia="ru-RU"/>
        </w:rPr>
        <w:drawing>
          <wp:inline distT="0" distB="0" distL="0" distR="0" wp14:anchorId="0D769018" wp14:editId="188298E6">
            <wp:extent cx="2075291" cy="1756516"/>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26C5.tmp"/>
                    <pic:cNvPicPr/>
                  </pic:nvPicPr>
                  <pic:blipFill>
                    <a:blip r:embed="rId9">
                      <a:extLst>
                        <a:ext uri="{28A0092B-C50C-407E-A947-70E740481C1C}">
                          <a14:useLocalDpi xmlns:a14="http://schemas.microsoft.com/office/drawing/2010/main" val="0"/>
                        </a:ext>
                      </a:extLst>
                    </a:blip>
                    <a:stretch>
                      <a:fillRect/>
                    </a:stretch>
                  </pic:blipFill>
                  <pic:spPr>
                    <a:xfrm>
                      <a:off x="0" y="0"/>
                      <a:ext cx="2095197" cy="1773364"/>
                    </a:xfrm>
                    <a:prstGeom prst="rect">
                      <a:avLst/>
                    </a:prstGeom>
                  </pic:spPr>
                </pic:pic>
              </a:graphicData>
            </a:graphic>
          </wp:inline>
        </w:drawing>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Рисунок 1 – Расположение пазовых сторон секции на сердечнике якоря</w:t>
      </w:r>
    </w:p>
    <w:p w:rsidR="00916BCD" w:rsidRPr="004B077A" w:rsidRDefault="00916BCD" w:rsidP="00916BCD">
      <w:pPr>
        <w:rPr>
          <w:color w:val="424242"/>
          <w:sz w:val="28"/>
          <w:szCs w:val="28"/>
          <w:shd w:val="clear" w:color="auto" w:fill="FFFFFF"/>
        </w:rPr>
      </w:pP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Обмотки якоря обычно выполняют двухслой</w:t>
      </w:r>
      <w:r w:rsidRPr="004B077A">
        <w:rPr>
          <w:color w:val="424242"/>
          <w:sz w:val="28"/>
          <w:szCs w:val="28"/>
          <w:shd w:val="clear" w:color="auto" w:fill="FFFFFF"/>
        </w:rPr>
        <w:softHyphen/>
        <w:t>ными. Они характеризуются следующими парамет</w:t>
      </w:r>
      <w:r w:rsidRPr="004B077A">
        <w:rPr>
          <w:color w:val="424242"/>
          <w:sz w:val="28"/>
          <w:szCs w:val="28"/>
          <w:shd w:val="clear" w:color="auto" w:fill="FFFFFF"/>
        </w:rPr>
        <w:softHyphen/>
        <w:t>рами: числом секций </w:t>
      </w:r>
      <w:r w:rsidRPr="004B077A">
        <w:rPr>
          <w:i/>
          <w:iCs/>
          <w:color w:val="424242"/>
          <w:sz w:val="28"/>
          <w:szCs w:val="28"/>
          <w:shd w:val="clear" w:color="auto" w:fill="FFFFFF"/>
        </w:rPr>
        <w:t>S</w:t>
      </w:r>
      <w:r w:rsidRPr="004B077A">
        <w:rPr>
          <w:color w:val="424242"/>
          <w:sz w:val="28"/>
          <w:szCs w:val="28"/>
          <w:shd w:val="clear" w:color="auto" w:fill="FFFFFF"/>
        </w:rPr>
        <w:t>; числом пазов (реальных) Z; числом секций, приходящихся на один паз,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S</m:t>
            </m:r>
          </m:e>
          <m:sub>
            <m:r>
              <w:rPr>
                <w:rFonts w:ascii="Cambria Math" w:hAnsi="Cambria Math"/>
                <w:color w:val="424242"/>
                <w:sz w:val="28"/>
                <w:szCs w:val="28"/>
                <w:shd w:val="clear" w:color="auto" w:fill="FFFFFF"/>
              </w:rPr>
              <m:t>x</m:t>
            </m:r>
          </m:sub>
        </m:sSub>
        <m:r>
          <w:rPr>
            <w:rFonts w:ascii="Cambria Math" w:hAnsi="Cambria Math"/>
            <w:color w:val="424242"/>
            <w:sz w:val="28"/>
            <w:szCs w:val="28"/>
            <w:shd w:val="clear" w:color="auto" w:fill="FFFFFF"/>
          </w:rPr>
          <m:t>=S/Z</m:t>
        </m:r>
      </m:oMath>
      <w:r w:rsidRPr="004B077A">
        <w:rPr>
          <w:color w:val="424242"/>
          <w:sz w:val="28"/>
          <w:szCs w:val="28"/>
          <w:shd w:val="clear" w:color="auto" w:fill="FFFFFF"/>
        </w:rPr>
        <w:t>; числом витков секции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W</m:t>
            </m:r>
          </m:e>
          <m:sub>
            <m:r>
              <w:rPr>
                <w:rFonts w:ascii="Cambria Math" w:hAnsi="Cambria Math"/>
                <w:color w:val="424242"/>
                <w:sz w:val="28"/>
                <w:szCs w:val="28"/>
                <w:shd w:val="clear" w:color="auto" w:fill="FFFFFF"/>
              </w:rPr>
              <m:t>l</m:t>
            </m:r>
          </m:sub>
        </m:sSub>
      </m:oMath>
      <w:r w:rsidRPr="004B077A">
        <w:rPr>
          <w:color w:val="424242"/>
          <w:sz w:val="28"/>
          <w:szCs w:val="28"/>
          <w:shd w:val="clear" w:color="auto" w:fill="FFFFFF"/>
        </w:rPr>
        <w:t> ; числом пазовых сторон в обмотке </w:t>
      </w:r>
      <w:r w:rsidRPr="004B077A">
        <w:rPr>
          <w:i/>
          <w:iCs/>
          <w:color w:val="424242"/>
          <w:sz w:val="28"/>
          <w:szCs w:val="28"/>
          <w:shd w:val="clear" w:color="auto" w:fill="FFFFFF"/>
        </w:rPr>
        <w:t>N</w:t>
      </w:r>
      <w:r w:rsidRPr="004B077A">
        <w:rPr>
          <w:color w:val="424242"/>
          <w:sz w:val="28"/>
          <w:szCs w:val="28"/>
          <w:shd w:val="clear" w:color="auto" w:fill="FFFFFF"/>
        </w:rPr>
        <w:t>; числом пазовых сторон в одном пазу </w:t>
      </w:r>
      <w:r w:rsidRPr="004B077A">
        <w:rPr>
          <w:noProof/>
          <w:sz w:val="28"/>
          <w:szCs w:val="28"/>
          <w:lang w:eastAsia="ru-RU"/>
        </w:rPr>
        <w:drawing>
          <wp:inline distT="0" distB="0" distL="0" distR="0" wp14:anchorId="65308186" wp14:editId="10E5E6F2">
            <wp:extent cx="1359535" cy="238760"/>
            <wp:effectExtent l="0" t="0" r="0" b="8890"/>
            <wp:docPr id="61" name="Рисунок 61" descr="https://ok-t.ru/helpiksorg/baza5/878672515948.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helpiksorg/baza5/878672515948.files/image66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238760"/>
                    </a:xfrm>
                    <a:prstGeom prst="rect">
                      <a:avLst/>
                    </a:prstGeom>
                    <a:noFill/>
                    <a:ln>
                      <a:noFill/>
                    </a:ln>
                  </pic:spPr>
                </pic:pic>
              </a:graphicData>
            </a:graphic>
          </wp:inline>
        </w:drawing>
      </w:r>
      <w:r w:rsidRPr="004B077A">
        <w:rPr>
          <w:color w:val="424242"/>
          <w:sz w:val="28"/>
          <w:szCs w:val="28"/>
          <w:shd w:val="clear" w:color="auto" w:fill="FFFFFF"/>
        </w:rPr>
        <w:t> . Верхняя пазовая сторона одной секции и нижняя пазовая сторона другой секции, лежащие в одном пазу, образуют элементарный паз. Число элементарных пазов в реальном пазе </w:t>
      </w:r>
      <w:r w:rsidRPr="004B077A">
        <w:rPr>
          <w:noProof/>
          <w:sz w:val="28"/>
          <w:szCs w:val="28"/>
          <w:lang w:eastAsia="ru-RU"/>
        </w:rPr>
        <w:drawing>
          <wp:inline distT="0" distB="0" distL="0" distR="0" wp14:anchorId="5ED98FA7" wp14:editId="5B68ED48">
            <wp:extent cx="222885" cy="238760"/>
            <wp:effectExtent l="0" t="0" r="5715" b="8890"/>
            <wp:docPr id="62" name="Рисунок 62" descr="https://ok-t.ru/helpiksorg/baza5/878672515948.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helpiksorg/baza5/878672515948.files/image66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sidRPr="004B077A">
        <w:rPr>
          <w:color w:val="424242"/>
          <w:sz w:val="28"/>
          <w:szCs w:val="28"/>
          <w:shd w:val="clear" w:color="auto" w:fill="FFFFFF"/>
        </w:rPr>
        <w:t> опре</w:t>
      </w:r>
      <w:r w:rsidRPr="004B077A">
        <w:rPr>
          <w:color w:val="424242"/>
          <w:sz w:val="28"/>
          <w:szCs w:val="28"/>
          <w:shd w:val="clear" w:color="auto" w:fill="FFFFFF"/>
        </w:rPr>
        <w:softHyphen/>
        <w:t>деляется числом секций, приходящихся на один паз: </w:t>
      </w:r>
      <w:r w:rsidRPr="004B077A">
        <w:rPr>
          <w:noProof/>
          <w:sz w:val="28"/>
          <w:szCs w:val="28"/>
          <w:lang w:eastAsia="ru-RU"/>
        </w:rPr>
        <w:drawing>
          <wp:inline distT="0" distB="0" distL="0" distR="0" wp14:anchorId="6363C769" wp14:editId="05E5E256">
            <wp:extent cx="731520" cy="238760"/>
            <wp:effectExtent l="0" t="0" r="0" b="8890"/>
            <wp:docPr id="63" name="Рисунок 63" descr="https://ok-t.ru/helpiksorg/baza5/878672515948.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t.ru/helpiksorg/baza5/878672515948.files/image66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4B077A">
        <w:rPr>
          <w:color w:val="424242"/>
          <w:sz w:val="28"/>
          <w:szCs w:val="28"/>
          <w:shd w:val="clear" w:color="auto" w:fill="FFFFFF"/>
        </w:rPr>
        <w:t> (рисунок 2).</w:t>
      </w:r>
    </w:p>
    <w:p w:rsidR="00916BCD" w:rsidRPr="004B077A" w:rsidRDefault="00916BCD" w:rsidP="00916BCD">
      <w:pPr>
        <w:rPr>
          <w:rFonts w:eastAsiaTheme="minorEastAsia"/>
          <w:color w:val="424242"/>
          <w:sz w:val="28"/>
          <w:szCs w:val="28"/>
          <w:shd w:val="clear" w:color="auto" w:fill="FFFFFF"/>
        </w:rPr>
      </w:pPr>
      <w:r w:rsidRPr="004B077A">
        <w:rPr>
          <w:rFonts w:eastAsiaTheme="minorEastAsia"/>
          <w:noProof/>
          <w:color w:val="424242"/>
          <w:sz w:val="28"/>
          <w:szCs w:val="28"/>
          <w:shd w:val="clear" w:color="auto" w:fill="FFFFFF"/>
          <w:lang w:eastAsia="ru-RU"/>
        </w:rPr>
        <w:lastRenderedPageBreak/>
        <w:drawing>
          <wp:inline distT="0" distB="0" distL="0" distR="0" wp14:anchorId="5F28B2E4" wp14:editId="3763B0C4">
            <wp:extent cx="2290989" cy="168567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3585.tmp"/>
                    <pic:cNvPicPr/>
                  </pic:nvPicPr>
                  <pic:blipFill>
                    <a:blip r:embed="rId13">
                      <a:extLst>
                        <a:ext uri="{28A0092B-C50C-407E-A947-70E740481C1C}">
                          <a14:useLocalDpi xmlns:a14="http://schemas.microsoft.com/office/drawing/2010/main" val="0"/>
                        </a:ext>
                      </a:extLst>
                    </a:blip>
                    <a:stretch>
                      <a:fillRect/>
                    </a:stretch>
                  </pic:blipFill>
                  <pic:spPr>
                    <a:xfrm>
                      <a:off x="0" y="0"/>
                      <a:ext cx="2303615" cy="1694967"/>
                    </a:xfrm>
                    <a:prstGeom prst="rect">
                      <a:avLst/>
                    </a:prstGeom>
                  </pic:spPr>
                </pic:pic>
              </a:graphicData>
            </a:graphic>
          </wp:inline>
        </w:drawing>
      </w:r>
    </w:p>
    <w:p w:rsidR="00916BCD" w:rsidRPr="004B077A" w:rsidRDefault="00916BCD" w:rsidP="00916BCD">
      <w:pPr>
        <w:rPr>
          <w:rFonts w:eastAsiaTheme="minorEastAsia"/>
          <w:color w:val="424242"/>
          <w:sz w:val="28"/>
          <w:szCs w:val="28"/>
          <w:shd w:val="clear" w:color="auto" w:fill="FFFFFF"/>
        </w:rPr>
      </w:pPr>
      <w:r w:rsidRPr="004B077A">
        <w:rPr>
          <w:rFonts w:eastAsiaTheme="minorEastAsia"/>
          <w:color w:val="424242"/>
          <w:sz w:val="28"/>
          <w:szCs w:val="28"/>
          <w:shd w:val="clear" w:color="auto" w:fill="FFFFFF"/>
        </w:rPr>
        <w:t xml:space="preserve">Рисунок 2 – Элементарные пазы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Схемы обмоток якоря делают развернутыми, при этом все секции показывают одновитковыми. В этом случае каждой секции, содержащей две пазовые стороны, соответствует один элементарный паз. Концы секций присоединяют к коллекторным пластинам, при этом к каждой пластине присоеди</w:t>
      </w:r>
      <w:r w:rsidRPr="004B077A">
        <w:rPr>
          <w:color w:val="424242"/>
          <w:sz w:val="28"/>
          <w:szCs w:val="28"/>
        </w:rPr>
        <w:softHyphen/>
        <w:t>няют начало одной секции и конец другой, т. е. на каждую секцию приходится одна коллекторная пластина. Таким образом, для обмотки якоря справед</w:t>
      </w:r>
      <w:r w:rsidRPr="004B077A">
        <w:rPr>
          <w:color w:val="424242"/>
          <w:sz w:val="28"/>
          <w:szCs w:val="28"/>
        </w:rPr>
        <w:softHyphen/>
        <w:t>ливо</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14:anchorId="0681242D" wp14:editId="23558514">
            <wp:extent cx="866775" cy="238760"/>
            <wp:effectExtent l="0" t="0" r="9525" b="8890"/>
            <wp:docPr id="120" name="Рисунок 120" descr="https://ok-t.ru/helpiksorg/baza5/878672515948.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t.ru/helpiksorg/baza5/878672515948.files/image67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14:anchorId="22DF029F" wp14:editId="607443A2">
            <wp:extent cx="222885" cy="230505"/>
            <wp:effectExtent l="0" t="0" r="5715" b="0"/>
            <wp:docPr id="121" name="Рисунок 121" descr="https://ok-t.ru/helpiksorg/baza5/878672515948.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t.ru/helpiksorg/baza5/878672515948.files/image67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4B077A">
        <w:rPr>
          <w:color w:val="424242"/>
          <w:sz w:val="28"/>
          <w:szCs w:val="28"/>
        </w:rPr>
        <w:t> – число элементарных пазов;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К </w:t>
      </w:r>
      <w:r w:rsidRPr="004B077A">
        <w:rPr>
          <w:color w:val="424242"/>
          <w:sz w:val="28"/>
          <w:szCs w:val="28"/>
        </w:rPr>
        <w:t>–число коллекторных пластин в коллекторе.</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Число секций, приходящихся на один реальный паз, определяется отношением </w:t>
      </w:r>
      <w:r w:rsidRPr="004B077A">
        <w:rPr>
          <w:noProof/>
          <w:color w:val="424242"/>
          <w:sz w:val="28"/>
          <w:szCs w:val="28"/>
          <w:lang w:eastAsia="ru-RU"/>
        </w:rPr>
        <w:drawing>
          <wp:inline distT="0" distB="0" distL="0" distR="0" wp14:anchorId="67538EB1" wp14:editId="0B960B46">
            <wp:extent cx="429260" cy="230505"/>
            <wp:effectExtent l="0" t="0" r="8890" b="0"/>
            <wp:docPr id="122" name="Рисунок 122" descr="https://ok-t.ru/helpiksorg/baza5/878672515948.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helpiksorg/baza5/878672515948.files/image67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Простая петлевая обмотка якоря</w:t>
      </w:r>
      <w:r w:rsidRPr="004B077A">
        <w:rPr>
          <w:color w:val="424242"/>
          <w:sz w:val="28"/>
          <w:szCs w:val="28"/>
        </w:rPr>
        <w:t xml:space="preserve">.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 простой петлевой об</w:t>
      </w:r>
      <w:r w:rsidRPr="004B077A">
        <w:rPr>
          <w:color w:val="424242"/>
          <w:sz w:val="28"/>
          <w:szCs w:val="28"/>
        </w:rPr>
        <w:softHyphen/>
        <w:t>мотке якоря каждая секция присоединена к двум рядом лежащим коллекторным пластинам. При укладке секций на сердечнике яко</w:t>
      </w:r>
      <w:r w:rsidRPr="004B077A">
        <w:rPr>
          <w:color w:val="424242"/>
          <w:sz w:val="28"/>
          <w:szCs w:val="28"/>
        </w:rPr>
        <w:softHyphen/>
        <w:t>ря начало каждой последующей секции соединяется с концом предыдущей, постепенно перемещаясь при этом по поверхности якоря (и коллектора) так, что за один обход якоря укладывают все секции обмотки. В результате конец последней секции оказывает</w:t>
      </w:r>
      <w:r w:rsidRPr="004B077A">
        <w:rPr>
          <w:color w:val="424242"/>
          <w:sz w:val="28"/>
          <w:szCs w:val="28"/>
        </w:rPr>
        <w:softHyphen/>
        <w:t>ся присоединенным к началу первой секции, т. е. обмотка якоря замыкается.</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 рисунке 3, </w:t>
      </w:r>
      <w:r w:rsidRPr="004B077A">
        <w:rPr>
          <w:i/>
          <w:iCs/>
          <w:color w:val="424242"/>
          <w:sz w:val="28"/>
          <w:szCs w:val="28"/>
        </w:rPr>
        <w:t>а</w:t>
      </w:r>
      <w:r w:rsidRPr="004B077A">
        <w:rPr>
          <w:color w:val="424242"/>
          <w:sz w:val="28"/>
          <w:szCs w:val="28"/>
        </w:rPr>
        <w:t>,</w:t>
      </w:r>
      <w:r w:rsidRPr="004B077A">
        <w:rPr>
          <w:i/>
          <w:iCs/>
          <w:color w:val="424242"/>
          <w:sz w:val="28"/>
          <w:szCs w:val="28"/>
        </w:rPr>
        <w:t> б </w:t>
      </w:r>
      <w:r w:rsidRPr="004B077A">
        <w:rPr>
          <w:color w:val="424242"/>
          <w:sz w:val="28"/>
          <w:szCs w:val="28"/>
        </w:rPr>
        <w:t>изобра</w:t>
      </w:r>
      <w:r w:rsidRPr="004B077A">
        <w:rPr>
          <w:color w:val="424242"/>
          <w:sz w:val="28"/>
          <w:szCs w:val="28"/>
        </w:rPr>
        <w:softHyphen/>
        <w:t>жены части развернутой схемы простой петлевой обмотки, на которых показаны шаги об</w:t>
      </w:r>
      <w:r w:rsidRPr="004B077A">
        <w:rPr>
          <w:color w:val="424242"/>
          <w:sz w:val="28"/>
          <w:szCs w:val="28"/>
        </w:rPr>
        <w:softHyphen/>
        <w:t>мотки – расстояния между пазовыми сторонами секций по якорю: первый частичный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14:anchorId="163B3048" wp14:editId="77B8084E">
            <wp:extent cx="182880" cy="238760"/>
            <wp:effectExtent l="0" t="0" r="7620" b="8890"/>
            <wp:docPr id="123" name="Рисунок 123"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878672515948.files/image67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,второй частич</w:t>
      </w:r>
      <w:r w:rsidRPr="004B077A">
        <w:rPr>
          <w:color w:val="424242"/>
          <w:sz w:val="28"/>
          <w:szCs w:val="28"/>
        </w:rPr>
        <w:softHyphen/>
        <w:t>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14:anchorId="6A23837B" wp14:editId="6F77FC25">
            <wp:extent cx="191135" cy="238760"/>
            <wp:effectExtent l="0" t="0" r="0" b="8890"/>
            <wp:docPr id="124" name="Рисунок 124" descr="https://ok-t.ru/helpiksorg/baza5/878672515948.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t.ru/helpiksorg/baza5/878672515948.files/image68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и резуль</w:t>
      </w:r>
      <w:r w:rsidRPr="004B077A">
        <w:rPr>
          <w:color w:val="424242"/>
          <w:sz w:val="28"/>
          <w:szCs w:val="28"/>
        </w:rPr>
        <w:softHyphen/>
        <w:t>тирующий шаг по якорю </w:t>
      </w:r>
      <w:r w:rsidRPr="004B077A">
        <w:rPr>
          <w:i/>
          <w:iCs/>
          <w:noProof/>
          <w:color w:val="424242"/>
          <w:sz w:val="28"/>
          <w:szCs w:val="28"/>
          <w:lang w:eastAsia="ru-RU"/>
        </w:rPr>
        <w:drawing>
          <wp:inline distT="0" distB="0" distL="0" distR="0" wp14:anchorId="6910F7F2" wp14:editId="4B04FD51">
            <wp:extent cx="151130" cy="191135"/>
            <wp:effectExtent l="0" t="0" r="1270" b="0"/>
            <wp:docPr id="125" name="Рисунок 125" descr="https://ok-t.ru/helpiksorg/baza5/878672515948.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helpiksorg/baza5/878672515948.files/image68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Если укладка секций об</w:t>
      </w:r>
      <w:r w:rsidRPr="004B077A">
        <w:rPr>
          <w:color w:val="424242"/>
          <w:sz w:val="28"/>
          <w:szCs w:val="28"/>
        </w:rPr>
        <w:softHyphen/>
        <w:t>мотки ведется слева направо по якорю, то обмотка называ</w:t>
      </w:r>
      <w:r w:rsidRPr="004B077A">
        <w:rPr>
          <w:color w:val="424242"/>
          <w:sz w:val="28"/>
          <w:szCs w:val="28"/>
        </w:rPr>
        <w:softHyphen/>
        <w:t>ется правоходовой(рисунок 3, </w:t>
      </w:r>
      <w:r w:rsidRPr="004B077A">
        <w:rPr>
          <w:i/>
          <w:iCs/>
          <w:color w:val="424242"/>
          <w:sz w:val="28"/>
          <w:szCs w:val="28"/>
        </w:rPr>
        <w:t>а</w:t>
      </w:r>
      <w:r w:rsidRPr="004B077A">
        <w:rPr>
          <w:color w:val="424242"/>
          <w:sz w:val="28"/>
          <w:szCs w:val="28"/>
        </w:rPr>
        <w:t>), а если укладка секций ведется справа налево, то обмотка называется левоходовой(рисунок 3, </w:t>
      </w:r>
      <w:r w:rsidRPr="004B077A">
        <w:rPr>
          <w:noProof/>
          <w:color w:val="424242"/>
          <w:sz w:val="28"/>
          <w:szCs w:val="28"/>
        </w:rPr>
        <w:t>б</w:t>
      </w:r>
      <w:r w:rsidRPr="004B077A">
        <w:rPr>
          <w:color w:val="424242"/>
          <w:sz w:val="28"/>
          <w:szCs w:val="28"/>
        </w:rPr>
        <w:t>).Для правоходовой обмотки результирующий шаг</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14:anchorId="1976F6AD" wp14:editId="03E2140E">
            <wp:extent cx="810895" cy="238760"/>
            <wp:effectExtent l="0" t="0" r="8255" b="8890"/>
            <wp:docPr id="126" name="Рисунок 126" descr="https://ok-t.ru/helpiksorg/baza5/878672515948.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t.ru/helpiksorg/baza5/878672515948.files/image68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lastRenderedPageBreak/>
        <w:drawing>
          <wp:inline distT="0" distB="0" distL="0" distR="0" wp14:anchorId="13282253" wp14:editId="05B97757">
            <wp:extent cx="4287289" cy="14312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0ACA8.tmp"/>
                    <pic:cNvPicPr/>
                  </pic:nvPicPr>
                  <pic:blipFill>
                    <a:blip r:embed="rId21">
                      <a:extLst>
                        <a:ext uri="{28A0092B-C50C-407E-A947-70E740481C1C}">
                          <a14:useLocalDpi xmlns:a14="http://schemas.microsoft.com/office/drawing/2010/main" val="0"/>
                        </a:ext>
                      </a:extLst>
                    </a:blip>
                    <a:stretch>
                      <a:fillRect/>
                    </a:stretch>
                  </pic:blipFill>
                  <pic:spPr>
                    <a:xfrm>
                      <a:off x="0" y="0"/>
                      <a:ext cx="4337194" cy="1447895"/>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Рисунок 3 – Простая петлевая обмотка: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а – правоходовая; б – левоходовая; в – развернутая схема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Расстояние между двумя коллекторными пластинами, к которым присоединены начало и конец одной секции, называют шагом обмотки по коллектору</w:t>
      </w:r>
      <w:r w:rsidRPr="004B077A">
        <w:rPr>
          <w:i/>
          <w:iCs/>
          <w:color w:val="424242"/>
          <w:sz w:val="28"/>
          <w:szCs w:val="28"/>
        </w:rPr>
        <w:t> у</w:t>
      </w:r>
      <w:r w:rsidRPr="004B077A">
        <w:rPr>
          <w:i/>
          <w:iCs/>
          <w:color w:val="424242"/>
          <w:sz w:val="28"/>
          <w:szCs w:val="28"/>
          <w:vertAlign w:val="subscript"/>
        </w:rPr>
        <w:t>к</w:t>
      </w:r>
      <w:r w:rsidRPr="004B077A">
        <w:rPr>
          <w:i/>
          <w:iCs/>
          <w:color w:val="424242"/>
          <w:sz w:val="28"/>
          <w:szCs w:val="28"/>
        </w:rPr>
        <w:t> . </w:t>
      </w:r>
      <w:r w:rsidRPr="004B077A">
        <w:rPr>
          <w:color w:val="424242"/>
          <w:sz w:val="28"/>
          <w:szCs w:val="28"/>
        </w:rPr>
        <w:t>Шаги обмотки по якорю выражают в элементарных пазах, а шаг по коллектору – в коллекторных делениях (пластинах).</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Начало и конец каждой секции в простой петлевой обмотке присоединены к рядом лежащим коллекторным пластинам, следо</w:t>
      </w:r>
      <w:r w:rsidRPr="004B077A">
        <w:rPr>
          <w:color w:val="424242"/>
          <w:sz w:val="28"/>
          <w:szCs w:val="28"/>
        </w:rPr>
        <w:softHyphen/>
        <w:t>вательно, </w:t>
      </w:r>
      <w:r w:rsidRPr="004B077A">
        <w:rPr>
          <w:noProof/>
          <w:color w:val="424242"/>
          <w:sz w:val="28"/>
          <w:szCs w:val="28"/>
          <w:lang w:eastAsia="ru-RU"/>
        </w:rPr>
        <w:drawing>
          <wp:inline distT="0" distB="0" distL="0" distR="0" wp14:anchorId="3723E606" wp14:editId="773C4E77">
            <wp:extent cx="866775" cy="238760"/>
            <wp:effectExtent l="0" t="0" r="9525" b="8890"/>
            <wp:docPr id="128" name="Рисунок 128" descr="https://ok-t.ru/helpiksorg/baza5/878672515948.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helpiksorg/baza5/878672515948.files/image69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 где знак плюс соответствует правоходовой обмотке, а знак минус – левоходовой.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Для определения всех шагов простой петлевой обмотки достаточно рассчитать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14:anchorId="5F9B26B6" wp14:editId="5E28FB24">
            <wp:extent cx="1343660" cy="238760"/>
            <wp:effectExtent l="0" t="0" r="8890" b="8890"/>
            <wp:docPr id="129" name="Рисунок 129" descr="https://ok-t.ru/helpiksorg/baza5/878672515948.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878672515948.files/image69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66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14:anchorId="65378AEA" wp14:editId="1ED90FFF">
            <wp:extent cx="142875" cy="151130"/>
            <wp:effectExtent l="0" t="0" r="9525" b="1270"/>
            <wp:docPr id="130" name="Рисунок 130" descr="https://ok-t.ru/helpiksorg/baza5/878672515948.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878672515948.files/image69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4B077A">
        <w:rPr>
          <w:color w:val="424242"/>
          <w:sz w:val="28"/>
          <w:szCs w:val="28"/>
        </w:rPr>
        <w:t> – некоторая величина, меньшая единицы, вычитая или сум</w:t>
      </w:r>
      <w:r w:rsidRPr="004B077A">
        <w:rPr>
          <w:color w:val="424242"/>
          <w:sz w:val="28"/>
          <w:szCs w:val="28"/>
        </w:rPr>
        <w:softHyphen/>
        <w:t>мируя которую получают значение шага </w:t>
      </w:r>
      <w:r w:rsidRPr="004B077A">
        <w:rPr>
          <w:noProof/>
          <w:color w:val="424242"/>
          <w:sz w:val="28"/>
          <w:szCs w:val="28"/>
          <w:lang w:eastAsia="ru-RU"/>
        </w:rPr>
        <w:drawing>
          <wp:inline distT="0" distB="0" distL="0" distR="0" wp14:anchorId="08476D13" wp14:editId="373037A9">
            <wp:extent cx="182880" cy="238760"/>
            <wp:effectExtent l="0" t="0" r="7620" b="8890"/>
            <wp:docPr id="131" name="Рисунок 131"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878672515948.files/image67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color w:val="424242"/>
          <w:sz w:val="28"/>
          <w:szCs w:val="28"/>
        </w:rPr>
        <w:t> , равное целому числу.</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обмотки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i/>
          <w:iCs/>
          <w:color w:val="424242"/>
          <w:sz w:val="28"/>
          <w:szCs w:val="28"/>
        </w:rPr>
      </w:pPr>
      <w:r w:rsidRPr="004B077A">
        <w:rPr>
          <w:i/>
          <w:iCs/>
          <w:noProof/>
          <w:color w:val="424242"/>
          <w:sz w:val="28"/>
          <w:szCs w:val="28"/>
          <w:lang w:eastAsia="ru-RU"/>
        </w:rPr>
        <w:drawing>
          <wp:inline distT="0" distB="0" distL="0" distR="0" wp14:anchorId="4FD42C5B" wp14:editId="19B6705C">
            <wp:extent cx="1383665" cy="238760"/>
            <wp:effectExtent l="0" t="0" r="6985" b="8890"/>
            <wp:docPr id="132" name="Рисунок 132" descr="https://ok-t.ru/helpiksorg/baza5/878672515948.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878672515948.files/image69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238760"/>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Пример 1.</w:t>
      </w:r>
      <w:r w:rsidRPr="004B077A">
        <w:rPr>
          <w:color w:val="424242"/>
          <w:sz w:val="28"/>
          <w:szCs w:val="28"/>
        </w:rPr>
        <w:t> Рассчитать шаги и выполнить развернутую схему простой петлевой обмотки якоря для четырехполюсной машины (</w:t>
      </w:r>
      <w:r w:rsidRPr="004B077A">
        <w:rPr>
          <w:i/>
          <w:iCs/>
          <w:color w:val="424242"/>
          <w:sz w:val="28"/>
          <w:szCs w:val="28"/>
        </w:rPr>
        <w:t>2 </w:t>
      </w:r>
      <w:r w:rsidRPr="004B077A">
        <w:rPr>
          <w:i/>
          <w:iCs/>
          <w:noProof/>
          <w:color w:val="424242"/>
          <w:sz w:val="28"/>
          <w:szCs w:val="28"/>
          <w:lang w:eastAsia="ru-RU"/>
        </w:rPr>
        <w:drawing>
          <wp:inline distT="0" distB="0" distL="0" distR="0" wp14:anchorId="07012FF9" wp14:editId="539A1FEC">
            <wp:extent cx="158750" cy="191135"/>
            <wp:effectExtent l="0" t="0" r="0" b="0"/>
            <wp:docPr id="133" name="Рисунок 133"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878672515948.files/image699.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w:t>
      </w:r>
      <w:r w:rsidRPr="004B077A">
        <w:rPr>
          <w:color w:val="424242"/>
          <w:sz w:val="28"/>
          <w:szCs w:val="28"/>
        </w:rPr>
        <w:t>4) постоянного тока. Обмотка правоходовая, содержит 12 секций.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Решение</w:t>
      </w:r>
      <w:r w:rsidRPr="004B077A">
        <w:rPr>
          <w:color w:val="424242"/>
          <w:sz w:val="28"/>
          <w:szCs w:val="28"/>
        </w:rPr>
        <w:t>.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14:anchorId="5AC790FA" wp14:editId="3511A468">
            <wp:extent cx="2393315" cy="238760"/>
            <wp:effectExtent l="0" t="0" r="6985" b="8890"/>
            <wp:docPr id="134" name="Рисунок 134" descr="https://ok-t.ru/helpiksorg/baza5/878672515948.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878672515948.files/image70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315" cy="238760"/>
                    </a:xfrm>
                    <a:prstGeom prst="rect">
                      <a:avLst/>
                    </a:prstGeom>
                    <a:noFill/>
                    <a:ln>
                      <a:noFill/>
                    </a:ln>
                  </pic:spPr>
                </pic:pic>
              </a:graphicData>
            </a:graphic>
          </wp:inline>
        </w:drawing>
      </w:r>
      <w:r w:rsidRPr="004B077A">
        <w:rPr>
          <w:color w:val="424242"/>
          <w:sz w:val="28"/>
          <w:szCs w:val="28"/>
        </w:rPr>
        <w:t> 3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14:anchorId="00DCFE9B" wp14:editId="39202519">
            <wp:extent cx="1304290" cy="238760"/>
            <wp:effectExtent l="0" t="0" r="0" b="8890"/>
            <wp:docPr id="135" name="Рисунок 135" descr="https://ok-t.ru/helpiksorg/baza5/878672515948.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878672515948.files/image70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29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2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Прежде чем приступить к выполнению схемы обмотки, необ</w:t>
      </w:r>
      <w:r w:rsidRPr="004B077A">
        <w:rPr>
          <w:color w:val="424242"/>
          <w:sz w:val="28"/>
          <w:szCs w:val="28"/>
        </w:rPr>
        <w:softHyphen/>
        <w:t>ходимо отметить и пронумеровать все пазы и секции, нанести на предполагаемую схему контуры магнитных полюсов и указать их полярность (рисунок 3, </w:t>
      </w:r>
      <w:r w:rsidRPr="004B077A">
        <w:rPr>
          <w:i/>
          <w:iCs/>
          <w:color w:val="424242"/>
          <w:sz w:val="28"/>
          <w:szCs w:val="28"/>
        </w:rPr>
        <w:t>в</w:t>
      </w:r>
      <w:r w:rsidRPr="004B077A">
        <w:rPr>
          <w:color w:val="424242"/>
          <w:sz w:val="28"/>
          <w:szCs w:val="28"/>
        </w:rPr>
        <w:t>). При этом нужно иметь в виду, что отмечен</w:t>
      </w:r>
      <w:r w:rsidRPr="004B077A">
        <w:rPr>
          <w:color w:val="424242"/>
          <w:sz w:val="28"/>
          <w:szCs w:val="28"/>
        </w:rPr>
        <w:softHyphen/>
        <w:t>ный на схеме контур является не полюсом, а зеркальным отобра</w:t>
      </w:r>
      <w:r w:rsidRPr="004B077A">
        <w:rPr>
          <w:color w:val="424242"/>
          <w:sz w:val="28"/>
          <w:szCs w:val="28"/>
        </w:rPr>
        <w:softHyphen/>
        <w:t>жением полюса, находящегося над якорем. Затем изображают коллекторные пластины и наносят на схему первую секцию, пазо</w:t>
      </w:r>
      <w:r w:rsidRPr="004B077A">
        <w:rPr>
          <w:color w:val="424242"/>
          <w:sz w:val="28"/>
          <w:szCs w:val="28"/>
        </w:rPr>
        <w:softHyphen/>
        <w:t>вые части которой располагают в пазах </w:t>
      </w:r>
      <w:r w:rsidRPr="004B077A">
        <w:rPr>
          <w:i/>
          <w:iCs/>
          <w:color w:val="424242"/>
          <w:sz w:val="28"/>
          <w:szCs w:val="28"/>
        </w:rPr>
        <w:t>1</w:t>
      </w:r>
      <w:r w:rsidRPr="004B077A">
        <w:rPr>
          <w:color w:val="424242"/>
          <w:sz w:val="28"/>
          <w:szCs w:val="28"/>
        </w:rPr>
        <w:t> и</w:t>
      </w:r>
      <w:r w:rsidRPr="004B077A">
        <w:rPr>
          <w:i/>
          <w:iCs/>
          <w:color w:val="424242"/>
          <w:sz w:val="28"/>
          <w:szCs w:val="28"/>
        </w:rPr>
        <w:t> 4. </w:t>
      </w:r>
      <w:r w:rsidRPr="004B077A">
        <w:rPr>
          <w:color w:val="424242"/>
          <w:sz w:val="28"/>
          <w:szCs w:val="28"/>
        </w:rPr>
        <w:t>Коллекторные пла</w:t>
      </w:r>
      <w:r w:rsidRPr="004B077A">
        <w:rPr>
          <w:color w:val="424242"/>
          <w:sz w:val="28"/>
          <w:szCs w:val="28"/>
        </w:rPr>
        <w:softHyphen/>
        <w:t>стины, к которым присоединены начало и конец этой секции, обо</w:t>
      </w:r>
      <w:r w:rsidRPr="004B077A">
        <w:rPr>
          <w:color w:val="424242"/>
          <w:sz w:val="28"/>
          <w:szCs w:val="28"/>
        </w:rPr>
        <w:softHyphen/>
        <w:t>значают </w:t>
      </w:r>
      <w:r w:rsidRPr="004B077A">
        <w:rPr>
          <w:i/>
          <w:iCs/>
          <w:color w:val="424242"/>
          <w:sz w:val="28"/>
          <w:szCs w:val="28"/>
        </w:rPr>
        <w:t>1</w:t>
      </w:r>
      <w:r w:rsidRPr="004B077A">
        <w:rPr>
          <w:color w:val="424242"/>
          <w:sz w:val="28"/>
          <w:szCs w:val="28"/>
        </w:rPr>
        <w:t> и </w:t>
      </w:r>
      <w:r w:rsidRPr="004B077A">
        <w:rPr>
          <w:i/>
          <w:iCs/>
          <w:color w:val="424242"/>
          <w:sz w:val="28"/>
          <w:szCs w:val="28"/>
        </w:rPr>
        <w:t>2</w:t>
      </w:r>
      <w:r w:rsidRPr="004B077A">
        <w:rPr>
          <w:color w:val="424242"/>
          <w:sz w:val="28"/>
          <w:szCs w:val="28"/>
        </w:rPr>
        <w:t>. Затем нумеруют все остальные пластины и наносят на схему остальные секции (</w:t>
      </w:r>
      <w:r w:rsidRPr="004B077A">
        <w:rPr>
          <w:i/>
          <w:iCs/>
          <w:color w:val="424242"/>
          <w:sz w:val="28"/>
          <w:szCs w:val="28"/>
        </w:rPr>
        <w:t>2</w:t>
      </w:r>
      <w:r w:rsidRPr="004B077A">
        <w:rPr>
          <w:color w:val="424242"/>
          <w:sz w:val="28"/>
          <w:szCs w:val="28"/>
        </w:rPr>
        <w:t>, </w:t>
      </w:r>
      <w:r w:rsidRPr="004B077A">
        <w:rPr>
          <w:i/>
          <w:iCs/>
          <w:color w:val="424242"/>
          <w:sz w:val="28"/>
          <w:szCs w:val="28"/>
        </w:rPr>
        <w:t>3</w:t>
      </w:r>
      <w:r w:rsidRPr="004B077A">
        <w:rPr>
          <w:color w:val="424242"/>
          <w:sz w:val="28"/>
          <w:szCs w:val="28"/>
        </w:rPr>
        <w:t>,</w:t>
      </w:r>
      <w:r w:rsidRPr="004B077A">
        <w:rPr>
          <w:i/>
          <w:iCs/>
          <w:color w:val="424242"/>
          <w:sz w:val="28"/>
          <w:szCs w:val="28"/>
        </w:rPr>
        <w:t> 4 </w:t>
      </w:r>
      <w:r w:rsidRPr="004B077A">
        <w:rPr>
          <w:color w:val="424242"/>
          <w:sz w:val="28"/>
          <w:szCs w:val="28"/>
        </w:rPr>
        <w:t>и т. д.). Последняя секция </w:t>
      </w:r>
      <w:r w:rsidRPr="004B077A">
        <w:rPr>
          <w:i/>
          <w:iCs/>
          <w:color w:val="424242"/>
          <w:sz w:val="28"/>
          <w:szCs w:val="28"/>
        </w:rPr>
        <w:t>12 </w:t>
      </w:r>
      <w:r w:rsidRPr="004B077A">
        <w:rPr>
          <w:color w:val="424242"/>
          <w:sz w:val="28"/>
          <w:szCs w:val="28"/>
        </w:rPr>
        <w:t>должна замкнуть обмотку, что будет свидетельствовать о пра</w:t>
      </w:r>
      <w:r w:rsidRPr="004B077A">
        <w:rPr>
          <w:color w:val="424242"/>
          <w:sz w:val="28"/>
          <w:szCs w:val="28"/>
        </w:rPr>
        <w:softHyphen/>
        <w:t>вильном выполнении схемы.</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Далее на схеме изображают щетки. Расстояние между щетка</w:t>
      </w:r>
      <w:r w:rsidRPr="004B077A">
        <w:rPr>
          <w:color w:val="424242"/>
          <w:sz w:val="28"/>
          <w:szCs w:val="28"/>
        </w:rPr>
        <w:softHyphen/>
        <w:t>ми </w:t>
      </w:r>
      <w:r w:rsidRPr="004B077A">
        <w:rPr>
          <w:i/>
          <w:iCs/>
          <w:color w:val="424242"/>
          <w:sz w:val="28"/>
          <w:szCs w:val="28"/>
        </w:rPr>
        <w:t>А и В </w:t>
      </w:r>
      <w:r w:rsidRPr="004B077A">
        <w:rPr>
          <w:color w:val="424242"/>
          <w:sz w:val="28"/>
          <w:szCs w:val="28"/>
        </w:rPr>
        <w:t>должно быть равно </w:t>
      </w:r>
      <w:r w:rsidRPr="004B077A">
        <w:rPr>
          <w:i/>
          <w:iCs/>
          <w:color w:val="424242"/>
          <w:sz w:val="28"/>
          <w:szCs w:val="28"/>
        </w:rPr>
        <w:t>К/(2 </w:t>
      </w:r>
      <w:r w:rsidRPr="004B077A">
        <w:rPr>
          <w:i/>
          <w:iCs/>
          <w:noProof/>
          <w:color w:val="424242"/>
          <w:sz w:val="28"/>
          <w:szCs w:val="28"/>
          <w:lang w:eastAsia="ru-RU"/>
        </w:rPr>
        <w:drawing>
          <wp:inline distT="0" distB="0" distL="0" distR="0" wp14:anchorId="213C110B" wp14:editId="18669396">
            <wp:extent cx="158750" cy="191135"/>
            <wp:effectExtent l="0" t="0" r="0" b="0"/>
            <wp:docPr id="136" name="Рисунок 136"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helpiksorg/baza5/878672515948.files/image699.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 </w:t>
      </w:r>
      <w:r w:rsidRPr="004B077A">
        <w:rPr>
          <w:color w:val="424242"/>
          <w:sz w:val="28"/>
          <w:szCs w:val="28"/>
        </w:rPr>
        <w:t>12/4 = 3, т. е. должно соот</w:t>
      </w:r>
      <w:r w:rsidRPr="004B077A">
        <w:rPr>
          <w:color w:val="424242"/>
          <w:sz w:val="28"/>
          <w:szCs w:val="28"/>
        </w:rPr>
        <w:softHyphen/>
        <w:t>ветствовать полюсному делению. Что же касается расположения щеток на коллекторе, то при этом следует руководствоваться сле</w:t>
      </w:r>
      <w:r w:rsidRPr="004B077A">
        <w:rPr>
          <w:color w:val="424242"/>
          <w:sz w:val="28"/>
          <w:szCs w:val="28"/>
        </w:rPr>
        <w:softHyphen/>
        <w:t>дующим. Предположим, что электрический контакт обмотки яко</w:t>
      </w:r>
      <w:r w:rsidRPr="004B077A">
        <w:rPr>
          <w:color w:val="424242"/>
          <w:sz w:val="28"/>
          <w:szCs w:val="28"/>
        </w:rPr>
        <w:softHyphen/>
        <w:t>ря с внешней цепью осуществляется не через коллектор, а непо</w:t>
      </w:r>
      <w:r w:rsidRPr="004B077A">
        <w:rPr>
          <w:color w:val="424242"/>
          <w:sz w:val="28"/>
          <w:szCs w:val="28"/>
        </w:rPr>
        <w:softHyphen/>
        <w:t>средственно через пазовые части обмотки, на которые наложены «условные» щетки (рисунок 62, </w:t>
      </w:r>
      <w:r w:rsidRPr="004B077A">
        <w:rPr>
          <w:i/>
          <w:iCs/>
          <w:color w:val="424242"/>
          <w:sz w:val="28"/>
          <w:szCs w:val="28"/>
        </w:rPr>
        <w:t>а). </w:t>
      </w:r>
      <w:r w:rsidRPr="004B077A">
        <w:rPr>
          <w:color w:val="424242"/>
          <w:sz w:val="28"/>
          <w:szCs w:val="28"/>
        </w:rPr>
        <w:t>В этом случае наибольшая ЭДС машины соответствует положению «условных» щеток на геомет</w:t>
      </w:r>
      <w:r w:rsidRPr="004B077A">
        <w:rPr>
          <w:color w:val="424242"/>
          <w:sz w:val="28"/>
          <w:szCs w:val="28"/>
        </w:rPr>
        <w:softHyphen/>
        <w:t>рической нейтрали. Но так как коллекторные пластины смещены относительно пазовых сторон соединенных с ними сек</w:t>
      </w:r>
      <w:r w:rsidRPr="004B077A">
        <w:rPr>
          <w:color w:val="424242"/>
          <w:sz w:val="28"/>
          <w:szCs w:val="28"/>
        </w:rPr>
        <w:softHyphen/>
        <w:t>ций на 0,5 </w:t>
      </w:r>
      <w:r w:rsidRPr="004B077A">
        <w:rPr>
          <w:noProof/>
          <w:color w:val="424242"/>
          <w:sz w:val="28"/>
          <w:szCs w:val="28"/>
          <w:lang w:eastAsia="ru-RU"/>
        </w:rPr>
        <w:drawing>
          <wp:inline distT="0" distB="0" distL="0" distR="0" wp14:anchorId="3238AAFF" wp14:editId="4304D9BE">
            <wp:extent cx="127000" cy="142875"/>
            <wp:effectExtent l="0" t="0" r="6350" b="9525"/>
            <wp:docPr id="137" name="Рисунок 137" descr="https://ok-t.ru/helpiksorg/baza5/878672515948.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helpiksorg/baza5/878672515948.files/image65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4B077A">
        <w:rPr>
          <w:color w:val="424242"/>
          <w:sz w:val="28"/>
          <w:szCs w:val="28"/>
        </w:rPr>
        <w:t> (рисунок 4, </w:t>
      </w:r>
      <w:r w:rsidRPr="004B077A">
        <w:rPr>
          <w:i/>
          <w:iCs/>
          <w:color w:val="424242"/>
          <w:sz w:val="28"/>
          <w:szCs w:val="28"/>
        </w:rPr>
        <w:t>б</w:t>
      </w:r>
      <w:r w:rsidRPr="004B077A">
        <w:rPr>
          <w:color w:val="424242"/>
          <w:sz w:val="28"/>
          <w:szCs w:val="28"/>
        </w:rPr>
        <w:t>),то, переходя к реальным щеткам, их сле</w:t>
      </w:r>
      <w:r w:rsidRPr="004B077A">
        <w:rPr>
          <w:color w:val="424242"/>
          <w:sz w:val="28"/>
          <w:szCs w:val="28"/>
        </w:rPr>
        <w:softHyphen/>
        <w:t>дует расположить на коллекторе по оси главных полюсов, как это показано на рисунке 3, </w:t>
      </w:r>
      <w:r w:rsidRPr="004B077A">
        <w:rPr>
          <w:i/>
          <w:iCs/>
          <w:color w:val="424242"/>
          <w:sz w:val="28"/>
          <w:szCs w:val="28"/>
        </w:rPr>
        <w:t>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14:anchorId="2C223773" wp14:editId="37B6000F">
            <wp:extent cx="5039428" cy="2000529"/>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87F.tmp"/>
                    <pic:cNvPicPr/>
                  </pic:nvPicPr>
                  <pic:blipFill>
                    <a:blip r:embed="rId30">
                      <a:extLst>
                        <a:ext uri="{28A0092B-C50C-407E-A947-70E740481C1C}">
                          <a14:useLocalDpi xmlns:a14="http://schemas.microsoft.com/office/drawing/2010/main" val="0"/>
                        </a:ext>
                      </a:extLst>
                    </a:blip>
                    <a:stretch>
                      <a:fillRect/>
                    </a:stretch>
                  </pic:blipFill>
                  <pic:spPr>
                    <a:xfrm>
                      <a:off x="0" y="0"/>
                      <a:ext cx="5039428" cy="2000529"/>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Рисунок 4 – Расположение щеток: а) условных; б) реальных </w:t>
      </w:r>
    </w:p>
    <w:p w:rsidR="00916BCD" w:rsidRDefault="00916BCD" w:rsidP="00916BCD">
      <w:pPr>
        <w:pStyle w:val="af0"/>
        <w:spacing w:before="150" w:beforeAutospacing="0" w:after="150" w:afterAutospacing="0"/>
        <w:ind w:left="150" w:right="150"/>
        <w:jc w:val="both"/>
        <w:rPr>
          <w:color w:val="424242"/>
          <w:sz w:val="28"/>
          <w:szCs w:val="28"/>
          <w:shd w:val="clear" w:color="auto" w:fill="FFFFFF"/>
        </w:rPr>
      </w:pPr>
      <w:r w:rsidRPr="004B077A">
        <w:rPr>
          <w:color w:val="424242"/>
          <w:sz w:val="28"/>
          <w:szCs w:val="28"/>
          <w:shd w:val="clear" w:color="auto" w:fill="FFFFFF"/>
        </w:rPr>
        <w:t>При определении полярности щеток предполагают, что маши</w:t>
      </w:r>
      <w:r w:rsidRPr="004B077A">
        <w:rPr>
          <w:color w:val="424242"/>
          <w:sz w:val="28"/>
          <w:szCs w:val="28"/>
          <w:shd w:val="clear" w:color="auto" w:fill="FFFFFF"/>
        </w:rPr>
        <w:softHyphen/>
        <w:t>на работает в генераторном режиме и ее якорь вращается в направлении стрелки (см. рисунок 61, </w:t>
      </w:r>
      <w:r w:rsidRPr="004B077A">
        <w:rPr>
          <w:i/>
          <w:iCs/>
          <w:color w:val="424242"/>
          <w:sz w:val="28"/>
          <w:szCs w:val="28"/>
          <w:shd w:val="clear" w:color="auto" w:fill="FFFFFF"/>
        </w:rPr>
        <w:t>в</w:t>
      </w:r>
      <w:r w:rsidRPr="004B077A">
        <w:rPr>
          <w:color w:val="424242"/>
          <w:sz w:val="28"/>
          <w:szCs w:val="28"/>
          <w:shd w:val="clear" w:color="auto" w:fill="FFFFFF"/>
        </w:rPr>
        <w:t>)</w:t>
      </w:r>
      <w:r w:rsidRPr="004B077A">
        <w:rPr>
          <w:i/>
          <w:iCs/>
          <w:color w:val="424242"/>
          <w:sz w:val="28"/>
          <w:szCs w:val="28"/>
          <w:shd w:val="clear" w:color="auto" w:fill="FFFFFF"/>
        </w:rPr>
        <w:t>.</w:t>
      </w:r>
      <w:r w:rsidRPr="004B077A">
        <w:rPr>
          <w:color w:val="424242"/>
          <w:sz w:val="28"/>
          <w:szCs w:val="28"/>
          <w:shd w:val="clear" w:color="auto" w:fill="FFFFFF"/>
        </w:rPr>
        <w:t> Воспользовавшись прави</w:t>
      </w:r>
      <w:r w:rsidRPr="004B077A">
        <w:rPr>
          <w:color w:val="424242"/>
          <w:sz w:val="28"/>
          <w:szCs w:val="28"/>
          <w:shd w:val="clear" w:color="auto" w:fill="FFFFFF"/>
        </w:rPr>
        <w:softHyphen/>
        <w:t>лом «правой руки», находят направление ЭДС (тока), наведен</w:t>
      </w:r>
      <w:r w:rsidRPr="004B077A">
        <w:rPr>
          <w:color w:val="424242"/>
          <w:sz w:val="28"/>
          <w:szCs w:val="28"/>
          <w:shd w:val="clear" w:color="auto" w:fill="FFFFFF"/>
        </w:rPr>
        <w:softHyphen/>
        <w:t>ной в секциях. В итоге получаем, что щетки </w:t>
      </w:r>
      <w:r w:rsidRPr="004B077A">
        <w:rPr>
          <w:noProof/>
          <w:sz w:val="28"/>
          <w:szCs w:val="28"/>
          <w:lang w:eastAsia="ru-RU"/>
        </w:rPr>
        <w:drawing>
          <wp:inline distT="0" distB="0" distL="0" distR="0" wp14:anchorId="5C2D0BA6" wp14:editId="4724D518">
            <wp:extent cx="182880" cy="222885"/>
            <wp:effectExtent l="0" t="0" r="7620" b="5715"/>
            <wp:docPr id="139" name="Рисунок 139" descr="https://ok-t.ru/helpiksorg/baza5/878672515948.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878672515948.files/image709.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noProof/>
          <w:sz w:val="28"/>
          <w:szCs w:val="28"/>
          <w:lang w:eastAsia="ru-RU"/>
        </w:rPr>
        <w:drawing>
          <wp:inline distT="0" distB="0" distL="0" distR="0" wp14:anchorId="6B0FC1DF" wp14:editId="568D8524">
            <wp:extent cx="191135" cy="222885"/>
            <wp:effectExtent l="0" t="0" r="0" b="5715"/>
            <wp:docPr id="140" name="Рисунок 140" descr="https://ok-t.ru/helpiksorg/baza5/878672515948.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helpiksorg/baza5/878672515948.files/image71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4B077A">
        <w:rPr>
          <w:color w:val="424242"/>
          <w:sz w:val="28"/>
          <w:szCs w:val="28"/>
          <w:shd w:val="clear" w:color="auto" w:fill="FFFFFF"/>
        </w:rPr>
        <w:t> ,от которых ток отводится во внешнюю цепь, являются положительными, а щетки </w:t>
      </w:r>
      <w:r w:rsidRPr="004B077A">
        <w:rPr>
          <w:noProof/>
          <w:sz w:val="28"/>
          <w:szCs w:val="28"/>
          <w:lang w:eastAsia="ru-RU"/>
        </w:rPr>
        <w:drawing>
          <wp:inline distT="0" distB="0" distL="0" distR="0" wp14:anchorId="0E399CF5" wp14:editId="5347258A">
            <wp:extent cx="182880" cy="222885"/>
            <wp:effectExtent l="0" t="0" r="7620" b="5715"/>
            <wp:docPr id="141" name="Рисунок 141" descr="https://ok-t.ru/helpiksorg/baza5/878672515948.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k-t.ru/helpiksorg/baza5/878672515948.files/image71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i/>
          <w:iCs/>
          <w:color w:val="424242"/>
          <w:sz w:val="28"/>
          <w:szCs w:val="28"/>
          <w:shd w:val="clear" w:color="auto" w:fill="FFFFFF"/>
        </w:rPr>
        <w:t>B</w:t>
      </w:r>
      <w:r w:rsidRPr="004B077A">
        <w:rPr>
          <w:color w:val="424242"/>
          <w:sz w:val="28"/>
          <w:szCs w:val="28"/>
          <w:shd w:val="clear" w:color="auto" w:fill="FFFFFF"/>
          <w:vertAlign w:val="subscript"/>
        </w:rPr>
        <w:t>2</w:t>
      </w:r>
      <w:r w:rsidRPr="004B077A">
        <w:rPr>
          <w:color w:val="424242"/>
          <w:sz w:val="28"/>
          <w:szCs w:val="28"/>
          <w:shd w:val="clear" w:color="auto" w:fill="FFFFFF"/>
        </w:rPr>
        <w:t> – отрицательными. Щетки одинаковой полярно</w:t>
      </w:r>
      <w:r w:rsidRPr="004B077A">
        <w:rPr>
          <w:color w:val="424242"/>
          <w:sz w:val="28"/>
          <w:szCs w:val="28"/>
          <w:shd w:val="clear" w:color="auto" w:fill="FFFFFF"/>
        </w:rPr>
        <w:softHyphen/>
        <w:t>сти присоединяют параллельно к выводам соответствующей полярности.</w:t>
      </w:r>
    </w:p>
    <w:p w:rsidR="00916BCD" w:rsidRPr="007D23F2" w:rsidRDefault="00916BCD" w:rsidP="00916BCD">
      <w:pPr>
        <w:rPr>
          <w:b/>
          <w:bCs/>
          <w:color w:val="000000" w:themeColor="text1"/>
          <w:sz w:val="28"/>
          <w:szCs w:val="28"/>
        </w:rPr>
      </w:pPr>
      <w:r w:rsidRPr="007D23F2">
        <w:rPr>
          <w:b/>
          <w:bCs/>
          <w:color w:val="000000" w:themeColor="text1"/>
          <w:sz w:val="28"/>
          <w:szCs w:val="28"/>
        </w:rPr>
        <w:t>Тема 1.1 Машины постоянного тока</w:t>
      </w:r>
    </w:p>
    <w:p w:rsidR="00916BCD" w:rsidRPr="004B077A" w:rsidRDefault="00916BCD" w:rsidP="00916BCD">
      <w:pPr>
        <w:rPr>
          <w:b/>
          <w:color w:val="000000" w:themeColor="text1"/>
          <w:sz w:val="28"/>
          <w:szCs w:val="28"/>
        </w:rPr>
      </w:pPr>
      <w:r w:rsidRPr="004B077A">
        <w:rPr>
          <w:b/>
          <w:color w:val="000000" w:themeColor="text1"/>
          <w:sz w:val="28"/>
          <w:szCs w:val="28"/>
        </w:rPr>
        <w:t>Практическое занятие №2</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машины постоянного тока.</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lastRenderedPageBreak/>
        <w:t>Электрическая машина постоянного тока состоит из двух основных частей: </w:t>
      </w:r>
      <w:r w:rsidRPr="004B077A">
        <w:rPr>
          <w:b/>
          <w:bCs/>
          <w:i/>
          <w:iCs/>
          <w:color w:val="000000"/>
          <w:sz w:val="28"/>
          <w:szCs w:val="28"/>
        </w:rPr>
        <w:t>неподвижной</w:t>
      </w:r>
      <w:r w:rsidRPr="004B077A">
        <w:rPr>
          <w:color w:val="000000"/>
          <w:sz w:val="28"/>
          <w:szCs w:val="28"/>
        </w:rPr>
        <w:t> части (</w:t>
      </w:r>
      <w:r w:rsidRPr="004B077A">
        <w:rPr>
          <w:b/>
          <w:bCs/>
          <w:i/>
          <w:iCs/>
          <w:color w:val="000000"/>
          <w:sz w:val="28"/>
          <w:szCs w:val="28"/>
        </w:rPr>
        <w:t> индуктора</w:t>
      </w:r>
      <w:r w:rsidRPr="004B077A">
        <w:rPr>
          <w:color w:val="000000"/>
          <w:sz w:val="28"/>
          <w:szCs w:val="28"/>
        </w:rPr>
        <w:t>) и </w:t>
      </w:r>
      <w:r w:rsidRPr="004B077A">
        <w:rPr>
          <w:b/>
          <w:bCs/>
          <w:i/>
          <w:iCs/>
          <w:color w:val="000000"/>
          <w:sz w:val="28"/>
          <w:szCs w:val="28"/>
        </w:rPr>
        <w:t>вращающейся</w:t>
      </w:r>
      <w:r w:rsidRPr="004B077A">
        <w:rPr>
          <w:color w:val="000000"/>
          <w:sz w:val="28"/>
          <w:szCs w:val="28"/>
        </w:rPr>
        <w:t> части (</w:t>
      </w:r>
      <w:r w:rsidRPr="004B077A">
        <w:rPr>
          <w:b/>
          <w:bCs/>
          <w:i/>
          <w:iCs/>
          <w:color w:val="000000"/>
          <w:sz w:val="28"/>
          <w:szCs w:val="28"/>
        </w:rPr>
        <w:t> якоря </w:t>
      </w:r>
      <w:r w:rsidRPr="004B077A">
        <w:rPr>
          <w:color w:val="000000"/>
          <w:sz w:val="28"/>
          <w:szCs w:val="28"/>
        </w:rPr>
        <w:t>с барабанной обмоткой).</w:t>
      </w:r>
      <w:r w:rsidRPr="004B077A">
        <w:rPr>
          <w:color w:val="000000"/>
          <w:sz w:val="28"/>
          <w:szCs w:val="28"/>
        </w:rPr>
        <w:br/>
        <w:t>На рис. 1 изображена конструктивная схема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14:anchorId="6B78045C" wp14:editId="764C2678">
            <wp:extent cx="2194560" cy="1900555"/>
            <wp:effectExtent l="0" t="0" r="0" b="4445"/>
            <wp:docPr id="142" name="Рисунок 142" descr="http://ok-t.ru/studopediaru/baza10/204308812429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2043088124292.files/image00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900555"/>
                    </a:xfrm>
                    <a:prstGeom prst="rect">
                      <a:avLst/>
                    </a:prstGeom>
                    <a:noFill/>
                    <a:ln>
                      <a:noFill/>
                    </a:ln>
                  </pic:spPr>
                </pic:pic>
              </a:graphicData>
            </a:graphic>
          </wp:inline>
        </w:drawing>
      </w:r>
      <w:r w:rsidRPr="004B077A">
        <w:rPr>
          <w:color w:val="000000"/>
          <w:sz w:val="28"/>
          <w:szCs w:val="28"/>
        </w:rPr>
        <w:t> </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Индуктор состоит из станины 1 цилиндрической формы, изготовленной из ферромагнитного материала, и полюсов с обмоткой возбуждения 2, закрепленных на станине. Обмотка возбуждения создает основной магнитный поток.</w:t>
      </w:r>
      <w:r w:rsidRPr="004B077A">
        <w:rPr>
          <w:color w:val="000000"/>
          <w:sz w:val="28"/>
          <w:szCs w:val="28"/>
        </w:rPr>
        <w:br/>
        <w:t>Магнитный поток может создаваться постоянными магнитами, укрепленными на станине.</w:t>
      </w:r>
      <w:r w:rsidRPr="004B077A">
        <w:rPr>
          <w:color w:val="000000"/>
          <w:sz w:val="28"/>
          <w:szCs w:val="28"/>
        </w:rPr>
        <w:br/>
        <w:t>Якорь состоит из следующих элементов: сердечника 3, обмотки 4, уложенной в пазы сердечника, коллектора 5.</w:t>
      </w:r>
      <w:r w:rsidRPr="004B077A">
        <w:rPr>
          <w:color w:val="000000"/>
          <w:sz w:val="28"/>
          <w:szCs w:val="28"/>
        </w:rPr>
        <w:br/>
        <w:t>Рис. 1</w:t>
      </w:r>
      <w:r w:rsidRPr="004B077A">
        <w:rPr>
          <w:color w:val="000000"/>
          <w:sz w:val="28"/>
          <w:szCs w:val="28"/>
        </w:rPr>
        <w:br/>
        <w:t>Сердечник якоря для уменьшения потерь на вихревые точки набирается из изолированных друг от друга листов электротехнической стали.</w:t>
      </w:r>
    </w:p>
    <w:p w:rsidR="00916BCD" w:rsidRPr="004B077A" w:rsidRDefault="00916BCD" w:rsidP="00916BCD">
      <w:pPr>
        <w:pStyle w:val="af0"/>
        <w:spacing w:before="225" w:beforeAutospacing="0" w:line="288" w:lineRule="atLeast"/>
        <w:ind w:left="225" w:right="375"/>
        <w:rPr>
          <w:rStyle w:val="aff8"/>
          <w:color w:val="000000"/>
          <w:sz w:val="28"/>
          <w:szCs w:val="28"/>
        </w:rPr>
      </w:pPr>
      <w:r w:rsidRPr="004B077A">
        <w:rPr>
          <w:rStyle w:val="aff8"/>
          <w:color w:val="000000"/>
          <w:sz w:val="28"/>
          <w:szCs w:val="28"/>
        </w:rPr>
        <w:t>Принцип действия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Рассмотрим работу машины постоянного тока в режиме генератора на модели рис.2,</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14:anchorId="626CBCC2" wp14:editId="00923F5D">
            <wp:extent cx="2305685" cy="2099310"/>
            <wp:effectExtent l="0" t="0" r="0" b="0"/>
            <wp:docPr id="143" name="Рисунок 143" descr="http://ok-t.ru/studopediaru/baza10/204308812429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2043088124292.files/image00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685" cy="2099310"/>
                    </a:xfrm>
                    <a:prstGeom prst="rect">
                      <a:avLst/>
                    </a:prstGeom>
                    <a:noFill/>
                    <a:ln>
                      <a:noFill/>
                    </a:ln>
                  </pic:spPr>
                </pic:pic>
              </a:graphicData>
            </a:graphic>
          </wp:inline>
        </w:drawing>
      </w:r>
      <w:r w:rsidRPr="004B077A">
        <w:rPr>
          <w:color w:val="000000"/>
          <w:sz w:val="28"/>
          <w:szCs w:val="28"/>
        </w:rPr>
        <w:t> где 1 - полюсы индуктора, 2 - якорь, 3 - проводники, 4 - контактные щетки.</w:t>
      </w:r>
      <w:r w:rsidRPr="004B077A">
        <w:rPr>
          <w:color w:val="000000"/>
          <w:sz w:val="28"/>
          <w:szCs w:val="28"/>
        </w:rPr>
        <w:br/>
        <w:t>Проводники якорной обмотки расположены на поверхности якоря. Внешние поверхности проводников очищены от изоляции, а на эти поверхности проводников наложены неподвижные контактные щетки.</w:t>
      </w:r>
      <w:r w:rsidRPr="004B077A">
        <w:rPr>
          <w:color w:val="000000"/>
          <w:sz w:val="28"/>
          <w:szCs w:val="28"/>
        </w:rPr>
        <w:br/>
        <w:t xml:space="preserve">Контактные щетки размещены на линии геометрической нейтрали, </w:t>
      </w:r>
      <w:r w:rsidRPr="004B077A">
        <w:rPr>
          <w:color w:val="000000"/>
          <w:sz w:val="28"/>
          <w:szCs w:val="28"/>
        </w:rPr>
        <w:lastRenderedPageBreak/>
        <w:t>проведенной посредине между полюсами.</w:t>
      </w:r>
      <w:r w:rsidRPr="004B077A">
        <w:rPr>
          <w:color w:val="000000"/>
          <w:sz w:val="28"/>
          <w:szCs w:val="28"/>
        </w:rPr>
        <w:br/>
        <w:t>Приведем якорь машины во вращение в направлении, указанном стрелкой.</w:t>
      </w:r>
      <w:r w:rsidRPr="004B077A">
        <w:rPr>
          <w:color w:val="000000"/>
          <w:sz w:val="28"/>
          <w:szCs w:val="28"/>
        </w:rPr>
        <w:br/>
        <w:t>Рис. 2</w:t>
      </w:r>
      <w:r w:rsidRPr="004B077A">
        <w:rPr>
          <w:color w:val="000000"/>
          <w:sz w:val="28"/>
          <w:szCs w:val="28"/>
        </w:rPr>
        <w:br/>
        <w:t>Определим направление ЭДС, индуктированных в проводниках якорной обмотки по правилу правой руки.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На рис.2 крестиком обозначены ЭДС, направленные от нас, точками - ЭДС, направленные к нам. Соединим проводники между собой так, чтобы ЭДС в них складывались. Для этого соединяют последовательно конец проводника, расположенного в зоне одного полюса с концом проводника, расположенного в зоне полюса противоположной полярности (рис. 3)</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14:anchorId="059580F2" wp14:editId="53807332">
            <wp:extent cx="1749425" cy="1097280"/>
            <wp:effectExtent l="0" t="0" r="3175" b="7620"/>
            <wp:docPr id="144" name="Рисунок 144" descr="http://ok-t.ru/studopediaru/baza10/204308812429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2043088124292.files/image00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9425" cy="1097280"/>
                    </a:xfrm>
                    <a:prstGeom prst="rect">
                      <a:avLst/>
                    </a:prstGeom>
                    <a:noFill/>
                    <a:ln>
                      <a:noFill/>
                    </a:ln>
                  </pic:spPr>
                </pic:pic>
              </a:graphicData>
            </a:graphic>
          </wp:inline>
        </w:drawing>
      </w:r>
      <w:r w:rsidRPr="004B077A">
        <w:rPr>
          <w:color w:val="000000"/>
          <w:sz w:val="28"/>
          <w:szCs w:val="28"/>
        </w:rPr>
        <w:t> Два проводника, соединенные последовательно, образуют один виток или одну катушку. ЭДС проводников, расположенных в зоне одного полюса, различны по величине. Наибольшая ЭДС индуктируется в проводнике, расположенном под срединой полюса, ЭДС, равная нулю, - в проводнике, расположенном на линии геометрической нейтрали.</w:t>
      </w:r>
      <w:r w:rsidRPr="004B077A">
        <w:rPr>
          <w:color w:val="000000"/>
          <w:sz w:val="28"/>
          <w:szCs w:val="28"/>
        </w:rPr>
        <w:br/>
        <w:t>Рис. 3</w:t>
      </w:r>
      <w:r w:rsidRPr="004B077A">
        <w:rPr>
          <w:color w:val="000000"/>
          <w:sz w:val="28"/>
          <w:szCs w:val="28"/>
        </w:rPr>
        <w:br/>
        <w:t>Если соединить все проводники обмотки по определенному правилу последовательно, то результирующая ЭДС якорной обмотки равна нулю, ток в обмотке отсутствует. Контактные щетки делят якорную обмотку на две параллельные ветви. В верхней параллельной ветви индуктируется ЭДС одного направления, в нижней параллельной ветви - противоположного направления. ЭДС, снимаемая контактными щетками, равна сумме электродвижущих сил проводников, расположенных между щетками.</w:t>
      </w:r>
      <w:r w:rsidRPr="004B077A">
        <w:rPr>
          <w:color w:val="000000"/>
          <w:sz w:val="28"/>
          <w:szCs w:val="28"/>
        </w:rPr>
        <w:br/>
        <w:t>На рис. 4 представлена схема замещения якорной обмотки.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br/>
      </w:r>
      <w:r w:rsidRPr="004B077A">
        <w:rPr>
          <w:noProof/>
          <w:color w:val="000000"/>
          <w:sz w:val="28"/>
          <w:szCs w:val="28"/>
          <w:lang w:eastAsia="ru-RU"/>
        </w:rPr>
        <w:drawing>
          <wp:inline distT="0" distB="0" distL="0" distR="0" wp14:anchorId="01D01BBF" wp14:editId="27C530B3">
            <wp:extent cx="1685925" cy="1471295"/>
            <wp:effectExtent l="0" t="0" r="9525" b="0"/>
            <wp:docPr id="145" name="Рисунок 145" descr="http://ok-t.ru/studopediaru/baza10/204308812429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0/2043088124292.files/image00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471295"/>
                    </a:xfrm>
                    <a:prstGeom prst="rect">
                      <a:avLst/>
                    </a:prstGeom>
                    <a:noFill/>
                    <a:ln>
                      <a:noFill/>
                    </a:ln>
                  </pic:spPr>
                </pic:pic>
              </a:graphicData>
            </a:graphic>
          </wp:inline>
        </w:drawing>
      </w:r>
      <w:r w:rsidRPr="004B077A">
        <w:rPr>
          <w:color w:val="000000"/>
          <w:sz w:val="28"/>
          <w:szCs w:val="28"/>
        </w:rPr>
        <w:t> В параллельных ветвях действуют одинаковые ЭДС, направленные встречно друг другу. При подключении к якорной обмотке сопротивления в параллельных ветвях возникают одинаковые токи </w:t>
      </w:r>
      <w:r w:rsidRPr="004B077A">
        <w:rPr>
          <w:noProof/>
          <w:color w:val="000000"/>
          <w:sz w:val="28"/>
          <w:szCs w:val="28"/>
          <w:lang w:eastAsia="ru-RU"/>
        </w:rPr>
        <w:drawing>
          <wp:inline distT="0" distB="0" distL="0" distR="0" wp14:anchorId="52EA135A" wp14:editId="78F549BF">
            <wp:extent cx="302260" cy="516890"/>
            <wp:effectExtent l="0" t="0" r="2540" b="0"/>
            <wp:docPr id="146" name="Рисунок 146" descr="http://ok-t.ru/studopediaru/baza10/2043088124292.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0/2043088124292.files/image0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260" cy="516890"/>
                    </a:xfrm>
                    <a:prstGeom prst="rect">
                      <a:avLst/>
                    </a:prstGeom>
                    <a:noFill/>
                    <a:ln>
                      <a:noFill/>
                    </a:ln>
                  </pic:spPr>
                </pic:pic>
              </a:graphicData>
            </a:graphic>
          </wp:inline>
        </w:drawing>
      </w:r>
      <w:r w:rsidRPr="004B077A">
        <w:rPr>
          <w:color w:val="000000"/>
          <w:sz w:val="28"/>
          <w:szCs w:val="28"/>
        </w:rPr>
        <w:t> , через сопротивление R</w:t>
      </w:r>
      <w:r w:rsidRPr="004B077A">
        <w:rPr>
          <w:color w:val="000000"/>
          <w:sz w:val="28"/>
          <w:szCs w:val="28"/>
          <w:vertAlign w:val="subscript"/>
        </w:rPr>
        <w:t>H</w:t>
      </w:r>
      <w:r w:rsidRPr="004B077A">
        <w:rPr>
          <w:color w:val="000000"/>
          <w:sz w:val="28"/>
          <w:szCs w:val="28"/>
        </w:rPr>
        <w:t> протекает ток I</w:t>
      </w:r>
      <w:r w:rsidRPr="004B077A">
        <w:rPr>
          <w:color w:val="000000"/>
          <w:sz w:val="28"/>
          <w:szCs w:val="28"/>
          <w:vertAlign w:val="subscript"/>
        </w:rPr>
        <w:t>Я</w:t>
      </w:r>
      <w:r w:rsidRPr="004B077A">
        <w:rPr>
          <w:color w:val="000000"/>
          <w:sz w:val="28"/>
          <w:szCs w:val="28"/>
        </w:rPr>
        <w:t>.</w:t>
      </w:r>
      <w:r w:rsidRPr="004B077A">
        <w:rPr>
          <w:color w:val="000000"/>
          <w:sz w:val="28"/>
          <w:szCs w:val="28"/>
        </w:rPr>
        <w:br/>
        <w:t>Рис. 4</w:t>
      </w:r>
      <w:r w:rsidRPr="004B077A">
        <w:rPr>
          <w:color w:val="000000"/>
          <w:sz w:val="28"/>
          <w:szCs w:val="28"/>
        </w:rPr>
        <w:br/>
        <w:t>ЭДС якорной обмотки пропорциональна частоте вращения якоря n</w:t>
      </w:r>
      <w:r w:rsidRPr="004B077A">
        <w:rPr>
          <w:color w:val="000000"/>
          <w:sz w:val="28"/>
          <w:szCs w:val="28"/>
          <w:vertAlign w:val="subscript"/>
        </w:rPr>
        <w:t>2</w:t>
      </w:r>
      <w:r w:rsidRPr="004B077A">
        <w:rPr>
          <w:color w:val="000000"/>
          <w:sz w:val="28"/>
          <w:szCs w:val="28"/>
        </w:rPr>
        <w:t> и магнитному потоку индуктора Ф</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lastRenderedPageBreak/>
        <w:drawing>
          <wp:inline distT="0" distB="0" distL="0" distR="0" wp14:anchorId="751B0D5C" wp14:editId="29DC6EB2">
            <wp:extent cx="1240155" cy="286385"/>
            <wp:effectExtent l="0" t="0" r="0" b="0"/>
            <wp:docPr id="147" name="Рисунок 147" descr="http://ok-t.ru/studopediaru/baza10/204308812429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0/2043088124292.files/image00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0155" cy="286385"/>
                    </a:xfrm>
                    <a:prstGeom prst="rect">
                      <a:avLst/>
                    </a:prstGeom>
                    <a:noFill/>
                    <a:ln>
                      <a:noFill/>
                    </a:ln>
                  </pic:spPr>
                </pic:pic>
              </a:graphicData>
            </a:graphic>
          </wp:inline>
        </w:drawing>
      </w:r>
      <w:r w:rsidRPr="004B077A">
        <w:rPr>
          <w:color w:val="000000"/>
          <w:sz w:val="28"/>
          <w:szCs w:val="28"/>
        </w:rPr>
        <w:t> (1)</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где С</w:t>
      </w:r>
      <w:r w:rsidRPr="004B077A">
        <w:rPr>
          <w:color w:val="000000"/>
          <w:sz w:val="28"/>
          <w:szCs w:val="28"/>
          <w:vertAlign w:val="subscript"/>
        </w:rPr>
        <w:t>е</w:t>
      </w:r>
      <w:r w:rsidRPr="004B077A">
        <w:rPr>
          <w:color w:val="000000"/>
          <w:sz w:val="28"/>
          <w:szCs w:val="28"/>
        </w:rPr>
        <w:t> - константа.</w:t>
      </w:r>
      <w:r w:rsidRPr="004B077A">
        <w:rPr>
          <w:color w:val="000000"/>
          <w:sz w:val="28"/>
          <w:szCs w:val="28"/>
        </w:rPr>
        <w:br/>
        <w:t>В реальных электрических машинах постоянного тока используется специальное контактное устройство - коллектор. Коллектор устанавливается на одном валу с сердечником якоря и состоит из отдельных изолированных друг от друга и от вала якоря медных пластин. Каждая из пластин соединена с одним или несколькими проводниками якорной обмотки. На коллектор накладываются неподвижные контактные щетки. С помощью контактных щеток вращающаяся якорная обмотка соединяется с сетью постоянного тока или с нагрузкой.</w:t>
      </w:r>
    </w:p>
    <w:p w:rsidR="00916BCD" w:rsidRDefault="00916BCD" w:rsidP="00916BCD">
      <w:pPr>
        <w:rPr>
          <w:b/>
          <w:sz w:val="28"/>
          <w:szCs w:val="28"/>
        </w:rPr>
      </w:pPr>
      <w:r>
        <w:rPr>
          <w:b/>
          <w:sz w:val="28"/>
          <w:szCs w:val="28"/>
        </w:rPr>
        <w:t>Тема 1.2 Трансформаторы</w:t>
      </w:r>
    </w:p>
    <w:p w:rsidR="00916BCD" w:rsidRDefault="00916BCD" w:rsidP="00916BCD">
      <w:pPr>
        <w:rPr>
          <w:b/>
          <w:sz w:val="28"/>
          <w:szCs w:val="28"/>
        </w:rPr>
      </w:pPr>
      <w:r>
        <w:rPr>
          <w:b/>
          <w:sz w:val="28"/>
          <w:szCs w:val="28"/>
        </w:rPr>
        <w:t>Практическое занятие №3</w:t>
      </w:r>
    </w:p>
    <w:p w:rsidR="00916BCD" w:rsidRDefault="00916BCD" w:rsidP="00916BCD">
      <w:pPr>
        <w:rPr>
          <w:color w:val="000000" w:themeColor="text1"/>
          <w:sz w:val="28"/>
          <w:szCs w:val="28"/>
        </w:rPr>
      </w:pPr>
      <w:r>
        <w:rPr>
          <w:b/>
          <w:sz w:val="28"/>
          <w:szCs w:val="28"/>
        </w:rPr>
        <w:t xml:space="preserve">Тема работы: </w:t>
      </w:r>
      <w:r w:rsidRPr="001A3B35">
        <w:rPr>
          <w:color w:val="000000" w:themeColor="text1"/>
          <w:sz w:val="28"/>
          <w:szCs w:val="28"/>
        </w:rPr>
        <w:t>Определение параметров трансформатора</w:t>
      </w:r>
      <w:r>
        <w:rPr>
          <w:color w:val="000000" w:themeColor="text1"/>
          <w:sz w:val="28"/>
          <w:szCs w:val="28"/>
        </w:rPr>
        <w:t>.</w:t>
      </w:r>
    </w:p>
    <w:p w:rsidR="00916BCD" w:rsidRDefault="00916BCD" w:rsidP="00916BCD">
      <w:pPr>
        <w:rPr>
          <w:color w:val="000000" w:themeColor="text1"/>
          <w:sz w:val="28"/>
          <w:szCs w:val="28"/>
        </w:rPr>
      </w:pPr>
      <w:r>
        <w:rPr>
          <w:b/>
          <w:color w:val="000000" w:themeColor="text1"/>
          <w:sz w:val="28"/>
          <w:szCs w:val="28"/>
        </w:rPr>
        <w:t xml:space="preserve">Цель работы: </w:t>
      </w:r>
      <w:r>
        <w:rPr>
          <w:color w:val="000000" w:themeColor="text1"/>
          <w:sz w:val="28"/>
          <w:szCs w:val="28"/>
        </w:rPr>
        <w:t>Определить параметры трансформатора.</w:t>
      </w:r>
    </w:p>
    <w:p w:rsidR="00916BCD" w:rsidRDefault="00916BCD" w:rsidP="00916BCD">
      <w:pPr>
        <w:rPr>
          <w:sz w:val="28"/>
          <w:szCs w:val="28"/>
        </w:rPr>
      </w:pPr>
      <w:r w:rsidRPr="001A3B35">
        <w:rPr>
          <w:i/>
          <w:sz w:val="28"/>
          <w:szCs w:val="28"/>
        </w:rPr>
        <w:t>Трансформатором</w:t>
      </w:r>
      <w:r>
        <w:rPr>
          <w:sz w:val="28"/>
          <w:szCs w:val="28"/>
        </w:rPr>
        <w:t xml:space="preserve"> называют статическое электромагнитное устройство, имеющее две (или более) индуктивно связанные обмотки и предназначенное для преобразования посредством явления электромагнитной индукции одной (первичной) системы переменного тока в другую (вторичную) систему переменного тока.</w:t>
      </w:r>
    </w:p>
    <w:p w:rsidR="00916BCD" w:rsidRPr="001A3B35" w:rsidRDefault="00916BCD" w:rsidP="00916BCD">
      <w:pPr>
        <w:rPr>
          <w:b/>
          <w:sz w:val="28"/>
          <w:szCs w:val="28"/>
          <w:lang w:eastAsia="ru-RU"/>
        </w:rPr>
      </w:pPr>
      <w:r w:rsidRPr="001A3B35">
        <w:rPr>
          <w:b/>
          <w:sz w:val="28"/>
          <w:szCs w:val="28"/>
          <w:bdr w:val="none" w:sz="0" w:space="0" w:color="auto" w:frame="1"/>
          <w:lang w:eastAsia="ru-RU"/>
        </w:rPr>
        <w:t>Мощность</w:t>
      </w:r>
    </w:p>
    <w:p w:rsidR="00916BCD" w:rsidRDefault="00916BCD" w:rsidP="00916BCD">
      <w:pPr>
        <w:rPr>
          <w:sz w:val="28"/>
          <w:szCs w:val="28"/>
          <w:lang w:eastAsia="ru-RU"/>
        </w:rPr>
      </w:pPr>
      <w:r w:rsidRPr="001A3B35">
        <w:rPr>
          <w:sz w:val="28"/>
          <w:szCs w:val="28"/>
          <w:lang w:eastAsia="ru-RU"/>
        </w:rPr>
        <w:t>Основным параметром трансформаторов является мощность, обозначаемая буквой S. Она определяет массогабаритные показатели электромагнитного аппарата. От значения мощности зависит тип используемого магнитопровода, количество/диаметр витков в обмотках. Измеряется мощность в единицах В∙А (вольт-ампер). На практике для удобства используются кратные вольт-амперам величины кВА (10</w:t>
      </w:r>
      <w:r w:rsidRPr="001A3B35">
        <w:rPr>
          <w:sz w:val="28"/>
          <w:szCs w:val="28"/>
          <w:bdr w:val="none" w:sz="0" w:space="0" w:color="auto" w:frame="1"/>
          <w:vertAlign w:val="superscript"/>
          <w:lang w:eastAsia="ru-RU"/>
        </w:rPr>
        <w:t>3</w:t>
      </w:r>
      <w:r w:rsidRPr="001A3B35">
        <w:rPr>
          <w:sz w:val="28"/>
          <w:szCs w:val="28"/>
          <w:lang w:eastAsia="ru-RU"/>
        </w:rPr>
        <w:t>∙ В∙А) и МВА (10</w:t>
      </w:r>
      <w:r w:rsidRPr="001A3B35">
        <w:rPr>
          <w:sz w:val="28"/>
          <w:szCs w:val="28"/>
          <w:bdr w:val="none" w:sz="0" w:space="0" w:color="auto" w:frame="1"/>
          <w:vertAlign w:val="superscript"/>
          <w:lang w:eastAsia="ru-RU"/>
        </w:rPr>
        <w:t>6</w:t>
      </w:r>
      <w:r w:rsidRPr="001A3B35">
        <w:rPr>
          <w:sz w:val="28"/>
          <w:szCs w:val="28"/>
          <w:lang w:eastAsia="ru-RU"/>
        </w:rPr>
        <w:t>∙ В∙А).</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Электромагнитная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редставляет собой мощность в   выходной катушке, передаваемой с витков входной электромагнитным способом. Она определяется умножением действующего значения ЭДС на величину тока, протекающего в нагрузке электромагнитного преобразователя: S</w:t>
      </w:r>
      <w:r w:rsidRPr="00FF7207">
        <w:rPr>
          <w:rFonts w:ascii="Times New Roman" w:hAnsi="Times New Roman"/>
          <w:sz w:val="28"/>
          <w:szCs w:val="28"/>
          <w:bdr w:val="none" w:sz="0" w:space="0" w:color="auto" w:frame="1"/>
          <w:vertAlign w:val="subscript"/>
        </w:rPr>
        <w:t>эм</w:t>
      </w:r>
      <w:r w:rsidRPr="00FF7207">
        <w:rPr>
          <w:rFonts w:ascii="Times New Roman" w:hAnsi="Times New Roman"/>
          <w:sz w:val="28"/>
          <w:szCs w:val="28"/>
        </w:rPr>
        <w:t> = E</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2.</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Полезная</w:t>
      </w:r>
      <w:r>
        <w:rPr>
          <w:rFonts w:ascii="Times New Roman" w:hAnsi="Times New Roman"/>
          <w:b/>
          <w:sz w:val="28"/>
          <w:szCs w:val="28"/>
          <w:bdr w:val="none" w:sz="0" w:space="0" w:color="auto" w:frame="1"/>
        </w:rPr>
        <w:t xml:space="preserve"> - </w:t>
      </w:r>
      <w:r>
        <w:rPr>
          <w:rFonts w:ascii="Times New Roman" w:hAnsi="Times New Roman"/>
          <w:sz w:val="28"/>
          <w:szCs w:val="28"/>
        </w:rPr>
        <w:t>э</w:t>
      </w:r>
      <w:r w:rsidRPr="00FF7207">
        <w:rPr>
          <w:rFonts w:ascii="Times New Roman" w:hAnsi="Times New Roman"/>
          <w:sz w:val="28"/>
          <w:szCs w:val="28"/>
        </w:rPr>
        <w:t>то произведение действующего напряжения во вторичной обмотке на значение нагрузочного тока. Рассчитывается по формуле: S</w:t>
      </w:r>
      <w:r w:rsidRPr="00FF7207">
        <w:rPr>
          <w:rFonts w:ascii="Times New Roman" w:hAnsi="Times New Roman"/>
          <w:sz w:val="28"/>
          <w:szCs w:val="28"/>
          <w:bdr w:val="none" w:sz="0" w:space="0" w:color="auto" w:frame="1"/>
          <w:vertAlign w:val="subscript"/>
        </w:rPr>
        <w:t>2 = </w:t>
      </w:r>
      <w:r w:rsidRPr="00FF7207">
        <w:rPr>
          <w:rFonts w:ascii="Times New Roman" w:hAnsi="Times New Roman"/>
          <w:sz w:val="28"/>
          <w:szCs w:val="28"/>
        </w:rPr>
        <w:t>U</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I</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Расчетная</w:t>
      </w:r>
      <w:r>
        <w:rPr>
          <w:rFonts w:ascii="Times New Roman" w:hAnsi="Times New Roman"/>
          <w:b/>
          <w:sz w:val="28"/>
          <w:szCs w:val="28"/>
          <w:bdr w:val="none" w:sz="0" w:space="0" w:color="auto" w:frame="1"/>
        </w:rPr>
        <w:t xml:space="preserve"> - </w:t>
      </w:r>
      <w:r>
        <w:rPr>
          <w:rFonts w:ascii="Times New Roman" w:hAnsi="Times New Roman"/>
          <w:sz w:val="28"/>
          <w:szCs w:val="28"/>
        </w:rPr>
        <w:t>р</w:t>
      </w:r>
      <w:r w:rsidRPr="00FF7207">
        <w:rPr>
          <w:rFonts w:ascii="Times New Roman" w:hAnsi="Times New Roman"/>
          <w:sz w:val="28"/>
          <w:szCs w:val="28"/>
        </w:rPr>
        <w:t>асчётная мощность – произведение величин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и U</w:t>
      </w:r>
      <w:r w:rsidRPr="00FF7207">
        <w:rPr>
          <w:rFonts w:ascii="Times New Roman" w:hAnsi="Times New Roman"/>
          <w:sz w:val="28"/>
          <w:szCs w:val="28"/>
          <w:bdr w:val="none" w:sz="0" w:space="0" w:color="auto" w:frame="1"/>
          <w:vertAlign w:val="subscript"/>
        </w:rPr>
        <w:t>1 </w:t>
      </w:r>
      <w:r w:rsidRPr="00FF7207">
        <w:rPr>
          <w:rFonts w:ascii="Times New Roman" w:hAnsi="Times New Roman"/>
          <w:sz w:val="28"/>
          <w:szCs w:val="28"/>
        </w:rPr>
        <w:t>  входной обмотки аппарата 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 U</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Этот параметр определяет габариты изделия: число витков и сечение проводов.</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Габаритная (типовая)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араметр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определяет реальное сечение сердечника. Так называют полусумму мощностей всех обмоток электромагнитного устройства: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 0,5∙(S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2 </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3</w:t>
      </w:r>
      <w:r w:rsidRPr="00FF7207">
        <w:rPr>
          <w:rFonts w:ascii="Times New Roman" w:hAnsi="Times New Roman"/>
          <w:sz w:val="28"/>
          <w:szCs w:val="28"/>
        </w:rPr>
        <w:t>+ …).</w:t>
      </w:r>
    </w:p>
    <w:p w:rsidR="00916BCD" w:rsidRDefault="00916BCD" w:rsidP="00916BCD">
      <w:pPr>
        <w:rPr>
          <w:b/>
          <w:sz w:val="28"/>
          <w:szCs w:val="28"/>
          <w:bdr w:val="none" w:sz="0" w:space="0" w:color="auto" w:frame="1"/>
        </w:rPr>
      </w:pPr>
      <w:r w:rsidRPr="00FF7207">
        <w:rPr>
          <w:b/>
          <w:sz w:val="28"/>
          <w:szCs w:val="28"/>
          <w:bdr w:val="none" w:sz="0" w:space="0" w:color="auto" w:frame="1"/>
        </w:rPr>
        <w:t>Основные технические характеристики и способы определения параметров:</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sidRPr="00FF7207">
        <w:rPr>
          <w:rFonts w:ascii="Times New Roman" w:hAnsi="Times New Roman"/>
          <w:i/>
          <w:sz w:val="28"/>
          <w:szCs w:val="28"/>
          <w:bdr w:val="none" w:sz="0" w:space="0" w:color="auto" w:frame="1"/>
        </w:rPr>
        <w:t>Первичное напряжение номинального значения</w:t>
      </w:r>
      <w:r>
        <w:rPr>
          <w:rFonts w:ascii="Times New Roman" w:hAnsi="Times New Roman"/>
          <w:sz w:val="28"/>
          <w:szCs w:val="28"/>
          <w:bdr w:val="none" w:sz="0" w:space="0" w:color="auto" w:frame="1"/>
        </w:rPr>
        <w:t xml:space="preserve"> – </w:t>
      </w:r>
      <w:r w:rsidRPr="00FF7207">
        <w:rPr>
          <w:rFonts w:ascii="Times New Roman" w:hAnsi="Times New Roman"/>
          <w:sz w:val="28"/>
          <w:szCs w:val="28"/>
        </w:rPr>
        <w:t>так называют U1н, которое требуется подать на входную катушку аппарата, чтобы в режиме холостого хода получить номинальное вторичное напряжение. Параметр U1н указывается в техпаспорте изделия.</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lastRenderedPageBreak/>
        <w:t xml:space="preserve">Вторичное номинальное напряжение </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значение U2н, которое устанавливается на выводах выходной обмотки при ненагруженном трансформаторе. На вход  прикладывается номинальная величина параметра. Значение параметра зависит от величины U1н и коэффициента трансформации Кт. При  активно-емкостной нагрузке (φ2&lt; 0)  U2н может оказаться больше U1н.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первичный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ток I1н, протекающий во входной обмотке, при котором возможна продолжительная работа аппарата. Значение I1н  указывается в техпаспорте на трансформатор.</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вторичный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параметр также можно встретить в таблице паспортных данных трансформатора, он протекает по выходной катушке при продолжительной работе аппарата. Обозначается  I2н.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Коэффициент трансформации - </w:t>
      </w:r>
      <w:r w:rsidRPr="00FF7207">
        <w:rPr>
          <w:rFonts w:ascii="Times New Roman" w:hAnsi="Times New Roman"/>
          <w:color w:val="362E48"/>
          <w:sz w:val="28"/>
          <w:szCs w:val="28"/>
          <w:shd w:val="clear" w:color="auto" w:fill="FFFFFF"/>
        </w:rPr>
        <w:t>соотношением номинального входного и выходного напряжений определяется коэффициент трансформации: К = U</w:t>
      </w:r>
      <w:r w:rsidRPr="00FF7207">
        <w:rPr>
          <w:rFonts w:ascii="Times New Roman" w:hAnsi="Times New Roman"/>
          <w:color w:val="362E48"/>
          <w:sz w:val="28"/>
          <w:szCs w:val="28"/>
          <w:bdr w:val="none" w:sz="0" w:space="0" w:color="auto" w:frame="1"/>
          <w:shd w:val="clear" w:color="auto" w:fill="FFFFFF"/>
          <w:vertAlign w:val="subscript"/>
        </w:rPr>
        <w:t>1н</w:t>
      </w:r>
      <w:r w:rsidRPr="00FF7207">
        <w:rPr>
          <w:rFonts w:ascii="Times New Roman" w:hAnsi="Times New Roman"/>
          <w:color w:val="362E48"/>
          <w:sz w:val="28"/>
          <w:szCs w:val="28"/>
          <w:shd w:val="clear" w:color="auto" w:fill="FFFFFF"/>
        </w:rPr>
        <w:t>/U</w:t>
      </w:r>
      <w:r w:rsidRPr="00FF7207">
        <w:rPr>
          <w:rFonts w:ascii="Times New Roman" w:hAnsi="Times New Roman"/>
          <w:color w:val="362E48"/>
          <w:sz w:val="28"/>
          <w:szCs w:val="28"/>
          <w:bdr w:val="none" w:sz="0" w:space="0" w:color="auto" w:frame="1"/>
          <w:shd w:val="clear" w:color="auto" w:fill="FFFFFF"/>
          <w:vertAlign w:val="subscript"/>
        </w:rPr>
        <w:t>2н</w:t>
      </w:r>
    </w:p>
    <w:p w:rsidR="00916BCD" w:rsidRPr="00FF7207" w:rsidRDefault="00916BCD" w:rsidP="00916BCD">
      <w:pPr>
        <w:pStyle w:val="aff0"/>
        <w:numPr>
          <w:ilvl w:val="0"/>
          <w:numId w:val="57"/>
        </w:numPr>
        <w:spacing w:after="160" w:line="259" w:lineRule="auto"/>
        <w:rPr>
          <w:rFonts w:ascii="Times New Roman" w:hAnsi="Times New Roman"/>
          <w:i/>
          <w:sz w:val="28"/>
          <w:szCs w:val="28"/>
        </w:rPr>
      </w:pPr>
      <w:r w:rsidRPr="00FF7207">
        <w:rPr>
          <w:rFonts w:ascii="Times New Roman" w:hAnsi="Times New Roman"/>
          <w:i/>
          <w:sz w:val="28"/>
          <w:szCs w:val="28"/>
          <w:bdr w:val="none" w:sz="0" w:space="0" w:color="auto" w:frame="1"/>
        </w:rPr>
        <w:t>Номинальный коэффициент мощности (cos φ)</w:t>
      </w:r>
      <w:r>
        <w:rPr>
          <w:rFonts w:ascii="Times New Roman" w:hAnsi="Times New Roman"/>
          <w:i/>
          <w:sz w:val="28"/>
          <w:szCs w:val="28"/>
          <w:bdr w:val="none" w:sz="0" w:space="0" w:color="auto" w:frame="1"/>
        </w:rPr>
        <w:t xml:space="preserve"> - </w:t>
      </w:r>
      <w:r>
        <w:rPr>
          <w:rFonts w:ascii="Times New Roman" w:hAnsi="Times New Roman"/>
          <w:sz w:val="28"/>
          <w:szCs w:val="28"/>
          <w:lang w:val="en-US"/>
        </w:rPr>
        <w:t>c</w:t>
      </w:r>
      <w:r>
        <w:rPr>
          <w:rFonts w:ascii="Times New Roman" w:hAnsi="Times New Roman"/>
          <w:sz w:val="28"/>
          <w:szCs w:val="28"/>
        </w:rPr>
        <w:t xml:space="preserve">os φ </w:t>
      </w:r>
      <w:r w:rsidRPr="00FF7207">
        <w:rPr>
          <w:rFonts w:ascii="Times New Roman" w:hAnsi="Times New Roman"/>
          <w:sz w:val="28"/>
          <w:szCs w:val="28"/>
        </w:rPr>
        <w:t>определяется отношением активной мощности трансформатора P к полной S: cos φ = P/S. Это величина, показывающая рациональность расходования электроэнергии с учетом реактивных потерь преобразователя.</w:t>
      </w:r>
    </w:p>
    <w:p w:rsidR="00916BCD" w:rsidRDefault="00916BCD" w:rsidP="00916BCD">
      <w:pPr>
        <w:pStyle w:val="af0"/>
        <w:numPr>
          <w:ilvl w:val="0"/>
          <w:numId w:val="57"/>
        </w:numPr>
        <w:shd w:val="clear" w:color="auto" w:fill="FFFFFF"/>
        <w:spacing w:before="0" w:beforeAutospacing="0" w:after="0" w:afterAutospacing="0"/>
        <w:textAlignment w:val="baseline"/>
        <w:rPr>
          <w:rFonts w:ascii="Arial" w:hAnsi="Arial" w:cs="Arial"/>
          <w:color w:val="362E48"/>
        </w:rPr>
      </w:pPr>
      <w:r>
        <w:rPr>
          <w:i/>
          <w:sz w:val="28"/>
          <w:szCs w:val="28"/>
          <w:bdr w:val="none" w:sz="0" w:space="0" w:color="auto" w:frame="1"/>
        </w:rPr>
        <w:t>Коэффициент полезного действия -</w:t>
      </w:r>
      <w:r>
        <w:rPr>
          <w:i/>
          <w:sz w:val="28"/>
          <w:szCs w:val="28"/>
        </w:rPr>
        <w:t xml:space="preserve"> </w:t>
      </w:r>
      <w:r w:rsidRPr="00FF7207">
        <w:rPr>
          <w:sz w:val="28"/>
          <w:szCs w:val="28"/>
        </w:rPr>
        <w:t>КПД электромагнитного устройства представляет отношение активной мощности Р2, отбираемой от аппарата, к подводимой P1: η = P2/P1. Величина КПД тем больше, чем выше cosφ2 и коэффициент загрузки β= I2/I2н.</w:t>
      </w:r>
    </w:p>
    <w:p w:rsidR="00916BCD" w:rsidRDefault="00916BCD" w:rsidP="00916BCD">
      <w:pPr>
        <w:pStyle w:val="af0"/>
        <w:shd w:val="clear" w:color="auto" w:fill="FFFFFF"/>
        <w:spacing w:before="0" w:beforeAutospacing="0" w:after="330" w:afterAutospacing="0"/>
        <w:textAlignment w:val="baseline"/>
        <w:rPr>
          <w:rFonts w:ascii="Arial" w:hAnsi="Arial" w:cs="Arial"/>
          <w:color w:val="362E48"/>
        </w:rPr>
      </w:pPr>
      <w:r>
        <w:rPr>
          <w:rFonts w:ascii="Arial" w:hAnsi="Arial" w:cs="Arial"/>
          <w:noProof/>
          <w:color w:val="362E48"/>
          <w:lang w:eastAsia="ru-RU"/>
        </w:rPr>
        <w:drawing>
          <wp:inline distT="0" distB="0" distL="0" distR="0" wp14:anchorId="088F6847" wp14:editId="00A01575">
            <wp:extent cx="4746929" cy="2559685"/>
            <wp:effectExtent l="0" t="0" r="0" b="0"/>
            <wp:docPr id="148" name="Рисунок 148" descr="КПД трансформ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ПД трансформатора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6946" cy="2581263"/>
                    </a:xfrm>
                    <a:prstGeom prst="rect">
                      <a:avLst/>
                    </a:prstGeom>
                    <a:noFill/>
                    <a:ln>
                      <a:noFill/>
                    </a:ln>
                  </pic:spPr>
                </pic:pic>
              </a:graphicData>
            </a:graphic>
          </wp:inline>
        </w:drawing>
      </w:r>
    </w:p>
    <w:p w:rsidR="00916BCD" w:rsidRDefault="00916BCD" w:rsidP="00916BCD">
      <w:pPr>
        <w:rPr>
          <w:b/>
          <w:sz w:val="28"/>
          <w:szCs w:val="28"/>
          <w:bdr w:val="none" w:sz="0" w:space="0" w:color="auto" w:frame="1"/>
        </w:rPr>
      </w:pPr>
      <w:r w:rsidRPr="00FF7207">
        <w:rPr>
          <w:b/>
          <w:sz w:val="28"/>
          <w:szCs w:val="28"/>
          <w:bdr w:val="none" w:sz="0" w:space="0" w:color="auto" w:frame="1"/>
        </w:rPr>
        <w:t>Характеристики, определяющие поведение электрической машины</w:t>
      </w:r>
      <w:r>
        <w:rPr>
          <w:b/>
          <w:sz w:val="28"/>
          <w:szCs w:val="28"/>
          <w:bdr w:val="none" w:sz="0" w:space="0" w:color="auto" w:frame="1"/>
        </w:rPr>
        <w:t>:</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 xml:space="preserve">Напряжение при коротком замыкании - </w:t>
      </w:r>
      <w:r w:rsidRPr="00FF7207">
        <w:rPr>
          <w:rFonts w:ascii="Times New Roman" w:hAnsi="Times New Roman"/>
          <w:sz w:val="28"/>
          <w:szCs w:val="28"/>
        </w:rPr>
        <w:t>при измерениях значения закорачивают выводы, а на первичную катушку подается напряжение Uк.  Сила тока на ней не превышает номинала (Iк &lt; I1ном), а Uк составляет 5–12% от номинальной величины.</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Напряжение при холостом ходе -</w:t>
      </w:r>
      <w:r>
        <w:rPr>
          <w:rFonts w:ascii="Times New Roman" w:hAnsi="Times New Roman"/>
          <w:b/>
          <w:sz w:val="28"/>
          <w:szCs w:val="28"/>
          <w:bdr w:val="none" w:sz="0" w:space="0" w:color="auto" w:frame="1"/>
        </w:rPr>
        <w:t xml:space="preserve"> </w:t>
      </w:r>
      <w:r w:rsidRPr="00180C0A">
        <w:rPr>
          <w:rFonts w:ascii="Times New Roman" w:hAnsi="Times New Roman"/>
          <w:sz w:val="28"/>
          <w:szCs w:val="28"/>
        </w:rPr>
        <w:t xml:space="preserve">это значение ненагруженного (I2=0) трансформатора при поданной номинальной величине U1 на вход аппарата. При разомкнутой  нагрузке вторичная катушка оказывается обмоткой </w:t>
      </w:r>
      <w:r w:rsidRPr="00180C0A">
        <w:rPr>
          <w:rFonts w:ascii="Times New Roman" w:hAnsi="Times New Roman"/>
          <w:sz w:val="28"/>
          <w:szCs w:val="28"/>
        </w:rPr>
        <w:lastRenderedPageBreak/>
        <w:t>высшего (ВН) напряжения от взаимоиндукциии, а первичная становится обмоткой низшего (НН) значения. Подобное происходит по причине самоиндукции на ней, направленной против приложенного напряжения.</w:t>
      </w:r>
    </w:p>
    <w:p w:rsidR="00916BCD" w:rsidRPr="00180C0A" w:rsidRDefault="00916BCD" w:rsidP="00916BCD">
      <w:pPr>
        <w:pStyle w:val="aff0"/>
        <w:numPr>
          <w:ilvl w:val="0"/>
          <w:numId w:val="59"/>
        </w:numPr>
        <w:spacing w:after="160" w:line="259" w:lineRule="auto"/>
        <w:rPr>
          <w:rFonts w:ascii="Times New Roman" w:hAnsi="Times New Roman"/>
          <w:sz w:val="28"/>
          <w:szCs w:val="28"/>
        </w:rPr>
      </w:pPr>
      <w:r>
        <w:rPr>
          <w:rFonts w:ascii="Times New Roman" w:hAnsi="Times New Roman"/>
          <w:i/>
          <w:sz w:val="28"/>
          <w:szCs w:val="28"/>
          <w:bdr w:val="none" w:sz="0" w:space="0" w:color="auto" w:frame="1"/>
        </w:rPr>
        <w:t>Ток холостого хода -</w:t>
      </w:r>
      <w:r>
        <w:rPr>
          <w:rFonts w:ascii="Times New Roman" w:hAnsi="Times New Roman"/>
          <w:b/>
          <w:sz w:val="28"/>
          <w:szCs w:val="28"/>
          <w:bdr w:val="none" w:sz="0" w:space="0" w:color="auto" w:frame="1"/>
        </w:rPr>
        <w:t xml:space="preserve"> </w:t>
      </w:r>
      <w:r w:rsidRPr="00180C0A">
        <w:rPr>
          <w:rFonts w:ascii="Times New Roman" w:hAnsi="Times New Roman"/>
          <w:sz w:val="28"/>
          <w:szCs w:val="28"/>
        </w:rPr>
        <w:t>он относится к параметрам первичной обмотки и измеряется при  номинальном значении I1н с ненагруженной вторичной катушкой.</w:t>
      </w:r>
    </w:p>
    <w:p w:rsidR="00916BCD" w:rsidRPr="004B077A" w:rsidRDefault="00916BCD" w:rsidP="00916BCD">
      <w:pPr>
        <w:rPr>
          <w:color w:val="000000" w:themeColor="text1"/>
          <w:sz w:val="28"/>
          <w:szCs w:val="28"/>
        </w:rPr>
      </w:pPr>
      <w:r w:rsidRPr="004B077A">
        <w:rPr>
          <w:b/>
          <w:bCs/>
          <w:color w:val="000000" w:themeColor="text1"/>
          <w:sz w:val="28"/>
          <w:szCs w:val="28"/>
        </w:rPr>
        <w:t>Тема 1.3 Асинхронные двигатели</w:t>
      </w:r>
    </w:p>
    <w:p w:rsidR="00916BCD" w:rsidRPr="004B077A" w:rsidRDefault="00916BCD" w:rsidP="00916BCD">
      <w:pPr>
        <w:rPr>
          <w:color w:val="000000" w:themeColor="text1"/>
          <w:sz w:val="28"/>
          <w:szCs w:val="28"/>
        </w:rPr>
      </w:pPr>
      <w:r w:rsidRPr="004B077A">
        <w:rPr>
          <w:b/>
          <w:color w:val="000000" w:themeColor="text1"/>
          <w:sz w:val="28"/>
          <w:szCs w:val="28"/>
        </w:rPr>
        <w:t>Практическое занятие №4</w:t>
      </w:r>
      <w:r w:rsidRPr="004B077A">
        <w:rPr>
          <w:color w:val="000000" w:themeColor="text1"/>
          <w:sz w:val="28"/>
          <w:szCs w:val="28"/>
        </w:rPr>
        <w:t>.</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асинхронного двигателя.</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асинхронного двигателя.</w:t>
      </w:r>
    </w:p>
    <w:p w:rsidR="00916BCD" w:rsidRPr="004B077A" w:rsidRDefault="00916BCD" w:rsidP="00916BCD">
      <w:pPr>
        <w:rPr>
          <w:sz w:val="28"/>
          <w:szCs w:val="28"/>
        </w:rPr>
      </w:pPr>
      <w:r w:rsidRPr="004B077A">
        <w:rPr>
          <w:rStyle w:val="aff8"/>
          <w:b w:val="0"/>
          <w:color w:val="333333"/>
          <w:sz w:val="28"/>
          <w:szCs w:val="28"/>
          <w:shd w:val="clear" w:color="auto" w:fill="FFFFFF"/>
        </w:rPr>
        <w:t>Асинхронный двигатель</w:t>
      </w:r>
      <w:r w:rsidRPr="004B077A">
        <w:rPr>
          <w:rStyle w:val="aff8"/>
          <w:color w:val="333333"/>
          <w:sz w:val="28"/>
          <w:szCs w:val="28"/>
          <w:shd w:val="clear" w:color="auto" w:fill="FFFFFF"/>
        </w:rPr>
        <w:t> </w:t>
      </w:r>
      <w:r w:rsidRPr="004B077A">
        <w:rPr>
          <w:color w:val="333333"/>
          <w:sz w:val="28"/>
          <w:szCs w:val="28"/>
          <w:shd w:val="clear" w:color="auto" w:fill="FFFFFF"/>
        </w:rPr>
        <w:t>- </w:t>
      </w:r>
      <w:r w:rsidRPr="004B077A">
        <w:rPr>
          <w:rStyle w:val="affc"/>
          <w:i w:val="0"/>
          <w:color w:val="333333"/>
          <w:sz w:val="28"/>
          <w:szCs w:val="28"/>
          <w:shd w:val="clear" w:color="auto" w:fill="FFFFFF"/>
        </w:rPr>
        <w:t>это асинхронная машина</w:t>
      </w:r>
      <w:r w:rsidRPr="004B077A">
        <w:rPr>
          <w:rStyle w:val="affc"/>
          <w:color w:val="333333"/>
          <w:sz w:val="28"/>
          <w:szCs w:val="28"/>
          <w:shd w:val="clear" w:color="auto" w:fill="FFFFFF"/>
        </w:rPr>
        <w:t xml:space="preserve">, </w:t>
      </w:r>
      <w:r w:rsidRPr="004B077A">
        <w:rPr>
          <w:rStyle w:val="affc"/>
          <w:i w:val="0"/>
          <w:color w:val="333333"/>
          <w:sz w:val="28"/>
          <w:szCs w:val="28"/>
          <w:shd w:val="clear" w:color="auto" w:fill="FFFFFF"/>
        </w:rPr>
        <w:t>предназначенная для преобразования электрической энергии переменного тока в механическую энергию</w:t>
      </w:r>
      <w:r w:rsidRPr="004B077A">
        <w:rPr>
          <w:i/>
          <w:color w:val="333333"/>
          <w:sz w:val="28"/>
          <w:szCs w:val="28"/>
          <w:shd w:val="clear" w:color="auto" w:fill="FFFFFF"/>
        </w:rPr>
        <w:t>.</w:t>
      </w:r>
      <w:r w:rsidRPr="004B077A">
        <w:rPr>
          <w:color w:val="333333"/>
          <w:sz w:val="28"/>
          <w:szCs w:val="28"/>
          <w:shd w:val="clear" w:color="auto" w:fill="FFFFFF"/>
        </w:rPr>
        <w:t> "Асинхронный” означает не одновременный. При этом имеется ввиду, что у асинхронных двигателей частота вращения магнитного поля статора всегда больше частоты вращения ротора. Работают асинхронные двигатели, как понятно из определения, от сети </w:t>
      </w:r>
      <w:r w:rsidRPr="004B077A">
        <w:rPr>
          <w:sz w:val="28"/>
          <w:szCs w:val="28"/>
        </w:rPr>
        <w:t>переменного тока.</w:t>
      </w:r>
    </w:p>
    <w:p w:rsidR="00916BCD" w:rsidRPr="004B077A" w:rsidRDefault="00D21FA4" w:rsidP="00916BCD">
      <w:pPr>
        <w:rPr>
          <w:sz w:val="28"/>
          <w:szCs w:val="28"/>
        </w:rPr>
      </w:pPr>
      <w:r>
        <w:rPr>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3905250</wp:posOffset>
                </wp:positionH>
                <wp:positionV relativeFrom="paragraph">
                  <wp:posOffset>3228340</wp:posOffset>
                </wp:positionV>
                <wp:extent cx="1097280" cy="174625"/>
                <wp:effectExtent l="0" t="0" r="7620" b="0"/>
                <wp:wrapNone/>
                <wp:docPr id="1294"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174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8CB2FE" id="Прямоугольник 149" o:spid="_x0000_s1026" style="position:absolute;margin-left:307.5pt;margin-top:254.2pt;width:86.4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" fillcolor="white [3201]" strokecolor="white [3212]" strokeweight="2pt">
                <v:path arrowok="t"/>
              </v:rect>
            </w:pict>
          </mc:Fallback>
        </mc:AlternateContent>
      </w:r>
      <w:r w:rsidR="00916BCD" w:rsidRPr="004B077A">
        <w:rPr>
          <w:noProof/>
          <w:sz w:val="28"/>
          <w:szCs w:val="28"/>
          <w:lang w:eastAsia="ru-RU"/>
        </w:rPr>
        <w:drawing>
          <wp:inline distT="0" distB="0" distL="0" distR="0" wp14:anchorId="1863DCAF" wp14:editId="4A15DB60">
            <wp:extent cx="4946015" cy="3371215"/>
            <wp:effectExtent l="0" t="0" r="6985" b="635"/>
            <wp:docPr id="150" name="Рисунок 150" descr="C:\Users\RomanovaOF\Desktop\a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asdvi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6015" cy="3371215"/>
                    </a:xfrm>
                    <a:prstGeom prst="rect">
                      <a:avLst/>
                    </a:prstGeom>
                    <a:noFill/>
                    <a:ln>
                      <a:noFill/>
                    </a:ln>
                  </pic:spPr>
                </pic:pic>
              </a:graphicData>
            </a:graphic>
          </wp:inline>
        </w:drawing>
      </w:r>
    </w:p>
    <w:p w:rsidR="00916BCD" w:rsidRPr="004B077A" w:rsidRDefault="00916BCD" w:rsidP="00916BCD">
      <w:pPr>
        <w:pStyle w:val="af0"/>
        <w:shd w:val="clear" w:color="auto" w:fill="FFFFFF"/>
        <w:spacing w:before="300" w:beforeAutospacing="0" w:after="300" w:afterAutospacing="0"/>
        <w:rPr>
          <w:color w:val="333333"/>
          <w:sz w:val="28"/>
          <w:szCs w:val="28"/>
        </w:rPr>
      </w:pPr>
      <w:r w:rsidRPr="004B077A">
        <w:rPr>
          <w:color w:val="333333"/>
          <w:sz w:val="28"/>
          <w:szCs w:val="28"/>
        </w:rPr>
        <w:t>На рисунке: 1 - вал, 2,6 - подшипники, 3,8 - подшипниковые щиты, 4 - лапы, 5 - кожух вентилятора, 7 - крыльчатка вентилятора, 9 - короткозамкнутый ротор, 10 - статор, 11 - коробка выводов.</w:t>
      </w:r>
    </w:p>
    <w:p w:rsidR="00916BCD" w:rsidRPr="004B077A" w:rsidRDefault="00916BCD" w:rsidP="00916BCD">
      <w:pPr>
        <w:pStyle w:val="af0"/>
        <w:spacing w:before="300" w:beforeAutospacing="0" w:after="300" w:afterAutospacing="0"/>
        <w:rPr>
          <w:color w:val="333333"/>
          <w:sz w:val="28"/>
          <w:szCs w:val="28"/>
        </w:rPr>
      </w:pPr>
      <w:r w:rsidRPr="004B077A">
        <w:rPr>
          <w:color w:val="333333"/>
          <w:sz w:val="28"/>
          <w:szCs w:val="28"/>
        </w:rPr>
        <w:t>Основными частями асинхронного двигателя являются статор (10) и ротор (9).</w:t>
      </w:r>
    </w:p>
    <w:p w:rsidR="00916BCD" w:rsidRPr="004B077A" w:rsidRDefault="00916BCD" w:rsidP="00916BCD">
      <w:pPr>
        <w:shd w:val="clear" w:color="auto" w:fill="FFFFFF"/>
        <w:spacing w:before="450" w:after="300" w:line="600" w:lineRule="atLeast"/>
        <w:outlineLvl w:val="1"/>
        <w:rPr>
          <w:color w:val="444444"/>
          <w:sz w:val="28"/>
          <w:szCs w:val="28"/>
          <w:lang w:eastAsia="ru-RU"/>
        </w:rPr>
      </w:pPr>
      <w:r w:rsidRPr="004B077A">
        <w:rPr>
          <w:color w:val="444444"/>
          <w:sz w:val="28"/>
          <w:szCs w:val="28"/>
          <w:lang w:eastAsia="ru-RU"/>
        </w:rPr>
        <w:t>Принцип работы</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 xml:space="preserve">При подаче к обмотке статора напряжения, в каждой фазе создаётся магнитный поток, который изменяется с частотой подаваемого напряжения. Эти магнитные потоки сдвинуты относительно друг друга на 120°, как во времени, так и в </w:t>
      </w:r>
      <w:r w:rsidRPr="004B077A">
        <w:rPr>
          <w:color w:val="333333"/>
          <w:sz w:val="28"/>
          <w:szCs w:val="28"/>
          <w:lang w:eastAsia="ru-RU"/>
        </w:rPr>
        <w:lastRenderedPageBreak/>
        <w:t>пространстве. Результирующий магнитный поток оказывается при этом вращающимся.</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Результирующий магнитный поток статора вращается и тем самым создаёт в проводниках ротора ЭДС. Так как обмотка ротора, имеет замкнутую электрическую цепь, в ней возникает ток, который в свою очередь взаимодействуя с магнитным потоком статора, создаёт пусковой момент двигателя, стремящийся повернуть ротор в направлении вращения магнитного поля статора. Когда он достигает значения, тормозного момента ротора, а затем превышает его, ротор начинает вращаться. При этом возникает так называемое скольжение.</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Номинальные параметры двигателя это параметры, которые двигатель сможет выдерживать в течении всего срока эксплуатации. К номинальным (паспортным) данным двигателя относятся:</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Мощность на валу или механическая Рн;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Напряжение обмотки статора Uн;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Ток статора Iн;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Частота напряжения сети fн;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Частота или скорость вращения ротора nн, об/мин;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Номинальный КПД ηн;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Коэффициент мощности cos φн;</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В паспорте АД обычно приводят два значения напряжения, например 380/220 В. Меньшее значение напряжения (220 В) это фазное напряжение обмотки статора. Большее значение напряжения относится к соединению обмотки статора в звезду, меньшее в треугольник. Соответственно указывают два значения тока статора. В каталогах приводят также:</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тока Iп/Iн;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момента μп= Мп/Мн;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максимального момента μм = Mм/Мн;</w:t>
      </w:r>
    </w:p>
    <w:p w:rsidR="00916BCD" w:rsidRPr="00C01A03" w:rsidRDefault="00916BCD" w:rsidP="00916BCD">
      <w:pPr>
        <w:rPr>
          <w:b/>
          <w:bCs/>
          <w:color w:val="000000" w:themeColor="text1"/>
          <w:sz w:val="28"/>
          <w:szCs w:val="28"/>
          <w:lang w:eastAsia="en-US"/>
        </w:rPr>
      </w:pPr>
      <w:r w:rsidRPr="00C01A03">
        <w:rPr>
          <w:b/>
          <w:bCs/>
          <w:color w:val="000000" w:themeColor="text1"/>
          <w:sz w:val="28"/>
          <w:szCs w:val="28"/>
          <w:lang w:eastAsia="en-US"/>
        </w:rPr>
        <w:t>Тема 1.4 Синхронные машины</w:t>
      </w:r>
    </w:p>
    <w:p w:rsidR="00916BCD" w:rsidRDefault="00916BCD" w:rsidP="00916BCD">
      <w:pPr>
        <w:rPr>
          <w:b/>
          <w:color w:val="000000" w:themeColor="text1"/>
          <w:sz w:val="28"/>
          <w:szCs w:val="28"/>
          <w:lang w:eastAsia="en-US"/>
        </w:rPr>
      </w:pPr>
      <w:r w:rsidRPr="00C01A03">
        <w:rPr>
          <w:b/>
          <w:color w:val="000000" w:themeColor="text1"/>
          <w:sz w:val="28"/>
          <w:szCs w:val="28"/>
          <w:lang w:eastAsia="en-US"/>
        </w:rPr>
        <w:t>Практическое занятие</w:t>
      </w:r>
      <w:r>
        <w:rPr>
          <w:b/>
          <w:color w:val="000000" w:themeColor="text1"/>
          <w:sz w:val="28"/>
          <w:szCs w:val="28"/>
          <w:lang w:eastAsia="en-US"/>
        </w:rPr>
        <w:t xml:space="preserve"> №5</w:t>
      </w:r>
    </w:p>
    <w:p w:rsidR="00916BCD" w:rsidRDefault="00916BCD" w:rsidP="00916BCD">
      <w:pPr>
        <w:rPr>
          <w:color w:val="000000" w:themeColor="text1"/>
          <w:sz w:val="28"/>
          <w:szCs w:val="28"/>
          <w:lang w:eastAsia="en-US"/>
        </w:rPr>
      </w:pPr>
      <w:r>
        <w:rPr>
          <w:b/>
          <w:color w:val="000000" w:themeColor="text1"/>
          <w:sz w:val="28"/>
          <w:szCs w:val="28"/>
          <w:lang w:eastAsia="en-US"/>
        </w:rPr>
        <w:t>Тема работы:</w:t>
      </w:r>
      <w:r>
        <w:rPr>
          <w:color w:val="000000" w:themeColor="text1"/>
          <w:sz w:val="28"/>
          <w:szCs w:val="28"/>
          <w:lang w:eastAsia="en-US"/>
        </w:rPr>
        <w:t xml:space="preserve"> </w:t>
      </w:r>
      <w:r w:rsidRPr="00C01A03">
        <w:rPr>
          <w:color w:val="000000" w:themeColor="text1"/>
          <w:sz w:val="28"/>
          <w:szCs w:val="28"/>
          <w:lang w:eastAsia="en-US"/>
        </w:rPr>
        <w:t>Определение параметров синхронного генератора.</w:t>
      </w:r>
    </w:p>
    <w:p w:rsidR="00916BCD" w:rsidRDefault="00916BCD" w:rsidP="00916BCD">
      <w:pPr>
        <w:rPr>
          <w:color w:val="000000" w:themeColor="text1"/>
          <w:sz w:val="28"/>
          <w:szCs w:val="28"/>
          <w:lang w:eastAsia="en-US"/>
        </w:rPr>
      </w:pPr>
      <w:r w:rsidRPr="00C01A03">
        <w:rPr>
          <w:b/>
          <w:color w:val="000000" w:themeColor="text1"/>
          <w:sz w:val="28"/>
          <w:szCs w:val="28"/>
          <w:lang w:eastAsia="en-US"/>
        </w:rPr>
        <w:t>Цель работы</w:t>
      </w:r>
      <w:r>
        <w:rPr>
          <w:color w:val="000000" w:themeColor="text1"/>
          <w:sz w:val="28"/>
          <w:szCs w:val="28"/>
          <w:lang w:eastAsia="en-US"/>
        </w:rPr>
        <w:t>: Определить параметры синхронного генератора.</w:t>
      </w:r>
    </w:p>
    <w:p w:rsidR="00916BCD" w:rsidRPr="00C01A03" w:rsidRDefault="00916BCD" w:rsidP="00916BCD">
      <w:pPr>
        <w:rPr>
          <w:color w:val="000000" w:themeColor="text1"/>
          <w:sz w:val="28"/>
          <w:szCs w:val="28"/>
          <w:lang w:eastAsia="en-US"/>
        </w:rPr>
      </w:pPr>
      <w:r w:rsidRPr="00C01A03">
        <w:rPr>
          <w:b/>
          <w:bCs/>
          <w:color w:val="333333"/>
          <w:sz w:val="28"/>
          <w:szCs w:val="28"/>
          <w:shd w:val="clear" w:color="auto" w:fill="FFFFFF"/>
        </w:rPr>
        <w:t>Синхронный</w:t>
      </w:r>
      <w:r w:rsidRPr="00C01A03">
        <w:rPr>
          <w:color w:val="333333"/>
          <w:sz w:val="28"/>
          <w:szCs w:val="28"/>
          <w:shd w:val="clear" w:color="auto" w:fill="FFFFFF"/>
        </w:rPr>
        <w:t> </w:t>
      </w:r>
      <w:r w:rsidRPr="00C01A03">
        <w:rPr>
          <w:b/>
          <w:bCs/>
          <w:color w:val="333333"/>
          <w:sz w:val="28"/>
          <w:szCs w:val="28"/>
          <w:shd w:val="clear" w:color="auto" w:fill="FFFFFF"/>
        </w:rPr>
        <w:t>генератор</w:t>
      </w:r>
      <w:r w:rsidRPr="00C01A03">
        <w:rPr>
          <w:color w:val="333333"/>
          <w:sz w:val="28"/>
          <w:szCs w:val="28"/>
          <w:shd w:val="clear" w:color="auto" w:fill="FFFFFF"/>
        </w:rPr>
        <w:t> </w:t>
      </w:r>
      <w:r>
        <w:rPr>
          <w:color w:val="333333"/>
          <w:sz w:val="28"/>
          <w:szCs w:val="28"/>
          <w:shd w:val="clear" w:color="auto" w:fill="FFFFFF"/>
        </w:rPr>
        <w:t>–</w:t>
      </w:r>
      <w:r w:rsidRPr="00C01A03">
        <w:rPr>
          <w:color w:val="333333"/>
          <w:sz w:val="28"/>
          <w:szCs w:val="28"/>
          <w:shd w:val="clear" w:color="auto" w:fill="FFFFFF"/>
        </w:rPr>
        <w:t> </w:t>
      </w:r>
      <w:r>
        <w:rPr>
          <w:bCs/>
          <w:color w:val="333333"/>
          <w:sz w:val="28"/>
          <w:szCs w:val="28"/>
          <w:shd w:val="clear" w:color="auto" w:fill="FFFFFF"/>
        </w:rPr>
        <w:t>это синхронная</w:t>
      </w:r>
      <w:r w:rsidRPr="00C01A03">
        <w:rPr>
          <w:color w:val="333333"/>
          <w:sz w:val="28"/>
          <w:szCs w:val="28"/>
          <w:shd w:val="clear" w:color="auto" w:fill="FFFFFF"/>
        </w:rPr>
        <w:t xml:space="preserve"> машина, работающая в режиме </w:t>
      </w:r>
      <w:r>
        <w:rPr>
          <w:bCs/>
          <w:color w:val="333333"/>
          <w:sz w:val="28"/>
          <w:szCs w:val="28"/>
          <w:shd w:val="clear" w:color="auto" w:fill="FFFFFF"/>
        </w:rPr>
        <w:t>генератора</w:t>
      </w:r>
      <w:r w:rsidRPr="00C01A03">
        <w:rPr>
          <w:color w:val="333333"/>
          <w:sz w:val="28"/>
          <w:szCs w:val="28"/>
          <w:shd w:val="clear" w:color="auto" w:fill="FFFFFF"/>
        </w:rPr>
        <w:t> в которой частота вращения магнитного поля статора равна частоте вращения ротора.</w:t>
      </w:r>
    </w:p>
    <w:p w:rsidR="00916BCD" w:rsidRDefault="00916BCD" w:rsidP="00916BCD">
      <w:pPr>
        <w:rPr>
          <w:color w:val="000000"/>
          <w:sz w:val="28"/>
          <w:szCs w:val="28"/>
          <w:shd w:val="clear" w:color="auto" w:fill="FFFFFF"/>
        </w:rPr>
      </w:pPr>
      <w:r w:rsidRPr="00C01A03">
        <w:rPr>
          <w:color w:val="000000"/>
          <w:sz w:val="28"/>
          <w:szCs w:val="28"/>
          <w:shd w:val="clear" w:color="auto" w:fill="FFFFFF"/>
        </w:rPr>
        <w:t>В конструкции синхронных генераторов используются две основные рабочие детали – вращающийся ротор и неподвижный статор. На валу ротора располагаются постоянные магниты либо обмотки возбуждения. Магниты имеют зубчатую форму, с противоположно направленными полюсами.</w:t>
      </w:r>
    </w:p>
    <w:p w:rsidR="00916BCD" w:rsidRDefault="00D21FA4" w:rsidP="00916BCD">
      <w:pPr>
        <w:rPr>
          <w:sz w:val="28"/>
          <w:szCs w:val="28"/>
        </w:rPr>
      </w:pPr>
      <w:r>
        <w:rPr>
          <w:noProof/>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168275</wp:posOffset>
                </wp:positionH>
                <wp:positionV relativeFrom="paragraph">
                  <wp:posOffset>1270</wp:posOffset>
                </wp:positionV>
                <wp:extent cx="4683125" cy="699770"/>
                <wp:effectExtent l="0" t="0" r="3175" b="5080"/>
                <wp:wrapNone/>
                <wp:docPr id="1293"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3125" cy="6997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B0977" w:rsidRDefault="006B0977" w:rsidP="00916B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13.25pt;margin-top:.1pt;width:368.75pt;height:5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" fillcolor="white [3201]" strokecolor="white [3212]" strokeweight="2pt">
                <v:path arrowok="t"/>
                <v:textbox>
                  <w:txbxContent>
                    <w:p w:rsidR="006B0977" w:rsidRDefault="006B0977" w:rsidP="00916BCD">
                      <w:pPr>
                        <w:jc w:val="center"/>
                      </w:pPr>
                    </w:p>
                  </w:txbxContent>
                </v:textbox>
              </v:rect>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4525645</wp:posOffset>
                </wp:positionH>
                <wp:positionV relativeFrom="paragraph">
                  <wp:posOffset>1527810</wp:posOffset>
                </wp:positionV>
                <wp:extent cx="365760" cy="596265"/>
                <wp:effectExtent l="0" t="0" r="0" b="0"/>
                <wp:wrapNone/>
                <wp:docPr id="129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596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CA2BA6" id="Прямоугольник 152" o:spid="_x0000_s1026" style="position:absolute;margin-left:356.35pt;margin-top:120.3pt;width:28.8pt;height:4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" fillcolor="white [3201]" strokecolor="white [3212]" strokeweight="2pt">
                <v:path arrowok="t"/>
              </v:rect>
            </w:pict>
          </mc:Fallback>
        </mc:AlternateContent>
      </w:r>
      <w:r w:rsidR="00916BCD">
        <w:rPr>
          <w:noProof/>
          <w:sz w:val="28"/>
          <w:szCs w:val="28"/>
          <w:lang w:eastAsia="ru-RU"/>
        </w:rPr>
        <w:drawing>
          <wp:inline distT="0" distB="0" distL="0" distR="0" wp14:anchorId="438DC0E3" wp14:editId="302D9FE1">
            <wp:extent cx="4867954" cy="3667637"/>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4EA0.tmp"/>
                    <pic:cNvPicPr/>
                  </pic:nvPicPr>
                  <pic:blipFill>
                    <a:blip r:embed="rId42">
                      <a:extLst>
                        <a:ext uri="{28A0092B-C50C-407E-A947-70E740481C1C}">
                          <a14:useLocalDpi xmlns:a14="http://schemas.microsoft.com/office/drawing/2010/main" val="0"/>
                        </a:ext>
                      </a:extLst>
                    </a:blip>
                    <a:stretch>
                      <a:fillRect/>
                    </a:stretch>
                  </pic:blipFill>
                  <pic:spPr>
                    <a:xfrm>
                      <a:off x="0" y="0"/>
                      <a:ext cx="4867954" cy="3667637"/>
                    </a:xfrm>
                    <a:prstGeom prst="rect">
                      <a:avLst/>
                    </a:prstGeom>
                  </pic:spPr>
                </pic:pic>
              </a:graphicData>
            </a:graphic>
          </wp:inline>
        </w:drawing>
      </w:r>
    </w:p>
    <w:p w:rsidR="00916BCD" w:rsidRPr="009A257E" w:rsidRDefault="00916BCD" w:rsidP="00916BCD">
      <w:pPr>
        <w:pStyle w:val="paragraph"/>
        <w:shd w:val="clear" w:color="auto" w:fill="FFFFFF"/>
        <w:spacing w:before="180" w:beforeAutospacing="0" w:after="0" w:afterAutospacing="0"/>
        <w:rPr>
          <w:color w:val="000000"/>
          <w:sz w:val="28"/>
          <w:szCs w:val="28"/>
        </w:rPr>
      </w:pPr>
      <w:r>
        <w:rPr>
          <w:rFonts w:ascii="Arial" w:hAnsi="Arial" w:cs="Arial"/>
          <w:color w:val="000000"/>
          <w:sz w:val="26"/>
          <w:szCs w:val="26"/>
        </w:rPr>
        <w:t> </w:t>
      </w:r>
      <w:r w:rsidRPr="009A257E">
        <w:rPr>
          <w:color w:val="000000"/>
          <w:sz w:val="28"/>
          <w:szCs w:val="28"/>
        </w:rPr>
        <w:t>В мощных электрических машинах всегда применяются обмотки индуктора с независимым возбуждением. Независимым источником питания является маломощный генератор постоянного тока, смонтированный на валу синхронного двигателя.</w:t>
      </w:r>
    </w:p>
    <w:p w:rsidR="00916BCD" w:rsidRDefault="00916BCD" w:rsidP="00916BCD">
      <w:pPr>
        <w:pStyle w:val="paragraph"/>
        <w:shd w:val="clear" w:color="auto" w:fill="FFFFFF"/>
        <w:spacing w:before="180" w:beforeAutospacing="0" w:after="0" w:afterAutospacing="0"/>
        <w:rPr>
          <w:color w:val="000000"/>
          <w:sz w:val="28"/>
          <w:szCs w:val="28"/>
        </w:rPr>
      </w:pPr>
      <w:r w:rsidRPr="009A257E">
        <w:rPr>
          <w:color w:val="000000"/>
          <w:sz w:val="28"/>
          <w:szCs w:val="28"/>
        </w:rPr>
        <w:t>Существуют конструкции синхронных генераторов малой и средней мощности, с самовозбуждающимися обмотками. Для возбуждения индуктора выпрямленный ток фазных обмоток подаётся через щётки на кольца, расположенные на валу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количеству фаз синхронные генераторы делятся на:</w:t>
      </w:r>
    </w:p>
    <w:p w:rsidR="00916BCD" w:rsidRPr="009A257E" w:rsidRDefault="00916BCD" w:rsidP="00916BCD">
      <w:pPr>
        <w:numPr>
          <w:ilvl w:val="0"/>
          <w:numId w:val="62"/>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однофазные</w:t>
      </w:r>
      <w:r w:rsidRPr="009A257E">
        <w:rPr>
          <w:color w:val="000000"/>
          <w:sz w:val="28"/>
          <w:szCs w:val="28"/>
        </w:rPr>
        <w:t>;</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двухфазные;</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трёхфазные.</w:t>
      </w:r>
    </w:p>
    <w:p w:rsidR="00916BCD" w:rsidRPr="009A257E" w:rsidRDefault="00916BCD" w:rsidP="00916BCD">
      <w:pPr>
        <w:shd w:val="clear" w:color="auto" w:fill="FFFFFF"/>
        <w:spacing w:before="180"/>
        <w:rPr>
          <w:color w:val="000000"/>
          <w:sz w:val="28"/>
          <w:szCs w:val="28"/>
        </w:rPr>
      </w:pPr>
      <w:r w:rsidRPr="009A257E">
        <w:rPr>
          <w:color w:val="000000"/>
          <w:sz w:val="28"/>
          <w:szCs w:val="28"/>
        </w:rPr>
        <w:t>По конструкции ротора можно выделить генераторы с явновыраженными полюсами и с неявновыраженными. В неявнополюсном роторе отсутствуют выступы, а катушки провода якоря спрятаны в пазы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способу соединения фазных обмоток различают трёхфазные генераторы:</w:t>
      </w:r>
    </w:p>
    <w:p w:rsidR="00916BCD" w:rsidRPr="009A257E" w:rsidRDefault="00916BCD" w:rsidP="00916BCD">
      <w:pPr>
        <w:numPr>
          <w:ilvl w:val="0"/>
          <w:numId w:val="63"/>
        </w:numPr>
        <w:shd w:val="clear" w:color="auto" w:fill="FFFFFF"/>
        <w:spacing w:before="100" w:beforeAutospacing="1" w:after="100" w:afterAutospacing="1" w:line="360" w:lineRule="atLeast"/>
        <w:ind w:left="0"/>
        <w:rPr>
          <w:color w:val="000000"/>
          <w:sz w:val="28"/>
          <w:szCs w:val="28"/>
        </w:rPr>
      </w:pPr>
      <w:r w:rsidRPr="009A257E">
        <w:rPr>
          <w:color w:val="000000"/>
          <w:sz w:val="28"/>
          <w:szCs w:val="28"/>
        </w:rPr>
        <w:t>соединённые по шестипроводной системе Тесла (не нашли практического применения);</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«звезда»;</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«треугольник»;</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сочетание шести обмоток, соединённых в виде одной «звезды» и «треугольника».</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частоты</w:t>
      </w:r>
    </w:p>
    <w:p w:rsidR="00916BCD" w:rsidRPr="007938F4" w:rsidRDefault="00916BCD" w:rsidP="00916BCD">
      <w:pPr>
        <w:shd w:val="clear" w:color="auto" w:fill="FFFFFF"/>
        <w:spacing w:before="120"/>
        <w:rPr>
          <w:color w:val="000000"/>
          <w:sz w:val="28"/>
          <w:szCs w:val="28"/>
        </w:rPr>
      </w:pPr>
      <w:r w:rsidRPr="007938F4">
        <w:rPr>
          <w:color w:val="000000"/>
          <w:sz w:val="28"/>
          <w:szCs w:val="28"/>
        </w:rPr>
        <w:lastRenderedPageBreak/>
        <w:t>Достигнуть требуемых параметров частоты можно 2 путями:</w:t>
      </w:r>
    </w:p>
    <w:p w:rsidR="00916BCD" w:rsidRPr="007938F4" w:rsidRDefault="00916BCD" w:rsidP="00916BCD">
      <w:pPr>
        <w:numPr>
          <w:ilvl w:val="0"/>
          <w:numId w:val="64"/>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Сконструировать генератор с определённым количеством полюсов электромагнитов.</w:t>
      </w:r>
    </w:p>
    <w:p w:rsidR="00916BCD" w:rsidRPr="007938F4" w:rsidRDefault="00916BCD" w:rsidP="00916BCD">
      <w:pPr>
        <w:numPr>
          <w:ilvl w:val="0"/>
          <w:numId w:val="64"/>
        </w:numPr>
        <w:shd w:val="clear" w:color="auto" w:fill="FFFFFF"/>
        <w:spacing w:before="60" w:after="100" w:afterAutospacing="1" w:line="360" w:lineRule="atLeast"/>
        <w:ind w:left="0"/>
        <w:rPr>
          <w:color w:val="000000"/>
          <w:sz w:val="28"/>
          <w:szCs w:val="28"/>
        </w:rPr>
      </w:pPr>
      <w:r w:rsidRPr="007938F4">
        <w:rPr>
          <w:color w:val="000000"/>
          <w:sz w:val="28"/>
          <w:szCs w:val="28"/>
        </w:rPr>
        <w:t>Обеспечить соответствующую расчётную частоту вращения вала.</w:t>
      </w:r>
    </w:p>
    <w:p w:rsidR="00916BCD" w:rsidRPr="007938F4" w:rsidRDefault="00916BCD" w:rsidP="00916BCD">
      <w:pPr>
        <w:shd w:val="clear" w:color="auto" w:fill="FFFFFF"/>
        <w:spacing w:before="180"/>
        <w:rPr>
          <w:color w:val="000000"/>
          <w:sz w:val="28"/>
          <w:szCs w:val="28"/>
        </w:rPr>
      </w:pPr>
      <w:r w:rsidRPr="007938F4">
        <w:rPr>
          <w:color w:val="000000"/>
          <w:sz w:val="28"/>
          <w:szCs w:val="28"/>
        </w:rPr>
        <w:t>Например, в тихоходных гидротурбинах, вращающихся со скоростью 150 об./мин. для регулирования частоты число полюсов синхронных генераторов увеличивают до 40. На дизельных электростанциях, при скоростях вращения 750 об./мин., оптимальное число полюсов – 8.</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ЭДС</w:t>
      </w:r>
    </w:p>
    <w:p w:rsidR="00916BCD" w:rsidRPr="007938F4" w:rsidRDefault="00916BCD" w:rsidP="00916BCD">
      <w:pPr>
        <w:shd w:val="clear" w:color="auto" w:fill="FFFFFF"/>
        <w:spacing w:before="120"/>
        <w:rPr>
          <w:color w:val="000000"/>
          <w:sz w:val="28"/>
          <w:szCs w:val="28"/>
        </w:rPr>
      </w:pPr>
      <w:r w:rsidRPr="007938F4">
        <w:rPr>
          <w:color w:val="000000"/>
          <w:sz w:val="28"/>
          <w:szCs w:val="28"/>
        </w:rPr>
        <w:t>В связи с изменениями параметров активных нагрузок возникает необходимость в выравнивании номинальных напряжений. Несмотря на то, что ЭДС индукции синхронного генератора связана со скоростью вращения ротора, однако, из-за требований по соблюдению стабильной частоты, этим способом нельзя изменять указанный параметр. Но параметры магнитной индукции можно изменить путём снижения или увеличения магнитного потока, который зависит от количества витков обмотки индуктора и величины тока возбуждения.</w:t>
      </w:r>
    </w:p>
    <w:p w:rsidR="00916BCD" w:rsidRPr="007938F4" w:rsidRDefault="00916BCD" w:rsidP="00916BCD">
      <w:pPr>
        <w:pStyle w:val="paragraph"/>
        <w:shd w:val="clear" w:color="auto" w:fill="FFFFFF"/>
        <w:spacing w:before="180" w:beforeAutospacing="0" w:after="0" w:afterAutospacing="0"/>
        <w:rPr>
          <w:color w:val="000000"/>
          <w:sz w:val="28"/>
          <w:szCs w:val="28"/>
        </w:rPr>
      </w:pPr>
      <w:r w:rsidRPr="007938F4">
        <w:rPr>
          <w:color w:val="000000"/>
          <w:sz w:val="28"/>
          <w:szCs w:val="28"/>
          <w:shd w:val="clear" w:color="auto" w:fill="FFFFFF"/>
        </w:rPr>
        <w:t>Регулирование осуществляется путём включения в цепь катушек возбуждения дополнительных реостатов, электронных схем или регулировкой тока</w:t>
      </w:r>
      <w:r>
        <w:rPr>
          <w:color w:val="000000"/>
          <w:sz w:val="28"/>
          <w:szCs w:val="28"/>
          <w:shd w:val="clear" w:color="auto" w:fill="FFFFFF"/>
        </w:rPr>
        <w:t xml:space="preserve"> генератора-возбудителя</w:t>
      </w:r>
      <w:r w:rsidRPr="007938F4">
        <w:rPr>
          <w:color w:val="000000"/>
          <w:sz w:val="28"/>
          <w:szCs w:val="28"/>
          <w:shd w:val="clear" w:color="auto" w:fill="FFFFFF"/>
        </w:rPr>
        <w:t>. В случае использования альтернаторов с постоянными магнитами, в таких устройствах напряжение регулируется внешними стабилизаторами.</w:t>
      </w:r>
    </w:p>
    <w:p w:rsidR="00916BCD" w:rsidRPr="007938F4" w:rsidRDefault="00916BCD" w:rsidP="00916BCD">
      <w:pPr>
        <w:pStyle w:val="paragraph"/>
        <w:shd w:val="clear" w:color="auto" w:fill="FFFFFF"/>
        <w:spacing w:before="180" w:beforeAutospacing="0" w:after="0" w:afterAutospacing="0"/>
        <w:rPr>
          <w:color w:val="000000"/>
          <w:sz w:val="28"/>
          <w:szCs w:val="28"/>
        </w:rPr>
      </w:pPr>
      <w:r>
        <w:rPr>
          <w:color w:val="000000"/>
          <w:sz w:val="28"/>
          <w:szCs w:val="28"/>
        </w:rPr>
        <w:t xml:space="preserve">Применяются синхронные генераторы в промышленной энергетики и при повышении номинальных мощностей в часы пиковых нагрузок.  </w:t>
      </w:r>
    </w:p>
    <w:p w:rsidR="00916BCD" w:rsidRPr="00B6758E" w:rsidRDefault="00916BCD" w:rsidP="00916BCD">
      <w:pPr>
        <w:rPr>
          <w:b/>
          <w:sz w:val="28"/>
          <w:szCs w:val="28"/>
        </w:rPr>
      </w:pPr>
      <w:r w:rsidRPr="00B6758E">
        <w:rPr>
          <w:b/>
          <w:sz w:val="28"/>
          <w:szCs w:val="28"/>
        </w:rPr>
        <w:t>Тема 1.5 Силовые трансформаторы</w:t>
      </w:r>
    </w:p>
    <w:p w:rsidR="00916BCD" w:rsidRPr="00B6758E" w:rsidRDefault="00916BCD" w:rsidP="00916BCD">
      <w:pPr>
        <w:rPr>
          <w:b/>
          <w:sz w:val="28"/>
          <w:szCs w:val="28"/>
        </w:rPr>
      </w:pPr>
      <w:r w:rsidRPr="00B6758E">
        <w:rPr>
          <w:b/>
          <w:sz w:val="28"/>
          <w:szCs w:val="28"/>
        </w:rPr>
        <w:t>Практическое занятие №6</w:t>
      </w:r>
    </w:p>
    <w:p w:rsidR="00916BCD" w:rsidRPr="00B6758E" w:rsidRDefault="00916BCD" w:rsidP="00916BCD">
      <w:pPr>
        <w:rPr>
          <w:sz w:val="28"/>
          <w:szCs w:val="28"/>
        </w:rPr>
      </w:pPr>
      <w:r w:rsidRPr="00B6758E">
        <w:rPr>
          <w:b/>
          <w:sz w:val="28"/>
          <w:szCs w:val="28"/>
        </w:rPr>
        <w:t xml:space="preserve">Тема работы: </w:t>
      </w:r>
      <w:r w:rsidRPr="00B6758E">
        <w:rPr>
          <w:sz w:val="28"/>
          <w:szCs w:val="28"/>
        </w:rPr>
        <w:t>Оценка нагрузочной способности трансформаторов</w:t>
      </w:r>
    </w:p>
    <w:p w:rsidR="00916BCD" w:rsidRPr="00B6758E" w:rsidRDefault="00916BCD" w:rsidP="00916BCD">
      <w:pPr>
        <w:rPr>
          <w:sz w:val="28"/>
          <w:szCs w:val="28"/>
        </w:rPr>
      </w:pPr>
      <w:r w:rsidRPr="00B6758E">
        <w:rPr>
          <w:b/>
          <w:sz w:val="28"/>
          <w:szCs w:val="28"/>
        </w:rPr>
        <w:t xml:space="preserve">Цель работы: </w:t>
      </w:r>
      <w:r w:rsidRPr="00B6758E">
        <w:rPr>
          <w:sz w:val="28"/>
          <w:szCs w:val="28"/>
        </w:rPr>
        <w:t>Оценить нагрузочную способность трансформаторов</w:t>
      </w:r>
    </w:p>
    <w:p w:rsidR="00916BCD" w:rsidRPr="00B6758E" w:rsidRDefault="00916BCD" w:rsidP="00916BCD">
      <w:pPr>
        <w:rPr>
          <w:sz w:val="28"/>
          <w:szCs w:val="28"/>
          <w:lang w:eastAsia="ru-RU"/>
        </w:rPr>
      </w:pPr>
      <w:r w:rsidRPr="00B6758E">
        <w:rPr>
          <w:sz w:val="28"/>
          <w:szCs w:val="28"/>
          <w:lang w:eastAsia="ru-RU"/>
        </w:rPr>
        <w:t>Нагрузочной способностью трансформаторов называется совокупность допустимых нагрузок и перегрузок трансформатора. Исходным режимом для определения нагрузочной способности является номинальный режим работы трансформатора на основном ответвлении при номинальных условиях места установки и охлаждающей среды, определяемых соответствующим стандартом или техническими условиями.</w:t>
      </w:r>
    </w:p>
    <w:p w:rsidR="00916BCD" w:rsidRPr="00B6758E" w:rsidRDefault="00916BCD" w:rsidP="00916BCD">
      <w:pPr>
        <w:rPr>
          <w:sz w:val="28"/>
          <w:szCs w:val="28"/>
          <w:lang w:eastAsia="ru-RU"/>
        </w:rPr>
      </w:pPr>
      <w:r w:rsidRPr="00B6758E">
        <w:rPr>
          <w:sz w:val="28"/>
          <w:szCs w:val="28"/>
          <w:lang w:eastAsia="ru-RU"/>
        </w:rPr>
        <w:t>Допустимым режимом нагрузки называется режим продолжительной нагрузки трансформатора, при котором расчетный износ изоляции обмоток от нагрева не превышает износа, соответствующего номинальному режиму работы. Перегрузочным считается такой режим, при котором расчетный износ изоляции превосходит износ, соответствующий номинальному режиму работы.</w:t>
      </w:r>
    </w:p>
    <w:p w:rsidR="00916BCD" w:rsidRPr="00B6758E" w:rsidRDefault="00916BCD" w:rsidP="00916BCD">
      <w:pPr>
        <w:rPr>
          <w:sz w:val="28"/>
          <w:szCs w:val="28"/>
          <w:lang w:eastAsia="ru-RU"/>
        </w:rPr>
      </w:pPr>
      <w:r w:rsidRPr="00B6758E">
        <w:rPr>
          <w:sz w:val="28"/>
          <w:szCs w:val="28"/>
          <w:lang w:eastAsia="ru-RU"/>
        </w:rPr>
        <w:t>Стандартами установлены предельно допустимые температуры трансформаторов. Они основаны на длительном опыте эксплуатации трансформаторов и предусматривают непрерывную работу трансформатора при его номинальной мощности и предписанных окружающих условиях в течение установленного срока службы (20–25 лет).</w:t>
      </w:r>
    </w:p>
    <w:p w:rsidR="00916BCD" w:rsidRPr="00B6758E" w:rsidRDefault="00916BCD" w:rsidP="00916BCD">
      <w:pPr>
        <w:rPr>
          <w:sz w:val="28"/>
          <w:szCs w:val="28"/>
          <w:lang w:eastAsia="ru-RU"/>
        </w:rPr>
      </w:pPr>
      <w:r w:rsidRPr="00B6758E">
        <w:rPr>
          <w:sz w:val="28"/>
          <w:szCs w:val="28"/>
          <w:lang w:eastAsia="ru-RU"/>
        </w:rPr>
        <w:lastRenderedPageBreak/>
        <w:t>Основанием для ограниченных во времени нагрузок работы трансформатора, в том числе и выше номинальной, является неполная нагрузка трансформатора в период, предшествующий допустимой нагрузке, и пониженная температура охлаждающей среды (воздуха или воды).</w:t>
      </w:r>
    </w:p>
    <w:p w:rsidR="00916BCD" w:rsidRPr="00B6758E" w:rsidRDefault="00916BCD" w:rsidP="00916BCD">
      <w:pPr>
        <w:rPr>
          <w:sz w:val="28"/>
          <w:szCs w:val="28"/>
          <w:lang w:eastAsia="ru-RU"/>
        </w:rPr>
      </w:pPr>
      <w:r w:rsidRPr="00B6758E">
        <w:rPr>
          <w:sz w:val="28"/>
          <w:szCs w:val="28"/>
          <w:lang w:eastAsia="ru-RU"/>
        </w:rPr>
        <w:t>ГОСТ 14209—97 (МЭК 354—91) «Нагрузочная способность трансформаторов (и автотрансформаторов)» (далее — стандарт) и технические условия (ТУ) на трансформаторы и АТ содержат рекомендации о предельных допустимых нагрузках.</w:t>
      </w:r>
    </w:p>
    <w:p w:rsidR="00916BCD" w:rsidRPr="00B6758E" w:rsidRDefault="00916BCD" w:rsidP="00916BCD">
      <w:pPr>
        <w:rPr>
          <w:sz w:val="28"/>
          <w:szCs w:val="28"/>
          <w:lang w:eastAsia="ru-RU"/>
        </w:rPr>
      </w:pPr>
      <w:r w:rsidRPr="00B6758E">
        <w:rPr>
          <w:sz w:val="28"/>
          <w:szCs w:val="28"/>
          <w:lang w:eastAsia="ru-RU"/>
        </w:rPr>
        <w:t>Так, в указанном стандарте приведены допустимые аварийные перегрузки для трансформаторов классов напряжения до 110 кВ включительно в зависимости от предшествующей нагрузки и температуры охлаждающего воздуха во время перегрузки. Для предшествующей нагрузки не более 0,8 номинального значения мощности трансформатора и температуры охлаждающего воздуха во время перегрузки </w:t>
      </w:r>
      <w:r w:rsidRPr="00B6758E">
        <w:rPr>
          <w:i/>
          <w:iCs/>
          <w:sz w:val="28"/>
          <w:szCs w:val="28"/>
          <w:lang w:eastAsia="ru-RU"/>
        </w:rPr>
        <w:t>t</w:t>
      </w:r>
      <w:r w:rsidRPr="00B6758E">
        <w:rPr>
          <w:sz w:val="28"/>
          <w:szCs w:val="28"/>
          <w:lang w:eastAsia="ru-RU"/>
        </w:rPr>
        <w:t> = 0 и 20 °C для трансформаторов классов напряжения до 110 кВ включительно допустимые аварийные перегрузки трансформаторов характеризуются данными таблицы</w:t>
      </w:r>
    </w:p>
    <w:p w:rsidR="00916BCD" w:rsidRPr="00B6758E" w:rsidRDefault="00916BCD" w:rsidP="00916BCD">
      <w:pPr>
        <w:rPr>
          <w:sz w:val="28"/>
          <w:szCs w:val="28"/>
          <w:lang w:eastAsia="ru-RU"/>
        </w:rPr>
      </w:pPr>
      <w:r w:rsidRPr="00B6758E">
        <w:rPr>
          <w:i/>
          <w:iCs/>
          <w:sz w:val="28"/>
          <w:szCs w:val="28"/>
          <w:lang w:eastAsia="ru-RU"/>
        </w:rPr>
        <w:t>Таблица</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615B454A" wp14:editId="057E1DD3">
            <wp:extent cx="5422900" cy="2011680"/>
            <wp:effectExtent l="0" t="0" r="6350" b="7620"/>
            <wp:docPr id="154" name="Рисунок 154" descr="https://img.wikireading.ru/276205_64_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5_64_i_21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2900" cy="201168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sz w:val="28"/>
          <w:szCs w:val="28"/>
          <w:lang w:eastAsia="ru-RU"/>
        </w:rPr>
        <w:t>В соответствии с ТУ № 3411-001-498-90-270-2005, согласованными с ФСК ЕЭС России, АТ в зависимости от предшествующей нагрузки 0,7 номинального значения мощности и температуры охлаждающего воздуха во время перегрузки </w:t>
      </w:r>
      <w:r w:rsidRPr="00B6758E">
        <w:rPr>
          <w:i/>
          <w:iCs/>
          <w:sz w:val="28"/>
          <w:szCs w:val="28"/>
          <w:lang w:eastAsia="ru-RU"/>
        </w:rPr>
        <w:t>t</w:t>
      </w:r>
      <w:r w:rsidRPr="00B6758E">
        <w:rPr>
          <w:sz w:val="28"/>
          <w:szCs w:val="28"/>
          <w:lang w:eastAsia="ru-RU"/>
        </w:rPr>
        <w:t> = 25 °C допускают следующие кратности и длительности аварийных перегрузок:</w:t>
      </w:r>
    </w:p>
    <w:p w:rsidR="00916BCD" w:rsidRPr="00B6758E" w:rsidRDefault="00916BCD" w:rsidP="00916BCD">
      <w:pPr>
        <w:rPr>
          <w:sz w:val="28"/>
          <w:szCs w:val="28"/>
          <w:lang w:eastAsia="ru-RU"/>
        </w:rPr>
      </w:pPr>
      <w:r w:rsidRPr="00B6758E">
        <w:rPr>
          <w:sz w:val="28"/>
          <w:szCs w:val="28"/>
          <w:lang w:eastAsia="ru-RU"/>
        </w:rPr>
        <w:t>1.0 ч — 1,4;</w:t>
      </w:r>
    </w:p>
    <w:p w:rsidR="00916BCD" w:rsidRPr="00B6758E" w:rsidRDefault="00916BCD" w:rsidP="00916BCD">
      <w:pPr>
        <w:rPr>
          <w:sz w:val="28"/>
          <w:szCs w:val="28"/>
          <w:lang w:eastAsia="ru-RU"/>
        </w:rPr>
      </w:pPr>
      <w:r w:rsidRPr="00B6758E">
        <w:rPr>
          <w:sz w:val="28"/>
          <w:szCs w:val="28"/>
          <w:lang w:eastAsia="ru-RU"/>
        </w:rPr>
        <w:t>2.0 ч — 1,3;</w:t>
      </w:r>
    </w:p>
    <w:p w:rsidR="00916BCD" w:rsidRPr="00B6758E" w:rsidRDefault="00916BCD" w:rsidP="00916BCD">
      <w:pPr>
        <w:rPr>
          <w:sz w:val="28"/>
          <w:szCs w:val="28"/>
          <w:lang w:eastAsia="ru-RU"/>
        </w:rPr>
      </w:pPr>
      <w:r w:rsidRPr="00B6758E">
        <w:rPr>
          <w:sz w:val="28"/>
          <w:szCs w:val="28"/>
          <w:lang w:eastAsia="ru-RU"/>
        </w:rPr>
        <w:t>4.0 ч — 1,2.</w:t>
      </w:r>
    </w:p>
    <w:p w:rsidR="00916BCD" w:rsidRPr="00B6758E" w:rsidRDefault="00916BCD" w:rsidP="00916BCD">
      <w:pPr>
        <w:rPr>
          <w:sz w:val="28"/>
          <w:szCs w:val="28"/>
        </w:rPr>
      </w:pPr>
      <w:r>
        <w:rPr>
          <w:noProof/>
          <w:sz w:val="28"/>
          <w:szCs w:val="28"/>
          <w:lang w:eastAsia="ru-RU"/>
        </w:rPr>
        <w:drawing>
          <wp:inline distT="0" distB="0" distL="0" distR="0">
            <wp:extent cx="3700145" cy="2424430"/>
            <wp:effectExtent l="0" t="0" r="0" b="0"/>
            <wp:docPr id="253" name="Рисунок 253"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0145" cy="242443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начальной нагрузки эквивалентного графика определяет</w:t>
      </w:r>
      <w:r w:rsidRPr="00B6758E">
        <w:rPr>
          <w:sz w:val="28"/>
          <w:szCs w:val="28"/>
        </w:rPr>
        <w:softHyphen/>
        <w:t>ся по выражению:</w:t>
      </w:r>
    </w:p>
    <w:p w:rsidR="00916BCD" w:rsidRPr="00B6758E" w:rsidRDefault="00916BCD" w:rsidP="00916BCD">
      <w:pPr>
        <w:rPr>
          <w:sz w:val="28"/>
          <w:szCs w:val="28"/>
        </w:rPr>
      </w:pPr>
      <w:r w:rsidRPr="00B6758E">
        <w:rPr>
          <w:noProof/>
          <w:sz w:val="28"/>
          <w:szCs w:val="28"/>
          <w:lang w:eastAsia="ru-RU"/>
        </w:rPr>
        <w:lastRenderedPageBreak/>
        <w:drawing>
          <wp:inline distT="0" distB="0" distL="0" distR="0" wp14:anchorId="524AD762" wp14:editId="1C359921">
            <wp:extent cx="3116912" cy="594700"/>
            <wp:effectExtent l="0" t="0" r="7620" b="0"/>
            <wp:docPr id="155" name="Рисунок 155" descr="http://ok-t.ru/studopediaru/baza5/2630790193800.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5/2630790193800.files/image29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3832" cy="60556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где </w:t>
      </w:r>
      <w:r w:rsidRPr="00B6758E">
        <w:rPr>
          <w:noProof/>
          <w:sz w:val="28"/>
          <w:szCs w:val="28"/>
          <w:lang w:eastAsia="ru-RU"/>
        </w:rPr>
        <w:drawing>
          <wp:inline distT="0" distB="0" distL="0" distR="0" wp14:anchorId="4F404840" wp14:editId="7020A11B">
            <wp:extent cx="771277" cy="225246"/>
            <wp:effectExtent l="0" t="0" r="0" b="3810"/>
            <wp:docPr id="156" name="Рисунок 156" descr="http://ok-t.ru/studopediaru/baza5/2630790193800.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5/2630790193800.files/image29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4010" cy="234805"/>
                    </a:xfrm>
                    <a:prstGeom prst="rect">
                      <a:avLst/>
                    </a:prstGeom>
                    <a:noFill/>
                    <a:ln>
                      <a:noFill/>
                    </a:ln>
                  </pic:spPr>
                </pic:pic>
              </a:graphicData>
            </a:graphic>
          </wp:inline>
        </w:drawing>
      </w:r>
      <w:r w:rsidRPr="00B6758E">
        <w:rPr>
          <w:sz w:val="28"/>
          <w:szCs w:val="28"/>
        </w:rPr>
        <w:t xml:space="preserve"> — значение нагрузки в интервалах </w:t>
      </w:r>
      <w:r w:rsidRPr="00B6758E">
        <w:rPr>
          <w:noProof/>
          <w:sz w:val="28"/>
          <w:szCs w:val="28"/>
          <w:lang w:eastAsia="ru-RU"/>
        </w:rPr>
        <w:drawing>
          <wp:inline distT="0" distB="0" distL="0" distR="0" wp14:anchorId="2ED16B31" wp14:editId="3309FD4F">
            <wp:extent cx="1153350" cy="254442"/>
            <wp:effectExtent l="0" t="0" r="0" b="0"/>
            <wp:docPr id="157" name="Рисунок 157" descr="http://ok-t.ru/studopediaru/baza5/2630790193800.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5/2630790193800.files/image29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8533" cy="866679"/>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максимальной нагрузки в интервале</w:t>
      </w:r>
    </w:p>
    <w:p w:rsidR="00916BCD" w:rsidRPr="00B6758E" w:rsidRDefault="00916BCD" w:rsidP="00916BCD">
      <w:pPr>
        <w:rPr>
          <w:sz w:val="28"/>
          <w:szCs w:val="28"/>
        </w:rPr>
      </w:pPr>
      <w:r w:rsidRPr="00B6758E">
        <w:rPr>
          <w:noProof/>
          <w:sz w:val="28"/>
          <w:szCs w:val="28"/>
          <w:lang w:eastAsia="ru-RU"/>
        </w:rPr>
        <w:drawing>
          <wp:inline distT="0" distB="0" distL="0" distR="0" wp14:anchorId="2147969E" wp14:editId="5269F9D9">
            <wp:extent cx="2518240" cy="381662"/>
            <wp:effectExtent l="0" t="0" r="0" b="0"/>
            <wp:docPr id="158" name="Рисунок 158" descr="http://ok-t.ru/studopediaru/baza5/2630790193800.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5/2630790193800.files/image29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8195" cy="493809"/>
                    </a:xfrm>
                    <a:prstGeom prst="rect">
                      <a:avLst/>
                    </a:prstGeom>
                    <a:noFill/>
                    <a:ln>
                      <a:noFill/>
                    </a:ln>
                  </pic:spPr>
                </pic:pic>
              </a:graphicData>
            </a:graphic>
          </wp:inline>
        </w:drawing>
      </w:r>
    </w:p>
    <w:p w:rsidR="00916BCD" w:rsidRPr="00B6758E" w:rsidRDefault="00916BCD" w:rsidP="00916BCD">
      <w:pPr>
        <w:rPr>
          <w:color w:val="000000"/>
          <w:sz w:val="28"/>
          <w:szCs w:val="28"/>
        </w:rPr>
      </w:pPr>
      <w:r w:rsidRPr="00B6758E">
        <w:rPr>
          <w:noProof/>
          <w:sz w:val="28"/>
          <w:szCs w:val="28"/>
          <w:lang w:eastAsia="ru-RU"/>
        </w:rPr>
        <w:drawing>
          <wp:inline distT="0" distB="0" distL="0" distR="0" wp14:anchorId="46A2DA7D" wp14:editId="70A4D363">
            <wp:extent cx="3061253" cy="516311"/>
            <wp:effectExtent l="0" t="0" r="6350" b="0"/>
            <wp:docPr id="159" name="Рисунок 159" descr="http://ok-t.ru/studopediaru/baza5/2630790193800.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5/2630790193800.files/image29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3308" cy="55039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rPr>
          <w:sz w:val="28"/>
          <w:szCs w:val="28"/>
        </w:rPr>
      </w:pPr>
      <w:r w:rsidRPr="00B6758E">
        <w:rPr>
          <w:color w:val="000000"/>
          <w:sz w:val="28"/>
          <w:szCs w:val="28"/>
        </w:rPr>
        <w:t>Если </w:t>
      </w:r>
      <w:r w:rsidRPr="00B6758E">
        <w:rPr>
          <w:noProof/>
          <w:sz w:val="28"/>
          <w:szCs w:val="28"/>
          <w:lang w:eastAsia="ru-RU"/>
        </w:rPr>
        <w:drawing>
          <wp:inline distT="0" distB="0" distL="0" distR="0" wp14:anchorId="7E4E5EF8" wp14:editId="1F9E406A">
            <wp:extent cx="1093461" cy="246490"/>
            <wp:effectExtent l="0" t="0" r="0" b="1270"/>
            <wp:docPr id="160" name="Рисунок 160" descr="http://ok-t.ru/studopediaru/baza5/2630790193800.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ru/baza5/2630790193800.files/image29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5043" cy="251355"/>
                    </a:xfrm>
                    <a:prstGeom prst="rect">
                      <a:avLst/>
                    </a:prstGeom>
                    <a:noFill/>
                    <a:ln>
                      <a:noFill/>
                    </a:ln>
                  </pic:spPr>
                </pic:pic>
              </a:graphicData>
            </a:graphic>
          </wp:inline>
        </w:drawing>
      </w:r>
      <w:r w:rsidRPr="00B6758E">
        <w:rPr>
          <w:color w:val="000000"/>
          <w:sz w:val="28"/>
          <w:szCs w:val="28"/>
        </w:rPr>
        <w:t> , то принимают </w:t>
      </w:r>
      <w:r w:rsidRPr="00B6758E">
        <w:rPr>
          <w:noProof/>
          <w:sz w:val="28"/>
          <w:szCs w:val="28"/>
          <w:lang w:eastAsia="ru-RU"/>
        </w:rPr>
        <w:drawing>
          <wp:inline distT="0" distB="0" distL="0" distR="0" wp14:anchorId="1519E0C7" wp14:editId="1CD0E399">
            <wp:extent cx="619413" cy="270344"/>
            <wp:effectExtent l="0" t="0" r="0" b="0"/>
            <wp:docPr id="161" name="Рисунок 161" descr="http://ok-t.ru/studopediaru/baza5/2630790193800.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ru/baza5/2630790193800.files/image29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517" cy="277809"/>
                    </a:xfrm>
                    <a:prstGeom prst="rect">
                      <a:avLst/>
                    </a:prstGeom>
                    <a:noFill/>
                    <a:ln>
                      <a:noFill/>
                    </a:ln>
                  </pic:spPr>
                </pic:pic>
              </a:graphicData>
            </a:graphic>
          </wp:inline>
        </w:drawing>
      </w:r>
      <w:r w:rsidRPr="00B6758E">
        <w:rPr>
          <w:color w:val="000000"/>
          <w:sz w:val="28"/>
          <w:szCs w:val="28"/>
        </w:rPr>
        <w:t> , если </w:t>
      </w:r>
      <w:r w:rsidRPr="00B6758E">
        <w:rPr>
          <w:noProof/>
          <w:sz w:val="28"/>
          <w:szCs w:val="28"/>
          <w:lang w:eastAsia="ru-RU"/>
        </w:rPr>
        <w:drawing>
          <wp:inline distT="0" distB="0" distL="0" distR="0" wp14:anchorId="14B82BFE" wp14:editId="787C66B8">
            <wp:extent cx="1049572" cy="236596"/>
            <wp:effectExtent l="0" t="0" r="0" b="0"/>
            <wp:docPr id="162" name="Рисунок 162" descr="http://ok-t.ru/studopediaru/baza5/2630790193800.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5/2630790193800.files/image29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3543" cy="242000"/>
                    </a:xfrm>
                    <a:prstGeom prst="rect">
                      <a:avLst/>
                    </a:prstGeom>
                    <a:noFill/>
                    <a:ln>
                      <a:noFill/>
                    </a:ln>
                  </pic:spPr>
                </pic:pic>
              </a:graphicData>
            </a:graphic>
          </wp:inline>
        </w:drawing>
      </w:r>
      <w:r w:rsidRPr="00B6758E">
        <w:rPr>
          <w:color w:val="000000"/>
          <w:sz w:val="28"/>
          <w:szCs w:val="28"/>
        </w:rPr>
        <w:t> , то при</w:t>
      </w:r>
      <w:r w:rsidRPr="00B6758E">
        <w:rPr>
          <w:color w:val="000000"/>
          <w:sz w:val="28"/>
          <w:szCs w:val="28"/>
        </w:rPr>
        <w:softHyphen/>
        <w:t>нимают </w:t>
      </w:r>
      <w:r w:rsidRPr="00B6758E">
        <w:rPr>
          <w:noProof/>
          <w:sz w:val="28"/>
          <w:szCs w:val="28"/>
          <w:lang w:eastAsia="ru-RU"/>
        </w:rPr>
        <w:drawing>
          <wp:inline distT="0" distB="0" distL="0" distR="0" wp14:anchorId="577D8A91" wp14:editId="0639C1E8">
            <wp:extent cx="1144988" cy="258105"/>
            <wp:effectExtent l="0" t="0" r="0" b="8890"/>
            <wp:docPr id="163" name="Рисунок 163" descr="http://ok-t.ru/studopediaru/baza5/2630790193800.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ru/baza5/2630790193800.files/image299.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4990" cy="267122"/>
                    </a:xfrm>
                    <a:prstGeom prst="rect">
                      <a:avLst/>
                    </a:prstGeom>
                    <a:noFill/>
                    <a:ln>
                      <a:noFill/>
                    </a:ln>
                  </pic:spPr>
                </pic:pic>
              </a:graphicData>
            </a:graphic>
          </wp:inline>
        </w:drawing>
      </w:r>
    </w:p>
    <w:p w:rsidR="00916BCD" w:rsidRPr="00B6758E" w:rsidRDefault="00916BCD" w:rsidP="00916BCD">
      <w:pPr>
        <w:rPr>
          <w:b/>
          <w:sz w:val="28"/>
          <w:szCs w:val="28"/>
        </w:rPr>
      </w:pPr>
      <w:r w:rsidRPr="00B6758E">
        <w:rPr>
          <w:b/>
          <w:sz w:val="28"/>
          <w:szCs w:val="28"/>
        </w:rPr>
        <w:t>Тема 1.7 Схемы электрических соединений подстанции и распредустройств</w:t>
      </w:r>
    </w:p>
    <w:p w:rsidR="00916BCD" w:rsidRPr="00B6758E" w:rsidRDefault="00916BCD" w:rsidP="00916BCD">
      <w:pPr>
        <w:rPr>
          <w:b/>
          <w:sz w:val="28"/>
          <w:szCs w:val="28"/>
        </w:rPr>
      </w:pPr>
      <w:r>
        <w:rPr>
          <w:b/>
          <w:sz w:val="28"/>
          <w:szCs w:val="28"/>
        </w:rPr>
        <w:t>Практическое занятие №7</w:t>
      </w:r>
    </w:p>
    <w:p w:rsidR="00916BCD" w:rsidRPr="00B6758E" w:rsidRDefault="00916BCD" w:rsidP="00916BCD">
      <w:pPr>
        <w:rPr>
          <w:color w:val="000000" w:themeColor="text1"/>
          <w:sz w:val="28"/>
          <w:szCs w:val="28"/>
        </w:rPr>
      </w:pPr>
      <w:r w:rsidRPr="00B6758E">
        <w:rPr>
          <w:b/>
          <w:sz w:val="28"/>
          <w:szCs w:val="28"/>
        </w:rPr>
        <w:t xml:space="preserve">Тема работы: </w:t>
      </w:r>
      <w:r w:rsidRPr="00B6758E">
        <w:rPr>
          <w:color w:val="000000" w:themeColor="text1"/>
          <w:sz w:val="28"/>
          <w:szCs w:val="28"/>
        </w:rPr>
        <w:t>Выбор мощности заводской подстанции</w:t>
      </w:r>
    </w:p>
    <w:p w:rsidR="00916BCD" w:rsidRPr="00B6758E" w:rsidRDefault="00916BCD" w:rsidP="00916BCD">
      <w:pPr>
        <w:rPr>
          <w:color w:val="000000" w:themeColor="text1"/>
          <w:sz w:val="28"/>
          <w:szCs w:val="28"/>
        </w:rPr>
      </w:pPr>
      <w:r w:rsidRPr="00B6758E">
        <w:rPr>
          <w:b/>
          <w:color w:val="000000" w:themeColor="text1"/>
          <w:sz w:val="28"/>
          <w:szCs w:val="28"/>
        </w:rPr>
        <w:t xml:space="preserve">Цель работы: </w:t>
      </w:r>
      <w:r w:rsidRPr="00B6758E">
        <w:rPr>
          <w:color w:val="000000" w:themeColor="text1"/>
          <w:sz w:val="28"/>
          <w:szCs w:val="28"/>
        </w:rPr>
        <w:t>Выбрать мощность заводской подстанции</w:t>
      </w:r>
    </w:p>
    <w:p w:rsidR="00916BCD" w:rsidRPr="00B6758E" w:rsidRDefault="00916BCD" w:rsidP="00916BCD">
      <w:pPr>
        <w:rPr>
          <w:b/>
          <w:sz w:val="28"/>
          <w:szCs w:val="28"/>
          <w:lang w:eastAsia="ru-RU"/>
        </w:rPr>
      </w:pPr>
      <w:r w:rsidRPr="00B6758E">
        <w:rPr>
          <w:b/>
          <w:sz w:val="28"/>
          <w:szCs w:val="28"/>
          <w:bdr w:val="none" w:sz="0" w:space="0" w:color="auto" w:frame="1"/>
          <w:lang w:eastAsia="ru-RU"/>
        </w:rPr>
        <w:t>Виды ТП</w:t>
      </w:r>
    </w:p>
    <w:p w:rsidR="00916BCD" w:rsidRPr="00B6758E" w:rsidRDefault="00916BCD" w:rsidP="00916BCD">
      <w:pPr>
        <w:rPr>
          <w:sz w:val="28"/>
          <w:szCs w:val="28"/>
          <w:lang w:eastAsia="ru-RU"/>
        </w:rPr>
      </w:pPr>
      <w:r w:rsidRPr="00B6758E">
        <w:rPr>
          <w:sz w:val="28"/>
          <w:szCs w:val="28"/>
          <w:lang w:eastAsia="ru-RU"/>
        </w:rPr>
        <w:t>Известно множество разновидностей распределительных трансформаторных подстанций, различающихся по мощности, месту расположения и своему устройству. Среди них можно выделить следующие основные типы: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ТП мощностью до 40 кВт, используемые для подачи электроэнергии на небольшие объекты.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Мощные распределительные комплексы, применяемые для энергоснабжения городских микрорайонов и крупных предприятий.</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Комплектные трансформаторные подстанции или КТП, построенные по модульному (блочному) принципу.</w:t>
      </w:r>
    </w:p>
    <w:p w:rsidR="00916BCD" w:rsidRPr="00B6758E" w:rsidRDefault="00916BCD" w:rsidP="00916BCD">
      <w:pPr>
        <w:rPr>
          <w:sz w:val="28"/>
          <w:szCs w:val="28"/>
          <w:shd w:val="clear" w:color="auto" w:fill="FFFFFF"/>
        </w:rPr>
      </w:pPr>
    </w:p>
    <w:p w:rsidR="00916BCD" w:rsidRPr="00B6758E" w:rsidRDefault="00916BCD" w:rsidP="00916BCD">
      <w:pPr>
        <w:rPr>
          <w:sz w:val="28"/>
          <w:szCs w:val="28"/>
        </w:rPr>
      </w:pPr>
      <w:r w:rsidRPr="00B6758E">
        <w:rPr>
          <w:sz w:val="28"/>
          <w:szCs w:val="28"/>
        </w:rPr>
        <w:t>Мощность трансформаторов ГПП и цеховых ТП (за исключением случаев резко переменного графика нагрузки) рекомендуется выбирать по средней нагрузке за наиболее загруженную смену с последующей проверкой и корректировкой ее по удельным расходам электроэнергии на единицу продукции, полученным в результате обследований электрических нагрузок предприятий.</w:t>
      </w:r>
    </w:p>
    <w:p w:rsidR="00916BCD" w:rsidRPr="00B6758E" w:rsidRDefault="00916BCD" w:rsidP="00916BCD">
      <w:pPr>
        <w:rPr>
          <w:sz w:val="28"/>
          <w:szCs w:val="28"/>
        </w:rPr>
      </w:pPr>
      <w:r w:rsidRPr="00B6758E">
        <w:rPr>
          <w:sz w:val="28"/>
          <w:szCs w:val="28"/>
        </w:rPr>
        <w:t>На ГПП промышленных предприятий для бесперебойного питания нагрузок первой и второй категорий рекомендуется устанавливать два трансформатора с коэффициентом загрузки в нормальном режиме 0,6 - 0,7.</w:t>
      </w:r>
    </w:p>
    <w:p w:rsidR="00916BCD" w:rsidRPr="00B6758E" w:rsidRDefault="00916BCD" w:rsidP="00916BCD">
      <w:pPr>
        <w:rPr>
          <w:sz w:val="28"/>
          <w:szCs w:val="28"/>
        </w:rPr>
      </w:pPr>
      <w:r w:rsidRPr="00B6758E">
        <w:rPr>
          <w:sz w:val="28"/>
          <w:szCs w:val="28"/>
        </w:rPr>
        <w:t>Коэффициенты загрузки трансформаторов цеховых подстанций целесообразно принимать следующие: двухгрансформаторных с преобладающей нагрузкой первой категории - 0,65 - 0,7, однотрансформаторных с преобладающей нагрузкой второй категории и резервированием по перемычкам на вторичном напряжении - 0,7 - 0,8.</w:t>
      </w:r>
    </w:p>
    <w:p w:rsidR="00916BCD" w:rsidRPr="00B6758E" w:rsidRDefault="00916BCD" w:rsidP="00916BCD">
      <w:pPr>
        <w:rPr>
          <w:sz w:val="28"/>
          <w:szCs w:val="28"/>
        </w:rPr>
      </w:pPr>
      <w:r w:rsidRPr="00B6758E">
        <w:rPr>
          <w:sz w:val="28"/>
          <w:szCs w:val="28"/>
        </w:rPr>
        <w:t>Число и мощность цеховых трансформаторов следует выбирать на основании технико-экономических расчетов. При этом в первом приближении мощности трансформаторов в сетях напряжением 380 В можно принимать исходя из следующих удельных плотностей нагрузки: до 1000 кВА при плотностях до 0,2 кВ-А/м</w:t>
      </w:r>
      <w:r w:rsidRPr="00B6758E">
        <w:rPr>
          <w:sz w:val="28"/>
          <w:szCs w:val="28"/>
          <w:vertAlign w:val="superscript"/>
        </w:rPr>
        <w:t>2</w:t>
      </w:r>
      <w:r w:rsidRPr="00B6758E">
        <w:rPr>
          <w:sz w:val="28"/>
          <w:szCs w:val="28"/>
        </w:rPr>
        <w:t>, 1600 кВА при плотностях 0,2 - 0,3 кВА/м</w:t>
      </w:r>
      <w:r w:rsidRPr="00B6758E">
        <w:rPr>
          <w:sz w:val="28"/>
          <w:szCs w:val="28"/>
          <w:vertAlign w:val="superscript"/>
        </w:rPr>
        <w:t>2</w:t>
      </w:r>
      <w:r w:rsidRPr="00B6758E">
        <w:rPr>
          <w:sz w:val="28"/>
          <w:szCs w:val="28"/>
        </w:rPr>
        <w:t>, 1600 - 2500 кВА при плотностях 0,3 кВА/м</w:t>
      </w:r>
      <w:r w:rsidRPr="00B6758E">
        <w:rPr>
          <w:sz w:val="28"/>
          <w:szCs w:val="28"/>
          <w:vertAlign w:val="superscript"/>
        </w:rPr>
        <w:t>2</w:t>
      </w:r>
      <w:r w:rsidRPr="00B6758E">
        <w:rPr>
          <w:sz w:val="28"/>
          <w:szCs w:val="28"/>
        </w:rPr>
        <w:t> и более.</w:t>
      </w:r>
    </w:p>
    <w:p w:rsidR="00916BCD" w:rsidRPr="00B6758E" w:rsidRDefault="00916BCD" w:rsidP="00916BCD">
      <w:pPr>
        <w:rPr>
          <w:b/>
          <w:sz w:val="28"/>
          <w:szCs w:val="28"/>
        </w:rPr>
      </w:pPr>
      <w:r w:rsidRPr="00B6758E">
        <w:rPr>
          <w:b/>
          <w:sz w:val="28"/>
          <w:szCs w:val="28"/>
        </w:rPr>
        <w:lastRenderedPageBreak/>
        <w:t>Выбор числа и мощности трансформаторов для питания заводских подстанций производится следующим образом:</w:t>
      </w:r>
    </w:p>
    <w:p w:rsidR="00916BCD" w:rsidRPr="00B6758E" w:rsidRDefault="00916BCD" w:rsidP="00916BCD">
      <w:pPr>
        <w:rPr>
          <w:sz w:val="28"/>
          <w:szCs w:val="28"/>
        </w:rPr>
      </w:pPr>
      <w:r w:rsidRPr="00B6758E">
        <w:rPr>
          <w:sz w:val="28"/>
          <w:szCs w:val="28"/>
        </w:rPr>
        <w:t>1) определяется число трансформаторов на ТП, исходя из обеспечения надёжности электроснабжения с учётом категории приёмников;</w:t>
      </w:r>
    </w:p>
    <w:p w:rsidR="00916BCD" w:rsidRPr="00B6758E" w:rsidRDefault="00916BCD" w:rsidP="00916BCD">
      <w:pPr>
        <w:rPr>
          <w:sz w:val="28"/>
          <w:szCs w:val="28"/>
        </w:rPr>
      </w:pPr>
      <w:r w:rsidRPr="00B6758E">
        <w:rPr>
          <w:sz w:val="28"/>
          <w:szCs w:val="28"/>
        </w:rPr>
        <w:t>2) выбираются наиболее близкие варианты мощности выбираемых трансформаторов (не более трёх) с учётом допустимой нагрузки их в нормальном режиме и допустимой перегрузке перегрузки в аварийном режиме;</w:t>
      </w:r>
    </w:p>
    <w:p w:rsidR="00916BCD" w:rsidRPr="00B6758E" w:rsidRDefault="00916BCD" w:rsidP="00916BCD">
      <w:pPr>
        <w:rPr>
          <w:sz w:val="28"/>
          <w:szCs w:val="28"/>
        </w:rPr>
      </w:pPr>
      <w:r w:rsidRPr="00B6758E">
        <w:rPr>
          <w:sz w:val="28"/>
          <w:szCs w:val="28"/>
        </w:rPr>
        <w:t>3) определяется экономически целесообразное решение из намеченных вариантов, приемлемое для конкретных условий;</w:t>
      </w:r>
    </w:p>
    <w:p w:rsidR="00916BCD" w:rsidRPr="00B6758E" w:rsidRDefault="00916BCD" w:rsidP="00916BCD">
      <w:pPr>
        <w:rPr>
          <w:sz w:val="28"/>
          <w:szCs w:val="28"/>
        </w:rPr>
      </w:pPr>
      <w:r w:rsidRPr="00B6758E">
        <w:rPr>
          <w:sz w:val="28"/>
          <w:szCs w:val="28"/>
        </w:rPr>
        <w:t>4) учитывается возможность расширения или развития ТП и решается вопрос о возможной установке более мощных трансформаторов на тех же фундаментах, либо предусматривается возможность расширения подстанции за счёт увеличения числа трансформаторов.</w:t>
      </w:r>
    </w:p>
    <w:p w:rsidR="00916BCD" w:rsidRDefault="00916BCD" w:rsidP="00916BCD">
      <w:pPr>
        <w:rPr>
          <w:b/>
          <w:color w:val="000000" w:themeColor="text1"/>
          <w:sz w:val="28"/>
          <w:szCs w:val="28"/>
        </w:rPr>
      </w:pPr>
    </w:p>
    <w:p w:rsidR="00916BCD" w:rsidRPr="00B6758E" w:rsidRDefault="00916BCD" w:rsidP="00916BCD">
      <w:pPr>
        <w:rPr>
          <w:b/>
          <w:color w:val="000000" w:themeColor="text1"/>
          <w:sz w:val="28"/>
          <w:szCs w:val="28"/>
        </w:rPr>
      </w:pPr>
      <w:r w:rsidRPr="00B6758E">
        <w:rPr>
          <w:b/>
          <w:color w:val="000000" w:themeColor="text1"/>
          <w:sz w:val="28"/>
          <w:szCs w:val="28"/>
        </w:rPr>
        <w:t>Тема 2.1 Проводники распределительных устройств. Изоляторы.</w:t>
      </w:r>
    </w:p>
    <w:p w:rsidR="00916BCD" w:rsidRPr="00B6758E" w:rsidRDefault="00916BCD" w:rsidP="00916BCD">
      <w:pPr>
        <w:rPr>
          <w:b/>
          <w:color w:val="000000" w:themeColor="text1"/>
          <w:sz w:val="28"/>
          <w:szCs w:val="28"/>
        </w:rPr>
      </w:pPr>
      <w:r w:rsidRPr="008C0674">
        <w:rPr>
          <w:b/>
          <w:color w:val="000000" w:themeColor="text1"/>
          <w:sz w:val="28"/>
          <w:szCs w:val="28"/>
        </w:rPr>
        <w:t>Практическое занятие</w:t>
      </w:r>
      <w:r w:rsidRPr="00B6758E">
        <w:rPr>
          <w:b/>
          <w:color w:val="000000" w:themeColor="text1"/>
          <w:sz w:val="28"/>
          <w:szCs w:val="28"/>
        </w:rPr>
        <w:t xml:space="preserve"> №8.</w:t>
      </w:r>
    </w:p>
    <w:p w:rsidR="00916BCD" w:rsidRPr="00B6758E" w:rsidRDefault="00916BCD" w:rsidP="00916BCD">
      <w:pPr>
        <w:rPr>
          <w:color w:val="000000" w:themeColor="text1"/>
          <w:sz w:val="28"/>
          <w:szCs w:val="28"/>
        </w:rPr>
      </w:pPr>
      <w:r w:rsidRPr="00B6758E">
        <w:rPr>
          <w:b/>
          <w:color w:val="000000" w:themeColor="text1"/>
          <w:sz w:val="28"/>
          <w:szCs w:val="28"/>
        </w:rPr>
        <w:t>Тема занятия</w:t>
      </w:r>
      <w:r w:rsidRPr="00B6758E">
        <w:rPr>
          <w:color w:val="000000" w:themeColor="text1"/>
          <w:sz w:val="28"/>
          <w:szCs w:val="28"/>
        </w:rPr>
        <w:t>: Выбор шин и ошиновки на подстанциях.</w:t>
      </w:r>
    </w:p>
    <w:p w:rsidR="00916BCD" w:rsidRPr="00B6758E" w:rsidRDefault="00916BCD" w:rsidP="00916BCD">
      <w:pPr>
        <w:rPr>
          <w:color w:val="000000" w:themeColor="text1"/>
          <w:sz w:val="28"/>
          <w:szCs w:val="28"/>
        </w:rPr>
      </w:pPr>
      <w:r w:rsidRPr="00B6758E">
        <w:rPr>
          <w:b/>
          <w:color w:val="000000" w:themeColor="text1"/>
          <w:sz w:val="28"/>
          <w:szCs w:val="28"/>
        </w:rPr>
        <w:t>Цель работы</w:t>
      </w:r>
      <w:r w:rsidRPr="00B6758E">
        <w:rPr>
          <w:color w:val="000000" w:themeColor="text1"/>
          <w:sz w:val="28"/>
          <w:szCs w:val="28"/>
        </w:rPr>
        <w:t>: Выбрать шины и ошиновки на подстанциях.</w:t>
      </w:r>
    </w:p>
    <w:p w:rsidR="00916BCD" w:rsidRPr="00B6758E" w:rsidRDefault="00916BCD" w:rsidP="00916BCD">
      <w:pPr>
        <w:rPr>
          <w:color w:val="000000" w:themeColor="text1"/>
          <w:sz w:val="28"/>
          <w:szCs w:val="28"/>
          <w:shd w:val="clear" w:color="auto" w:fill="FFFFFF"/>
        </w:rPr>
      </w:pPr>
      <w:r w:rsidRPr="00B6758E">
        <w:rPr>
          <w:color w:val="000000" w:themeColor="text1"/>
          <w:sz w:val="28"/>
          <w:szCs w:val="28"/>
        </w:rPr>
        <w:t xml:space="preserve"> </w:t>
      </w:r>
      <w:r w:rsidRPr="00B6758E">
        <w:rPr>
          <w:bCs/>
          <w:color w:val="000000" w:themeColor="text1"/>
          <w:sz w:val="28"/>
          <w:szCs w:val="28"/>
          <w:shd w:val="clear" w:color="auto" w:fill="FFFFFF"/>
        </w:rPr>
        <w:t xml:space="preserve">Сборные шины являются узловым пунктом схемы соединения, через который протекает вся мощность станции, подстанции или распределительного пункта. </w:t>
      </w:r>
      <w:r w:rsidRPr="00B6758E">
        <w:rPr>
          <w:color w:val="000000" w:themeColor="text1"/>
          <w:sz w:val="28"/>
          <w:szCs w:val="28"/>
          <w:shd w:val="clear" w:color="auto" w:fill="FFFFFF"/>
        </w:rPr>
        <w:t>К сборным шинам присоединяют все генераторы или трансформаторы, вводы и отходящие линии. Электрическая энергия поступает на сборные шины и по ним распределяется к отдельным отходящим линиям. </w:t>
      </w:r>
    </w:p>
    <w:p w:rsidR="00916BCD" w:rsidRPr="00B6758E" w:rsidRDefault="00916BCD" w:rsidP="00916BCD">
      <w:pPr>
        <w:pStyle w:val="af0"/>
        <w:shd w:val="clear" w:color="auto" w:fill="FFFFFF"/>
        <w:spacing w:before="0" w:beforeAutospacing="0" w:after="330" w:afterAutospacing="0"/>
        <w:textAlignment w:val="baseline"/>
        <w:rPr>
          <w:color w:val="000000" w:themeColor="text1"/>
          <w:sz w:val="28"/>
          <w:szCs w:val="28"/>
        </w:rPr>
      </w:pPr>
      <w:r w:rsidRPr="00B6758E">
        <w:rPr>
          <w:color w:val="000000" w:themeColor="text1"/>
          <w:sz w:val="28"/>
          <w:szCs w:val="28"/>
        </w:rPr>
        <w:t>Ошиновкой трансформаторной подстанции или распределительного устройства (РУ) называется конструкция, служащая для передачи электроэнергии в границах своей электрической установки. В ее состав входят проводники, изоляторы, разветвители и удерживающие их элементы, а иногда и защитные кожухи.</w:t>
      </w:r>
    </w:p>
    <w:p w:rsidR="00916BCD" w:rsidRPr="00B6758E" w:rsidRDefault="00916BCD" w:rsidP="00916BCD">
      <w:pPr>
        <w:pStyle w:val="af0"/>
        <w:shd w:val="clear" w:color="auto" w:fill="FFFFFF"/>
        <w:spacing w:before="0" w:beforeAutospacing="0" w:after="0" w:afterAutospacing="0"/>
        <w:textAlignment w:val="baseline"/>
        <w:rPr>
          <w:color w:val="000000" w:themeColor="text1"/>
          <w:sz w:val="28"/>
          <w:szCs w:val="28"/>
        </w:rPr>
      </w:pPr>
      <w:r w:rsidRPr="00B6758E">
        <w:rPr>
          <w:color w:val="000000" w:themeColor="text1"/>
          <w:sz w:val="28"/>
          <w:szCs w:val="28"/>
        </w:rPr>
        <w:t>Шины могут быть как жесткими, так и гибкими. </w:t>
      </w:r>
      <w:r w:rsidRPr="00B6758E">
        <w:rPr>
          <w:rStyle w:val="aff8"/>
          <w:b w:val="0"/>
          <w:color w:val="000000" w:themeColor="text1"/>
          <w:sz w:val="28"/>
          <w:szCs w:val="28"/>
          <w:bdr w:val="none" w:sz="0" w:space="0" w:color="auto" w:frame="1"/>
        </w:rPr>
        <w:t>Это зависит от параметров и вида устройства. В жесткой шинной конструкции шинами служат отрезки металлических полос или труб.</w:t>
      </w:r>
      <w:r w:rsidRPr="00B6758E">
        <w:rPr>
          <w:color w:val="000000" w:themeColor="text1"/>
          <w:sz w:val="28"/>
          <w:szCs w:val="28"/>
        </w:rPr>
        <w:t> Они закрепляются на опорных изоляторах либо в шинодержателях. Гибкая ошиновка образуется при использовании многожильных проводников без оболочки, подвешенных на линейных изоляторах. Расшиновкой трансформатора называют полный или частичный демонтаж его шинной конструкции. Чаще всего она выполняется для замены или ремонта оборудования.</w:t>
      </w:r>
    </w:p>
    <w:p w:rsidR="00916BCD" w:rsidRPr="00B6758E" w:rsidRDefault="00916BCD" w:rsidP="00916BCD">
      <w:pPr>
        <w:pStyle w:val="af0"/>
        <w:shd w:val="clear" w:color="auto" w:fill="FFFFFF"/>
        <w:spacing w:before="0" w:beforeAutospacing="0" w:after="0" w:afterAutospacing="0"/>
        <w:textAlignment w:val="baseline"/>
        <w:rPr>
          <w:color w:val="362E48"/>
          <w:sz w:val="28"/>
          <w:szCs w:val="28"/>
        </w:rPr>
      </w:pP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14:anchorId="70D0A3F7" wp14:editId="0F2F2DE6">
            <wp:extent cx="4800600" cy="466725"/>
            <wp:effectExtent l="0" t="0" r="0" b="9525"/>
            <wp:docPr id="166" name="Рисунок 166"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80784/image09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35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20008B13" wp14:editId="4FE42C6C">
            <wp:extent cx="3752850" cy="371475"/>
            <wp:effectExtent l="0" t="0" r="0" b="9525"/>
            <wp:docPr id="167" name="Рисунок 167"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80784/image09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lastRenderedPageBreak/>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Наибольший ток в цепи сборных шин:</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перед РУ 10 кВ установлена «развилка», то на каждой секции будет , следовательно:</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7F8900E0" wp14:editId="45F382D1">
            <wp:extent cx="762000" cy="419100"/>
            <wp:effectExtent l="0" t="0" r="0" b="0"/>
            <wp:docPr id="168" name="Рисунок 168"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180784/image09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sz w:val="28"/>
          <w:szCs w:val="28"/>
          <w:lang w:eastAsia="ru-RU"/>
        </w:rPr>
        <w:drawing>
          <wp:inline distT="0" distB="0" distL="0" distR="0" wp14:anchorId="29EE65EB" wp14:editId="39C8A19E">
            <wp:extent cx="4800600" cy="466725"/>
            <wp:effectExtent l="0" t="0" r="0" b="9525"/>
            <wp:docPr id="169" name="Рисунок 169"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180784/image09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60ECFB8B" wp14:editId="7E7AF8D5">
            <wp:extent cx="3324225" cy="428625"/>
            <wp:effectExtent l="0" t="0" r="9525" b="0"/>
            <wp:docPr id="170" name="Рисунок 170"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180784/image1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двухполосные шины 2х(60х10)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(см. таблицу 3.4 [2]).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Проверка по условию нагрева в продолжительном режиме: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на термическую стойкость:</w:t>
      </w:r>
    </w:p>
    <w:p w:rsidR="00916BCD" w:rsidRPr="00B6758E" w:rsidRDefault="00D21FA4" w:rsidP="00916BCD">
      <w:pPr>
        <w:rPr>
          <w:sz w:val="28"/>
          <w:szCs w:val="28"/>
          <w:lang w:eastAsia="ru-RU"/>
        </w:rPr>
      </w:pPr>
      <w:r>
        <w:rPr>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4168140</wp:posOffset>
                </wp:positionH>
                <wp:positionV relativeFrom="paragraph">
                  <wp:posOffset>149225</wp:posOffset>
                </wp:positionV>
                <wp:extent cx="1428750" cy="276225"/>
                <wp:effectExtent l="0" t="0" r="0" b="9525"/>
                <wp:wrapNone/>
                <wp:docPr id="1291"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2003DE" id="Прямоугольник 164" o:spid="_x0000_s1026" style="position:absolute;margin-left:328.2pt;margin-top:11.75pt;width:11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" fillcolor="white [3212]" strokecolor="white [3212]" strokeweight="2pt">
                <v:path arrowok="t"/>
              </v:rect>
            </w:pict>
          </mc:Fallback>
        </mc:AlternateContent>
      </w:r>
      <w:r w:rsidR="00916BCD" w:rsidRPr="00B6758E">
        <w:rPr>
          <w:noProof/>
          <w:sz w:val="28"/>
          <w:szCs w:val="28"/>
          <w:lang w:eastAsia="ru-RU"/>
        </w:rPr>
        <w:drawing>
          <wp:inline distT="0" distB="0" distL="0" distR="0" wp14:anchorId="4EA8EE73" wp14:editId="41D0A159">
            <wp:extent cx="914400" cy="457200"/>
            <wp:effectExtent l="0" t="0" r="0" b="0"/>
            <wp:docPr id="171" name="Рисунок 171"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180784/image1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sz w:val="28"/>
          <w:szCs w:val="28"/>
          <w:lang w:eastAsia="ru-RU"/>
        </w:rPr>
        <w:drawing>
          <wp:inline distT="0" distB="0" distL="0" distR="0" wp14:anchorId="7BCA9890" wp14:editId="264BC639">
            <wp:extent cx="4667250" cy="466725"/>
            <wp:effectExtent l="0" t="0" r="0" b="9525"/>
            <wp:docPr id="172" name="Рисунок 172"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180784/image1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Тогда минимальное сечение:</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44004090" wp14:editId="58B9B591">
            <wp:extent cx="2809875" cy="457200"/>
            <wp:effectExtent l="0" t="0" r="9525" b="0"/>
            <wp:docPr id="173" name="Рисунок 173"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180784/image10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Сечение выбранной шины: 2х(60х10)=1200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механическую прочность: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67777309" wp14:editId="6C8507AB">
            <wp:extent cx="1162050" cy="628650"/>
            <wp:effectExtent l="0" t="0" r="0" b="0"/>
            <wp:docPr id="174" name="Рисунок 174"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180784/image10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пролёт между шинами, при условии, что частота собственных колебаний будет более 200 Гц.</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Считаем, что шины расположены плашмя, тогда по таблице </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14:anchorId="46841E70" wp14:editId="55907724">
            <wp:extent cx="2085975" cy="428625"/>
            <wp:effectExtent l="0" t="0" r="9525" b="9525"/>
            <wp:docPr id="175" name="Рисунок 175"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180784/image1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sz w:val="28"/>
          <w:szCs w:val="28"/>
          <w:lang w:eastAsia="ru-RU"/>
        </w:rPr>
        <w:drawing>
          <wp:inline distT="0" distB="0" distL="0" distR="0" wp14:anchorId="223792B8" wp14:editId="4904733C">
            <wp:extent cx="2190750" cy="628650"/>
            <wp:effectExtent l="0" t="0" r="0" b="0"/>
            <wp:docPr id="176" name="Рисунок 176"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books.net/imag_/43/180784/image10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4AC5AF32" wp14:editId="1CDEE84F">
            <wp:extent cx="1562100" cy="257175"/>
            <wp:effectExtent l="0" t="0" r="0" b="9525"/>
            <wp:docPr id="177" name="Рисунок 177"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books.net/imag_/43/180784/image10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расположение пакета шин плашмя, пролёт 1,5 м, расстояние между фазами 0,8 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расстояние между прокладками:</w:t>
      </w:r>
    </w:p>
    <w:p w:rsidR="00916BCD" w:rsidRPr="00B6758E" w:rsidRDefault="00916BCD" w:rsidP="00916BCD">
      <w:pPr>
        <w:rPr>
          <w:sz w:val="28"/>
          <w:szCs w:val="28"/>
        </w:rPr>
      </w:pPr>
      <w:r w:rsidRPr="00B6758E">
        <w:rPr>
          <w:noProof/>
          <w:sz w:val="28"/>
          <w:szCs w:val="28"/>
          <w:lang w:eastAsia="ru-RU"/>
        </w:rPr>
        <w:drawing>
          <wp:inline distT="0" distB="0" distL="0" distR="0" wp14:anchorId="2E82DBB1" wp14:editId="6D32E998">
            <wp:extent cx="4933950" cy="733425"/>
            <wp:effectExtent l="0" t="0" r="0" b="9525"/>
            <wp:docPr id="178" name="Рисунок 178"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books.net/imag_/43/180784/image1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sz w:val="28"/>
          <w:szCs w:val="28"/>
          <w:lang w:eastAsia="ru-RU"/>
        </w:rPr>
        <w:drawing>
          <wp:inline distT="0" distB="0" distL="0" distR="0" wp14:anchorId="55385352" wp14:editId="6CE1483A">
            <wp:extent cx="5029200" cy="647700"/>
            <wp:effectExtent l="0" t="0" r="0" b="0"/>
            <wp:docPr id="179" name="Рисунок 179"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books.net/imag_/43/180784/image10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момент инерции полосы:</w:t>
      </w:r>
    </w:p>
    <w:tbl>
      <w:tblPr>
        <w:tblW w:w="847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8430"/>
        <w:gridCol w:w="45"/>
      </w:tblGrid>
      <w:tr w:rsidR="00916BCD" w:rsidRPr="00B6758E" w:rsidTr="00A0744D">
        <w:trPr>
          <w:gridAfter w:val="1"/>
          <w:tblCellSpacing w:w="15" w:type="dxa"/>
        </w:trPr>
        <w:tc>
          <w:tcPr>
            <w:tcW w:w="8385" w:type="dxa"/>
            <w:shd w:val="clear" w:color="auto" w:fill="FFFFFF"/>
            <w:vAlign w:val="center"/>
            <w:hideMark/>
          </w:tcPr>
          <w:p w:rsidR="00916BCD" w:rsidRPr="00B6758E" w:rsidRDefault="00916BCD" w:rsidP="00A0744D">
            <w:pPr>
              <w:jc w:val="both"/>
              <w:rPr>
                <w:b/>
                <w:bCs/>
                <w:color w:val="444444"/>
                <w:sz w:val="28"/>
                <w:szCs w:val="28"/>
              </w:rPr>
            </w:pPr>
          </w:p>
        </w:tc>
      </w:tr>
      <w:tr w:rsidR="00916BCD" w:rsidRPr="00B6758E" w:rsidTr="00A0744D">
        <w:trPr>
          <w:tblCellSpacing w:w="15" w:type="dxa"/>
        </w:trPr>
        <w:tc>
          <w:tcPr>
            <w:tcW w:w="0" w:type="auto"/>
            <w:gridSpan w:val="2"/>
            <w:shd w:val="clear" w:color="auto" w:fill="FFFFFF"/>
            <w:hideMark/>
          </w:tcPr>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lastRenderedPageBreak/>
              <w:t>Выбор шин и ошиновок на РУ 110 кВ</w:t>
            </w:r>
          </w:p>
          <w:p w:rsidR="00916BCD" w:rsidRPr="00B6758E" w:rsidRDefault="00916BCD" w:rsidP="00A0744D">
            <w:pPr>
              <w:pStyle w:val="af0"/>
              <w:ind w:firstLine="225"/>
              <w:jc w:val="both"/>
              <w:rPr>
                <w:color w:val="000000"/>
                <w:sz w:val="28"/>
                <w:szCs w:val="28"/>
              </w:rPr>
            </w:pPr>
            <w:r w:rsidRPr="00B6758E">
              <w:rPr>
                <w:color w:val="000000"/>
                <w:sz w:val="28"/>
                <w:szCs w:val="28"/>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199CD84D" wp14:editId="3122C5C9">
                  <wp:extent cx="4800600" cy="466725"/>
                  <wp:effectExtent l="0" t="0" r="0" b="9525"/>
                  <wp:docPr id="180" name="Рисунок 180"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books.net/imag_/43/180784/image09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35 кВ</w:t>
            </w:r>
          </w:p>
          <w:p w:rsidR="00916BCD" w:rsidRPr="00B6758E" w:rsidRDefault="00916BCD" w:rsidP="00A0744D">
            <w:pPr>
              <w:pStyle w:val="af0"/>
              <w:ind w:firstLine="225"/>
              <w:jc w:val="both"/>
              <w:rPr>
                <w:color w:val="000000"/>
                <w:sz w:val="28"/>
                <w:szCs w:val="28"/>
              </w:rPr>
            </w:pPr>
            <w:r w:rsidRPr="00B6758E">
              <w:rPr>
                <w:color w:val="000000"/>
                <w:sz w:val="28"/>
                <w:szCs w:val="28"/>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1E0A7242" wp14:editId="11CE1756">
                  <wp:extent cx="3752850" cy="371475"/>
                  <wp:effectExtent l="0" t="0" r="0" b="9525"/>
                  <wp:docPr id="181" name="Рисунок 181"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books.net/imag_/43/180784/image09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Выбираем провод АС-400/22 (расстояние между фазами 4 м, фазы </w:t>
            </w:r>
            <w:r w:rsidRPr="00B6758E">
              <w:rPr>
                <w:color w:val="000000"/>
                <w:sz w:val="28"/>
                <w:szCs w:val="28"/>
              </w:rPr>
              <w:lastRenderedPageBreak/>
              <w:t>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10 кВ</w:t>
            </w:r>
          </w:p>
          <w:p w:rsidR="00916BCD" w:rsidRPr="00B6758E" w:rsidRDefault="00916BCD" w:rsidP="00A0744D">
            <w:pPr>
              <w:pStyle w:val="af0"/>
              <w:ind w:firstLine="225"/>
              <w:jc w:val="both"/>
              <w:rPr>
                <w:color w:val="000000"/>
                <w:sz w:val="28"/>
                <w:szCs w:val="28"/>
              </w:rPr>
            </w:pPr>
            <w:r w:rsidRPr="00B6758E">
              <w:rPr>
                <w:color w:val="000000"/>
                <w:sz w:val="28"/>
                <w:szCs w:val="28"/>
              </w:rPr>
              <w:t>Наибольший ток в цепи сборных шин:</w:t>
            </w:r>
          </w:p>
          <w:p w:rsidR="00916BCD" w:rsidRPr="00B6758E" w:rsidRDefault="00916BCD" w:rsidP="00A0744D">
            <w:pPr>
              <w:pStyle w:val="af0"/>
              <w:ind w:firstLine="225"/>
              <w:jc w:val="both"/>
              <w:rPr>
                <w:color w:val="000000"/>
                <w:sz w:val="28"/>
                <w:szCs w:val="28"/>
              </w:rPr>
            </w:pPr>
            <w:r w:rsidRPr="00B6758E">
              <w:rPr>
                <w:color w:val="000000"/>
                <w:sz w:val="28"/>
                <w:szCs w:val="28"/>
              </w:rPr>
              <w:t>Т.к. перед РУ 10 кВ установлена «развилка», то на каждой секции будет , следовательно:</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2A61EB0D" wp14:editId="09831D07">
                  <wp:extent cx="762000" cy="419100"/>
                  <wp:effectExtent l="0" t="0" r="0" b="0"/>
                  <wp:docPr id="182" name="Рисунок 182"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books.net/imag_/43/180784/image09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color w:val="656565"/>
                <w:sz w:val="28"/>
                <w:szCs w:val="28"/>
                <w:lang w:eastAsia="ru-RU"/>
              </w:rPr>
              <w:drawing>
                <wp:inline distT="0" distB="0" distL="0" distR="0" wp14:anchorId="05FD5E14" wp14:editId="640ED225">
                  <wp:extent cx="4800600" cy="466725"/>
                  <wp:effectExtent l="0" t="0" r="0" b="9525"/>
                  <wp:docPr id="183" name="Рисунок 183"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books.net/imag_/43/180784/image09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14:anchorId="27A0CE14" wp14:editId="5F0E99AC">
                  <wp:extent cx="3324225" cy="428625"/>
                  <wp:effectExtent l="0" t="0" r="9525" b="0"/>
                  <wp:docPr id="184" name="Рисунок 184"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books.net/imag_/43/180784/image1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двухполосные шины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(см. таблицу 3.4 [2]).</w:t>
            </w:r>
          </w:p>
          <w:p w:rsidR="00916BCD" w:rsidRPr="00B6758E" w:rsidRDefault="00916BCD" w:rsidP="00A0744D">
            <w:pPr>
              <w:pStyle w:val="af0"/>
              <w:ind w:firstLine="225"/>
              <w:jc w:val="both"/>
              <w:rPr>
                <w:color w:val="000000"/>
                <w:sz w:val="28"/>
                <w:szCs w:val="28"/>
              </w:rPr>
            </w:pPr>
            <w:r w:rsidRPr="00B6758E">
              <w:rPr>
                <w:color w:val="000000"/>
                <w:sz w:val="28"/>
                <w:szCs w:val="28"/>
              </w:rPr>
              <w:t>1. Проверка по условию нагрева в продолжительном режиме:</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на термическую стойкость:</w:t>
            </w:r>
          </w:p>
          <w:p w:rsidR="00916BCD" w:rsidRPr="00B6758E" w:rsidRDefault="00D21FA4" w:rsidP="00A0744D">
            <w:pPr>
              <w:ind w:firstLine="150"/>
              <w:jc w:val="both"/>
              <w:rPr>
                <w:color w:val="656565"/>
                <w:sz w:val="28"/>
                <w:szCs w:val="28"/>
              </w:rPr>
            </w:pPr>
            <w:r>
              <w:rPr>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4086860</wp:posOffset>
                      </wp:positionH>
                      <wp:positionV relativeFrom="paragraph">
                        <wp:posOffset>154305</wp:posOffset>
                      </wp:positionV>
                      <wp:extent cx="1304925" cy="285750"/>
                      <wp:effectExtent l="0" t="0" r="9525" b="0"/>
                      <wp:wrapNone/>
                      <wp:docPr id="1290"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C0849F" id="Прямоугольник 165" o:spid="_x0000_s1026" style="position:absolute;margin-left:321.8pt;margin-top:12.15pt;width:102.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" fillcolor="white [3212]" strokecolor="white [3212]" strokeweight="2pt">
                      <v:path arrowok="t"/>
                    </v:rect>
                  </w:pict>
                </mc:Fallback>
              </mc:AlternateContent>
            </w:r>
            <w:r w:rsidR="00916BCD" w:rsidRPr="00B6758E">
              <w:rPr>
                <w:noProof/>
                <w:color w:val="656565"/>
                <w:sz w:val="28"/>
                <w:szCs w:val="28"/>
                <w:lang w:eastAsia="ru-RU"/>
              </w:rPr>
              <w:drawing>
                <wp:inline distT="0" distB="0" distL="0" distR="0" wp14:anchorId="4E2A5578" wp14:editId="491DAB58">
                  <wp:extent cx="914400" cy="457200"/>
                  <wp:effectExtent l="0" t="0" r="0" b="0"/>
                  <wp:docPr id="185" name="Рисунок 185"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books.net/imag_/43/180784/image1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color w:val="656565"/>
                <w:sz w:val="28"/>
                <w:szCs w:val="28"/>
                <w:lang w:eastAsia="ru-RU"/>
              </w:rPr>
              <w:drawing>
                <wp:inline distT="0" distB="0" distL="0" distR="0" wp14:anchorId="12432524" wp14:editId="34F48536">
                  <wp:extent cx="4400550" cy="466725"/>
                  <wp:effectExtent l="0" t="0" r="0" b="9525"/>
                  <wp:docPr id="186" name="Рисунок 186"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books.net/imag_/43/180784/image1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Тогда минимальное сечение:</w:t>
            </w:r>
          </w:p>
          <w:p w:rsidR="00916BCD" w:rsidRPr="00B6758E" w:rsidRDefault="00916BCD" w:rsidP="00A0744D">
            <w:pPr>
              <w:ind w:firstLine="150"/>
              <w:jc w:val="both"/>
              <w:rPr>
                <w:color w:val="656565"/>
                <w:sz w:val="28"/>
                <w:szCs w:val="28"/>
              </w:rPr>
            </w:pPr>
            <w:r w:rsidRPr="00B6758E">
              <w:rPr>
                <w:noProof/>
                <w:color w:val="656565"/>
                <w:sz w:val="28"/>
                <w:szCs w:val="28"/>
                <w:lang w:eastAsia="ru-RU"/>
              </w:rPr>
              <w:lastRenderedPageBreak/>
              <w:drawing>
                <wp:inline distT="0" distB="0" distL="0" distR="0" wp14:anchorId="23A725C3" wp14:editId="5E6065B5">
                  <wp:extent cx="2809875" cy="457200"/>
                  <wp:effectExtent l="0" t="0" r="9525" b="0"/>
                  <wp:docPr id="187" name="Рисунок 187"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books.net/imag_/43/180784/image10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Сечение выбранной шины: 2х(60х10)=1200 мм2</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механическую прочность:</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332AAF9D" wp14:editId="079FF23B">
                  <wp:extent cx="1162050" cy="628650"/>
                  <wp:effectExtent l="0" t="0" r="0" b="0"/>
                  <wp:docPr id="188" name="Рисунок 188"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_/43/180784/image10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пролёт между шинами, при условии, что частота собственных колебаний будет более 200 Гц.</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Считаем, что шины расположены плашмя, тогда по таблице </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1E1C6CE5" wp14:editId="438A4E28">
                  <wp:extent cx="2085975" cy="428625"/>
                  <wp:effectExtent l="0" t="0" r="9525" b="9525"/>
                  <wp:docPr id="189" name="Рисунок 189"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_/43/180784/image1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color w:val="656565"/>
                <w:sz w:val="28"/>
                <w:szCs w:val="28"/>
                <w:lang w:eastAsia="ru-RU"/>
              </w:rPr>
              <w:drawing>
                <wp:inline distT="0" distB="0" distL="0" distR="0" wp14:anchorId="2BE51A84" wp14:editId="0F370675">
                  <wp:extent cx="2190750" cy="628650"/>
                  <wp:effectExtent l="0" t="0" r="0" b="0"/>
                  <wp:docPr id="190" name="Рисунок 190"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_/43/180784/image10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14:anchorId="4CFF7B70" wp14:editId="002F55BA">
                  <wp:extent cx="1562100" cy="257175"/>
                  <wp:effectExtent l="0" t="0" r="0" b="9525"/>
                  <wp:docPr id="191" name="Рисунок 191"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_/43/180784/image10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расположение пакета шин плашмя, пролёт 1,5 м, расстояние между фазами 0,8 м.</w:t>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расстояние между прокладками: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32F87279" wp14:editId="004C64C1">
                  <wp:extent cx="4933950" cy="733425"/>
                  <wp:effectExtent l="0" t="0" r="0" b="9525"/>
                  <wp:docPr id="192" name="Рисунок 192"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_/43/180784/image1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color w:val="656565"/>
                <w:sz w:val="28"/>
                <w:szCs w:val="28"/>
                <w:lang w:eastAsia="ru-RU"/>
              </w:rPr>
              <w:drawing>
                <wp:inline distT="0" distB="0" distL="0" distR="0" wp14:anchorId="0DC1E4FB" wp14:editId="627A32BF">
                  <wp:extent cx="5029200" cy="647700"/>
                  <wp:effectExtent l="0" t="0" r="0" b="0"/>
                  <wp:docPr id="193" name="Рисунок 193"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_/43/180784/image10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A0744D">
            <w:pPr>
              <w:pStyle w:val="af0"/>
              <w:ind w:firstLine="225"/>
              <w:jc w:val="both"/>
              <w:rPr>
                <w:color w:val="000000"/>
                <w:sz w:val="28"/>
                <w:szCs w:val="28"/>
              </w:rPr>
            </w:pPr>
            <w:r w:rsidRPr="00B6758E">
              <w:rPr>
                <w:color w:val="000000"/>
                <w:sz w:val="28"/>
                <w:szCs w:val="28"/>
              </w:rPr>
              <w:t>- момент инерции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04F9AF20" wp14:editId="79C00D3A">
                  <wp:extent cx="2200275" cy="428625"/>
                  <wp:effectExtent l="0" t="0" r="9525" b="9525"/>
                  <wp:docPr id="194" name="Рисунок 194" descr="https://studbooks.net/imag_/43/180784/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_/43/180784/image11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коэффициент формы </w:t>
            </w:r>
          </w:p>
          <w:p w:rsidR="00916BCD" w:rsidRPr="00B6758E" w:rsidRDefault="00916BCD" w:rsidP="00A0744D">
            <w:pPr>
              <w:pStyle w:val="af0"/>
              <w:ind w:firstLine="225"/>
              <w:jc w:val="both"/>
              <w:rPr>
                <w:color w:val="000000"/>
                <w:sz w:val="28"/>
                <w:szCs w:val="28"/>
              </w:rPr>
            </w:pPr>
            <w:r w:rsidRPr="00B6758E">
              <w:rPr>
                <w:color w:val="000000"/>
                <w:sz w:val="28"/>
                <w:szCs w:val="28"/>
              </w:rPr>
              <w:t>- масса полосы на 1 м, определяется по сечению q, плотности материала шин (для алюминия 2,7х10-3 кг/см3) и длины 100 см.</w:t>
            </w:r>
          </w:p>
          <w:p w:rsidR="00916BCD" w:rsidRPr="00B6758E" w:rsidRDefault="00916BCD" w:rsidP="00A0744D">
            <w:pPr>
              <w:pStyle w:val="af0"/>
              <w:ind w:firstLine="225"/>
              <w:jc w:val="both"/>
              <w:rPr>
                <w:color w:val="000000"/>
                <w:sz w:val="28"/>
                <w:szCs w:val="28"/>
              </w:rPr>
            </w:pPr>
            <w:r w:rsidRPr="00B6758E">
              <w:rPr>
                <w:color w:val="000000"/>
                <w:sz w:val="28"/>
                <w:szCs w:val="28"/>
              </w:rPr>
              <w:t>- модуль упругости материала шин.</w:t>
            </w:r>
          </w:p>
          <w:p w:rsidR="00916BCD" w:rsidRPr="00B6758E" w:rsidRDefault="00916BCD" w:rsidP="00A0744D">
            <w:pPr>
              <w:pStyle w:val="af0"/>
              <w:ind w:firstLine="225"/>
              <w:jc w:val="both"/>
              <w:rPr>
                <w:color w:val="000000"/>
                <w:sz w:val="28"/>
                <w:szCs w:val="28"/>
              </w:rPr>
            </w:pPr>
            <w:r w:rsidRPr="00B6758E">
              <w:rPr>
                <w:color w:val="000000"/>
                <w:sz w:val="28"/>
                <w:szCs w:val="28"/>
              </w:rPr>
              <w:lastRenderedPageBreak/>
              <w:t>Принимаем меньшее значение ln=0,44 м, тогда число прокладок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57C86986" wp14:editId="3E851278">
                  <wp:extent cx="2457450" cy="438150"/>
                  <wp:effectExtent l="0" t="0" r="0" b="0"/>
                  <wp:docPr id="195" name="Рисунок 195" descr="https://studbooks.net/imag_/43/180784/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books.net/imag_/43/180784/image1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 трёх прокладках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122268CD" wp14:editId="4D1B46D4">
                  <wp:extent cx="2257425" cy="409575"/>
                  <wp:effectExtent l="0" t="0" r="9525" b="9525"/>
                  <wp:docPr id="196" name="Рисунок 196" descr="https://studbooks.net/imag_/43/180784/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books.net/imag_/43/180784/image11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Определяем силу взаимодействия между полосами: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2A79225C" wp14:editId="0427FA1E">
                  <wp:extent cx="4048125" cy="466725"/>
                  <wp:effectExtent l="0" t="0" r="9525" b="9525"/>
                  <wp:docPr id="197" name="Рисунок 197" descr="https://studbooks.net/imag_/43/180784/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books.net/imag_/43/180784/image11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8125"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0CB30A72" wp14:editId="4BA47E12">
                  <wp:extent cx="3086100" cy="466725"/>
                  <wp:effectExtent l="0" t="0" r="0" b="9525"/>
                  <wp:docPr id="198" name="Рисунок 198" descr="https://studbooks.net/imag_/43/180784/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books.net/imag_/43/180784/image1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61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одной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00855D66" wp14:editId="175CB1E7">
                  <wp:extent cx="2152650" cy="428625"/>
                  <wp:effectExtent l="0" t="0" r="0" b="9525"/>
                  <wp:docPr id="199" name="Рисунок 199" descr="https://studbooks.net/imag_/43/180784/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books.net/imag_/43/180784/image11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шин от взаимодействия фаз:</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5A21A5F6" wp14:editId="57E8B8CD">
                  <wp:extent cx="4657725" cy="476250"/>
                  <wp:effectExtent l="0" t="0" r="9525" b="0"/>
                  <wp:docPr id="200" name="Рисунок 200" descr="https://studbooks.net/imag_/43/180784/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books.net/imag_/43/180784/image1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57725" cy="4762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пакета шин;</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14:anchorId="16067E52" wp14:editId="1228CE35">
                  <wp:extent cx="2266950" cy="428625"/>
                  <wp:effectExtent l="0" t="0" r="0" b="9525"/>
                  <wp:docPr id="201" name="Рисунок 201" descr="https://studbooks.net/imag_/43/180784/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books.net/imag_/43/180784/image11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что меньше допустимого. Таким образом, шины механически прочны.</w:t>
            </w:r>
          </w:p>
          <w:p w:rsidR="00916BCD" w:rsidRPr="00B6758E" w:rsidRDefault="00916BCD" w:rsidP="00A0744D">
            <w:pPr>
              <w:pStyle w:val="af0"/>
              <w:ind w:firstLine="225"/>
              <w:jc w:val="both"/>
              <w:rPr>
                <w:color w:val="000000"/>
                <w:sz w:val="28"/>
                <w:szCs w:val="28"/>
              </w:rPr>
            </w:pPr>
            <w:r w:rsidRPr="00B6758E">
              <w:rPr>
                <w:color w:val="000000"/>
                <w:sz w:val="28"/>
                <w:szCs w:val="28"/>
              </w:rPr>
              <w:t>Ошиновку в цепи трансформатора выбираем так же из алюминиевых двухполосных шин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Выводы: В данной главе были выбраны шины и ошиновки на РУ 110, 35 кВ, а так же в камерах КРУ 10 кВ.</w:t>
            </w:r>
          </w:p>
        </w:tc>
      </w:tr>
    </w:tbl>
    <w:p w:rsidR="00916BCD" w:rsidRDefault="00916BCD" w:rsidP="00916BCD">
      <w:pPr>
        <w:rPr>
          <w:b/>
          <w:sz w:val="28"/>
          <w:szCs w:val="28"/>
        </w:rPr>
      </w:pPr>
    </w:p>
    <w:p w:rsidR="00916BCD" w:rsidRPr="00B6758E" w:rsidRDefault="00916BCD" w:rsidP="00916BCD">
      <w:pPr>
        <w:rPr>
          <w:b/>
          <w:sz w:val="28"/>
          <w:szCs w:val="28"/>
        </w:rPr>
      </w:pPr>
      <w:r w:rsidRPr="00B6758E">
        <w:rPr>
          <w:b/>
          <w:sz w:val="28"/>
          <w:szCs w:val="28"/>
        </w:rPr>
        <w:t>Тема 2.1 Проводники распределительных устройств. Изоляторы.</w:t>
      </w:r>
    </w:p>
    <w:p w:rsidR="00916BCD" w:rsidRPr="00B6758E" w:rsidRDefault="00916BCD" w:rsidP="00916BCD">
      <w:pPr>
        <w:rPr>
          <w:b/>
          <w:sz w:val="28"/>
          <w:szCs w:val="28"/>
        </w:rPr>
      </w:pPr>
      <w:r w:rsidRPr="00B6758E">
        <w:rPr>
          <w:b/>
          <w:sz w:val="28"/>
          <w:szCs w:val="28"/>
        </w:rPr>
        <w:t xml:space="preserve">Практическое занятие №9 </w:t>
      </w:r>
    </w:p>
    <w:p w:rsidR="00916BCD" w:rsidRPr="00B6758E" w:rsidRDefault="00916BCD" w:rsidP="00916BCD">
      <w:pPr>
        <w:rPr>
          <w:sz w:val="28"/>
          <w:szCs w:val="28"/>
        </w:rPr>
      </w:pPr>
      <w:r w:rsidRPr="00B6758E">
        <w:rPr>
          <w:b/>
          <w:sz w:val="28"/>
          <w:szCs w:val="28"/>
        </w:rPr>
        <w:lastRenderedPageBreak/>
        <w:t>Ход занятия</w:t>
      </w:r>
      <w:r w:rsidRPr="00B6758E">
        <w:rPr>
          <w:sz w:val="28"/>
          <w:szCs w:val="28"/>
        </w:rPr>
        <w:t>: Выбор и проверка гибких шин, комплектных токопроводов, силовых кабелей.</w:t>
      </w:r>
    </w:p>
    <w:p w:rsidR="00916BCD" w:rsidRPr="00B6758E" w:rsidRDefault="00916BCD" w:rsidP="00916BCD">
      <w:pPr>
        <w:rPr>
          <w:sz w:val="28"/>
          <w:szCs w:val="28"/>
        </w:rPr>
      </w:pPr>
      <w:r w:rsidRPr="00B6758E">
        <w:rPr>
          <w:b/>
          <w:sz w:val="28"/>
          <w:szCs w:val="28"/>
        </w:rPr>
        <w:t>Цель работы</w:t>
      </w:r>
      <w:r w:rsidRPr="00B6758E">
        <w:rPr>
          <w:sz w:val="28"/>
          <w:szCs w:val="28"/>
        </w:rPr>
        <w:t xml:space="preserve">: Выбрать и проверить гибкие шины, комплектные токопроводы и силовые кабели. </w:t>
      </w:r>
    </w:p>
    <w:p w:rsidR="00916BCD" w:rsidRPr="00B6758E" w:rsidRDefault="00916BCD" w:rsidP="00916BCD">
      <w:pPr>
        <w:pStyle w:val="af0"/>
        <w:rPr>
          <w:color w:val="000000"/>
          <w:sz w:val="28"/>
          <w:szCs w:val="28"/>
        </w:rPr>
      </w:pPr>
      <w:r w:rsidRPr="00B6758E">
        <w:rPr>
          <w:color w:val="000000"/>
          <w:sz w:val="28"/>
          <w:szCs w:val="28"/>
        </w:rPr>
        <w:t>В электроустановках (электростанциях и подстанциях) применяются неизолированные жесткие проводники; неизолированные гибкие многопроволочные провода; кабели и комплектные токопроводы.</w:t>
      </w:r>
    </w:p>
    <w:p w:rsidR="00916BCD" w:rsidRPr="00B6758E" w:rsidRDefault="00916BCD" w:rsidP="00916BCD">
      <w:pPr>
        <w:pStyle w:val="af0"/>
        <w:rPr>
          <w:color w:val="000000"/>
          <w:sz w:val="28"/>
          <w:szCs w:val="28"/>
        </w:rPr>
      </w:pPr>
      <w:r w:rsidRPr="00B6758E">
        <w:rPr>
          <w:color w:val="000000"/>
          <w:sz w:val="28"/>
          <w:szCs w:val="28"/>
        </w:rPr>
        <w:t>В настоящее время применяются в основном алюминиевые токоведущие части и шины, но, в связи с уменьшением разницы цен алюминиевых и медных проводников, в последнее время, расширилась возможная область применения медных проводников.</w:t>
      </w:r>
    </w:p>
    <w:p w:rsidR="00916BCD" w:rsidRPr="00B6758E" w:rsidRDefault="00916BCD" w:rsidP="00916BCD">
      <w:pPr>
        <w:pStyle w:val="af0"/>
        <w:rPr>
          <w:color w:val="000000"/>
          <w:sz w:val="28"/>
          <w:szCs w:val="28"/>
        </w:rPr>
      </w:pPr>
      <w:r w:rsidRPr="00B6758E">
        <w:rPr>
          <w:color w:val="000000"/>
          <w:sz w:val="28"/>
          <w:szCs w:val="28"/>
        </w:rPr>
        <w:t>Выбор конкретных типов проводников зависит от номинального напряжения, тока, рода установки и особенностей проектируемой электроустановки.</w:t>
      </w:r>
    </w:p>
    <w:p w:rsidR="00916BCD" w:rsidRPr="00B6758E" w:rsidRDefault="00916BCD" w:rsidP="00916BCD">
      <w:pPr>
        <w:pStyle w:val="af0"/>
        <w:rPr>
          <w:color w:val="000000"/>
          <w:sz w:val="28"/>
          <w:szCs w:val="28"/>
        </w:rPr>
      </w:pPr>
      <w:r w:rsidRPr="00B6758E">
        <w:rPr>
          <w:iCs/>
          <w:color w:val="000000"/>
          <w:sz w:val="28"/>
          <w:szCs w:val="28"/>
        </w:rPr>
        <w:t>Комплектные токопроводы и шинные мосты</w:t>
      </w:r>
    </w:p>
    <w:p w:rsidR="00916BCD" w:rsidRPr="00B6758E" w:rsidRDefault="00916BCD" w:rsidP="00916BCD">
      <w:pPr>
        <w:pStyle w:val="af0"/>
        <w:rPr>
          <w:color w:val="000000"/>
          <w:sz w:val="28"/>
          <w:szCs w:val="28"/>
        </w:rPr>
      </w:pPr>
      <w:r w:rsidRPr="00B6758E">
        <w:rPr>
          <w:color w:val="000000"/>
          <w:sz w:val="28"/>
          <w:szCs w:val="28"/>
        </w:rPr>
        <w:t>Шинные мосты поставляются комплектно с шкафами КРУ и предназначены для соединения секций шин при двухрядной компоновке. Конструкции шинных мостов обычно предусматривают возможность транспозиции фаз.</w:t>
      </w:r>
    </w:p>
    <w:p w:rsidR="00916BCD" w:rsidRPr="00B6758E" w:rsidRDefault="00916BCD" w:rsidP="00916BCD">
      <w:pPr>
        <w:pStyle w:val="af0"/>
        <w:rPr>
          <w:color w:val="000000"/>
          <w:sz w:val="28"/>
          <w:szCs w:val="28"/>
        </w:rPr>
      </w:pPr>
      <w:r w:rsidRPr="00B6758E">
        <w:rPr>
          <w:color w:val="000000"/>
          <w:sz w:val="28"/>
          <w:szCs w:val="28"/>
        </w:rPr>
        <w:t>Шинные мосты имеют прямоугольное сечение, в оболочке которых в одной плоскости расположены токоведущие шины. Шинные мосты ячеек КСО имеют открытое исполнение.</w:t>
      </w:r>
    </w:p>
    <w:p w:rsidR="00916BCD" w:rsidRPr="00B6758E" w:rsidRDefault="00916BCD" w:rsidP="00916BCD">
      <w:pPr>
        <w:pStyle w:val="af0"/>
        <w:rPr>
          <w:color w:val="000000"/>
          <w:sz w:val="28"/>
          <w:szCs w:val="28"/>
        </w:rPr>
      </w:pPr>
      <w:r w:rsidRPr="00B6758E">
        <w:rPr>
          <w:color w:val="000000"/>
          <w:sz w:val="28"/>
          <w:szCs w:val="28"/>
        </w:rPr>
        <w:t>Токопроводы различаются по конструкции, размерам и способу крепления.</w:t>
      </w:r>
    </w:p>
    <w:p w:rsidR="00916BCD" w:rsidRPr="00B6758E" w:rsidRDefault="00916BCD" w:rsidP="00916BCD">
      <w:pPr>
        <w:pStyle w:val="af0"/>
        <w:rPr>
          <w:color w:val="000000"/>
          <w:sz w:val="28"/>
          <w:szCs w:val="28"/>
        </w:rPr>
      </w:pPr>
      <w:r w:rsidRPr="00B6758E">
        <w:rPr>
          <w:color w:val="000000"/>
          <w:sz w:val="28"/>
          <w:szCs w:val="28"/>
        </w:rPr>
        <w:t>Различают токопроводы в стальной оболочке и алюминиевой. Конструкции токопроводов предусматривают применение компенсаторов шин, которые обеспечивают возможные изменения длины шин при изменениях температуры в диапазоне </w:t>
      </w:r>
      <w:r w:rsidRPr="00B6758E">
        <w:rPr>
          <w:noProof/>
          <w:color w:val="000000"/>
          <w:sz w:val="28"/>
          <w:szCs w:val="28"/>
          <w:lang w:eastAsia="ru-RU"/>
        </w:rPr>
        <w:drawing>
          <wp:inline distT="0" distB="0" distL="0" distR="0" wp14:anchorId="427B867E" wp14:editId="17E3754E">
            <wp:extent cx="752475" cy="171450"/>
            <wp:effectExtent l="0" t="0" r="9525" b="0"/>
            <wp:docPr id="204" name="Рисунок 204" descr="https://studfile.net/html/2706/759/html_GqfTF8XF0G.RP8Z/img-1H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9/html_GqfTF8XF0G.RP8Z/img-1HCRsc.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B6758E">
        <w:rPr>
          <w:color w:val="000000"/>
          <w:sz w:val="28"/>
          <w:szCs w:val="28"/>
        </w:rPr>
        <w:t>.</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В РУ 35 кВ и выше применяются гибкие шины, выполненные проводами АС. Гибкие токопроводы для соединения генераторов и трансформаторов с РУ 6-10 кВ выполняются пучком проводов, закрепленных по окружности в кольцах-обоймах. Два провода из пучка – сталеалюминиевые – несут в основном механическую нагрузку от собственного веса, гололеда и ветра. Остальные провода – алюминиевые – являются только токоведущими. Сечения отдельных проводов в пучке рекомендуется выбирать возможно большими (500, 600 мм</w:t>
      </w:r>
      <w:r w:rsidRPr="00B6758E">
        <w:rPr>
          <w:color w:val="000000"/>
          <w:sz w:val="28"/>
          <w:szCs w:val="28"/>
          <w:vertAlign w:val="superscript"/>
        </w:rPr>
        <w:t>2</w:t>
      </w:r>
      <w:r w:rsidRPr="00B6758E">
        <w:rPr>
          <w:color w:val="000000"/>
          <w:sz w:val="28"/>
          <w:szCs w:val="28"/>
        </w:rPr>
        <w:t>), так как это уменьшает число проводов и стоимость токопровода.</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Гибкие провода применяются для соединения блочных трансформаторов с ОРУ.</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Провода линий электропередач напряжением более 35 кВ, провода длинных связей блочных трансформаторов с ОРУ, гибкие токопроводы генераторного напряжения проверяются по экономической плотности тока</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lastRenderedPageBreak/>
        <w:drawing>
          <wp:inline distT="0" distB="0" distL="0" distR="0" wp14:anchorId="0C17E989" wp14:editId="0C66E917">
            <wp:extent cx="695325" cy="457200"/>
            <wp:effectExtent l="0" t="0" r="9525" b="0"/>
            <wp:docPr id="205" name="Рисунок 205" descr="http://ok-t.ru/studopediaru/baza5/3736518215114.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5/3736518215114.files/image16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B6758E">
        <w:rPr>
          <w:color w:val="000000"/>
          <w:sz w:val="28"/>
          <w:szCs w:val="28"/>
        </w:rPr>
        <w:t> , (3.14)</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где I</w:t>
      </w:r>
      <w:r w:rsidRPr="00B6758E">
        <w:rPr>
          <w:color w:val="000000"/>
          <w:sz w:val="28"/>
          <w:szCs w:val="28"/>
          <w:vertAlign w:val="subscript"/>
        </w:rPr>
        <w:t>норм</w:t>
      </w:r>
      <w:r w:rsidRPr="00B6758E">
        <w:rPr>
          <w:color w:val="000000"/>
          <w:sz w:val="28"/>
          <w:szCs w:val="28"/>
        </w:rPr>
        <w:t> – ток нормального режима (без перегрузок);</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J</w:t>
      </w:r>
      <w:r w:rsidRPr="00B6758E">
        <w:rPr>
          <w:color w:val="000000"/>
          <w:sz w:val="28"/>
          <w:szCs w:val="28"/>
          <w:vertAlign w:val="subscript"/>
        </w:rPr>
        <w:t>э</w:t>
      </w:r>
      <w:r w:rsidRPr="00B6758E">
        <w:rPr>
          <w:color w:val="000000"/>
          <w:sz w:val="28"/>
          <w:szCs w:val="28"/>
        </w:rPr>
        <w:t> – нормированная плотность тока, А/мм</w:t>
      </w:r>
      <w:r w:rsidRPr="00B6758E">
        <w:rPr>
          <w:color w:val="000000"/>
          <w:sz w:val="28"/>
          <w:szCs w:val="28"/>
          <w:vertAlign w:val="superscript"/>
        </w:rPr>
        <w:t>2</w:t>
      </w:r>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Сечение, найденное по (3.14), округляется до ближайшего стандартного.</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Проверке по экономической плотности тока не подлежат: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промышленных предприятий и сооружений напряжением до 1 кВ при Т</w:t>
      </w:r>
      <w:r w:rsidRPr="00B6758E">
        <w:rPr>
          <w:color w:val="000000"/>
          <w:sz w:val="28"/>
          <w:szCs w:val="28"/>
          <w:vertAlign w:val="subscript"/>
        </w:rPr>
        <w:t>max</w:t>
      </w:r>
      <w:r w:rsidRPr="00B6758E">
        <w:rPr>
          <w:color w:val="000000"/>
          <w:sz w:val="28"/>
          <w:szCs w:val="28"/>
        </w:rPr>
        <w:t>до 5000 ч;</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ответвления к отдельным электроприемникам U &lt; 1 кВ, а также осветительные сети;</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сборные шины электроустановок и ошиновка в пределах открытых и закрытых РУ всех напряжений;</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временных сооружений, а также устройства со сроком службы 3-5 лет.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Проверка сечения на нагрев (по допустимому току) производится по (3.10)</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14:anchorId="6308D34C" wp14:editId="649EF06F">
            <wp:extent cx="695325" cy="228600"/>
            <wp:effectExtent l="0" t="0" r="9525" b="0"/>
            <wp:docPr id="206" name="Рисунок 206" descr="http://ok-t.ru/studopediaru/baza5/3736518215114.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5/3736518215114.files/image13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Выбранное сечение проверяется на термическое действие тока КЗ по (3.13)</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14:anchorId="407ACCC2" wp14:editId="420E00AC">
            <wp:extent cx="723900" cy="238125"/>
            <wp:effectExtent l="0" t="0" r="0" b="9525"/>
            <wp:docPr id="207" name="Рисунок 207" descr="http://ok-t.ru/studopediaru/baza5/3736518215114.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5/3736518215114.files/image15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color w:val="000000"/>
          <w:sz w:val="28"/>
          <w:szCs w:val="28"/>
        </w:rPr>
        <w:t> ; </w:t>
      </w:r>
      <w:r w:rsidRPr="00B6758E">
        <w:rPr>
          <w:noProof/>
          <w:color w:val="000000"/>
          <w:sz w:val="28"/>
          <w:szCs w:val="28"/>
          <w:lang w:eastAsia="ru-RU"/>
        </w:rPr>
        <w:drawing>
          <wp:inline distT="0" distB="0" distL="0" distR="0" wp14:anchorId="2E3CAA4A" wp14:editId="685DB09F">
            <wp:extent cx="1038225" cy="447675"/>
            <wp:effectExtent l="0" t="0" r="9525" b="9525"/>
            <wp:docPr id="208" name="Рисунок 208" descr="http://ok-t.ru/studopediaru/baza5/3736518215114.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5/3736518215114.files/image16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При проверке на термическую стойкость проводников линий, оборудованных устройствами быстродействующего АПВ, должно учитываться повышение нагрева из-за увеличения продолжительности прохождения тока КЗ. Расщепленные провода ВЛ при проверке на нагрев в условиях КЗ рассматриваются как один провод суммарного сечения.</w:t>
      </w:r>
    </w:p>
    <w:p w:rsidR="00916BCD" w:rsidRPr="00B6758E" w:rsidRDefault="00916BCD" w:rsidP="00916BCD">
      <w:pPr>
        <w:pStyle w:val="af0"/>
        <w:rPr>
          <w:rStyle w:val="aff8"/>
          <w:b w:val="0"/>
          <w:color w:val="000000"/>
          <w:sz w:val="28"/>
          <w:szCs w:val="28"/>
        </w:rPr>
      </w:pPr>
      <w:r w:rsidRPr="00B6758E">
        <w:rPr>
          <w:rStyle w:val="aff8"/>
          <w:b w:val="0"/>
          <w:color w:val="000000"/>
          <w:sz w:val="28"/>
          <w:szCs w:val="28"/>
        </w:rPr>
        <w:t>На электродинамическое действие тока КЗ проверяются гибкие шины РУ при </w:t>
      </w:r>
      <w:r w:rsidRPr="00B6758E">
        <w:rPr>
          <w:b/>
          <w:bCs/>
          <w:noProof/>
          <w:color w:val="000000"/>
          <w:sz w:val="28"/>
          <w:szCs w:val="28"/>
          <w:lang w:eastAsia="ru-RU"/>
        </w:rPr>
        <w:drawing>
          <wp:inline distT="0" distB="0" distL="0" distR="0" wp14:anchorId="6D4DB87F" wp14:editId="59ABE030">
            <wp:extent cx="828675" cy="238125"/>
            <wp:effectExtent l="0" t="0" r="9525" b="9525"/>
            <wp:docPr id="209" name="Рисунок 209" descr="http://ok-t.ru/studopediaru/baza5/3736518215114.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5/3736518215114.files/image16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6758E">
        <w:rPr>
          <w:rStyle w:val="aff8"/>
          <w:b w:val="0"/>
          <w:color w:val="000000"/>
          <w:sz w:val="28"/>
          <w:szCs w:val="28"/>
        </w:rPr>
        <w:t> и провода ВЛ при </w:t>
      </w:r>
      <w:r w:rsidRPr="00B6758E">
        <w:rPr>
          <w:b/>
          <w:bCs/>
          <w:noProof/>
          <w:color w:val="000000"/>
          <w:sz w:val="28"/>
          <w:szCs w:val="28"/>
          <w:lang w:eastAsia="ru-RU"/>
        </w:rPr>
        <w:drawing>
          <wp:inline distT="0" distB="0" distL="0" distR="0" wp14:anchorId="31C47B9D" wp14:editId="59C6F845">
            <wp:extent cx="723900" cy="238125"/>
            <wp:effectExtent l="0" t="0" r="0" b="9525"/>
            <wp:docPr id="210" name="Рисунок 210" descr="http://ok-t.ru/studopediaru/baza5/3736518215114.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5/3736518215114.files/image16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rStyle w:val="aff8"/>
          <w:b w:val="0"/>
          <w:color w:val="000000"/>
          <w:sz w:val="28"/>
          <w:szCs w:val="28"/>
        </w:rPr>
        <w:t> .</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Силовые кабели выбирают по расчетному току, номинальному напряжению, способу прокладки, условиям окружающей среды и проверяют на термическую устойчивость при коротком замыкании путем расчета минимальной площади сечения токоведущей жилы по формуле:</w:t>
      </w:r>
    </w:p>
    <w:p w:rsidR="00916BCD" w:rsidRPr="00B6758E" w:rsidRDefault="00D21FA4" w:rsidP="00916BCD">
      <w:pPr>
        <w:pStyle w:val="af0"/>
        <w:shd w:val="clear" w:color="auto" w:fill="FFFFFF"/>
        <w:spacing w:before="0" w:beforeAutospacing="0" w:after="300" w:afterAutospacing="0"/>
        <w:textAlignment w:val="baseline"/>
        <w:rPr>
          <w:color w:val="3D3D3D"/>
          <w:sz w:val="28"/>
          <w:szCs w:val="28"/>
        </w:rPr>
      </w:pPr>
      <w:r>
        <w:rPr>
          <w:noProof/>
          <w:sz w:val="28"/>
          <w:szCs w:val="28"/>
          <w:lang w:eastAsia="ru-RU"/>
        </w:rPr>
        <mc:AlternateContent>
          <mc:Choice Requires="wps">
            <w:drawing>
              <wp:inline distT="0" distB="0" distL="0" distR="0">
                <wp:extent cx="304800" cy="304800"/>
                <wp:effectExtent l="0" t="0" r="3810" b="3175"/>
                <wp:docPr id="1289" name="Прямоугольник 202" descr="https://extxe.com/wp-content/uploads/2019/09/word-image-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6618A" id="Прямоугольник 202" o:spid="_x0000_s1026" alt="https://extxe.com/wp-content/uploads/2019/09/word-image-5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ZfUk0IAwAAFA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lastRenderedPageBreak/>
        <w:t xml:space="preserve">где – </w:t>
      </w:r>
      <w:r w:rsidRPr="00B6758E">
        <w:rPr>
          <w:rFonts w:ascii="Cambria Math" w:hAnsi="Cambria Math" w:cs="Cambria Math"/>
          <w:color w:val="3D3D3D"/>
          <w:sz w:val="28"/>
          <w:szCs w:val="28"/>
        </w:rPr>
        <w:t>𝐹</w:t>
      </w:r>
      <w:r w:rsidRPr="00B6758E">
        <w:rPr>
          <w:color w:val="3D3D3D"/>
          <w:sz w:val="28"/>
          <w:szCs w:val="28"/>
          <w:bdr w:val="none" w:sz="0" w:space="0" w:color="auto" w:frame="1"/>
          <w:vertAlign w:val="subscript"/>
        </w:rPr>
        <w:t>т.у</w:t>
      </w:r>
      <w:r w:rsidRPr="00B6758E">
        <w:rPr>
          <w:color w:val="3D3D3D"/>
          <w:sz w:val="28"/>
          <w:szCs w:val="28"/>
        </w:rPr>
        <w:t xml:space="preserve"> – минимальная площадь сечения токоведущей жилы кабеля;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xml:space="preserve">– установившейся ток короткого замыкания; </w:t>
      </w:r>
      <w:r w:rsidRPr="00B6758E">
        <w:rPr>
          <w:rFonts w:ascii="Cambria Math" w:hAnsi="Cambria Math" w:cs="Cambria Math"/>
          <w:color w:val="3D3D3D"/>
          <w:sz w:val="28"/>
          <w:szCs w:val="28"/>
        </w:rPr>
        <w:t>𝑡</w:t>
      </w:r>
      <w:r w:rsidRPr="00B6758E">
        <w:rPr>
          <w:color w:val="3D3D3D"/>
          <w:sz w:val="28"/>
          <w:szCs w:val="28"/>
          <w:bdr w:val="none" w:sz="0" w:space="0" w:color="auto" w:frame="1"/>
          <w:vertAlign w:val="subscript"/>
        </w:rPr>
        <w:t>пр</w:t>
      </w:r>
      <w:r w:rsidRPr="00B6758E">
        <w:rPr>
          <w:color w:val="3D3D3D"/>
          <w:sz w:val="28"/>
          <w:szCs w:val="28"/>
        </w:rPr>
        <w:t xml:space="preserve"> – приведенное время короткого замыкания, сек, в течение которого установившейся ток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выделяет такое же количество теплоты, что и изменяющийся ток короткого замыкания за действительное время; </w:t>
      </w:r>
      <w:r w:rsidRPr="00B6758E">
        <w:rPr>
          <w:rStyle w:val="affc"/>
          <w:color w:val="3D3D3D"/>
          <w:sz w:val="28"/>
          <w:szCs w:val="28"/>
          <w:bdr w:val="none" w:sz="0" w:space="0" w:color="auto" w:frame="1"/>
        </w:rPr>
        <w:t>С </w:t>
      </w:r>
      <w:r w:rsidRPr="00B6758E">
        <w:rPr>
          <w:color w:val="3D3D3D"/>
          <w:sz w:val="28"/>
          <w:szCs w:val="28"/>
        </w:rPr>
        <w:t>– термический коэффициент, соответствующий разности значений теплоты, выделенной в проводнике после и до короткого замыкания, значения которого принимаются для кабелей с медными жилами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141</w:t>
      </w:r>
      <w:r w:rsidRPr="00B6758E">
        <w:rPr>
          <w:color w:val="3D3D3D"/>
          <w:sz w:val="28"/>
          <w:szCs w:val="28"/>
        </w:rPr>
        <w:t>, с алюминиевыми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85</w:t>
      </w:r>
      <w:r w:rsidRPr="00B6758E">
        <w:rPr>
          <w:color w:val="3D3D3D"/>
          <w:sz w:val="28"/>
          <w:szCs w:val="28"/>
        </w:rPr>
        <w:t>.</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После расчета минимальной площади сечения токоведущей жилы по термической устойчивости уточняют сечение токоведущих жилы силовых кабелей с учетом установленной мощности электроприемников и проверяют его по допустимым потерям напряжения, термической стойкости к воздействию токов КЗ и на </w:t>
      </w:r>
      <w:r w:rsidRPr="00B6758E">
        <w:rPr>
          <w:rStyle w:val="affc"/>
          <w:color w:val="3D3D3D"/>
          <w:sz w:val="28"/>
          <w:szCs w:val="28"/>
          <w:bdr w:val="none" w:sz="0" w:space="0" w:color="auto" w:frame="1"/>
        </w:rPr>
        <w:t>невозгорание </w:t>
      </w:r>
      <w:r w:rsidRPr="00B6758E">
        <w:rPr>
          <w:color w:val="3D3D3D"/>
          <w:sz w:val="28"/>
          <w:szCs w:val="28"/>
        </w:rPr>
        <w:t>при протекании токов КЗ.</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Проверка силовых кабелей на невозгорание при протекании тока КЗ осуществляется из предположения, что максимальный ток, протекающий в кабеле, равен действующему значению тока короткого замыкания в начале линии.</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Проверка силовых кабелей на нагрев при протекании тока КЗ производится в соответствии с циркуляром </w:t>
      </w:r>
      <w:r w:rsidRPr="00B6758E">
        <w:rPr>
          <w:rStyle w:val="aff8"/>
          <w:color w:val="3D3D3D"/>
          <w:sz w:val="28"/>
          <w:szCs w:val="28"/>
          <w:bdr w:val="none" w:sz="0" w:space="0" w:color="auto" w:frame="1"/>
        </w:rPr>
        <w:t>Ц02-98 </w:t>
      </w:r>
      <w:r w:rsidRPr="00B6758E">
        <w:rPr>
          <w:color w:val="3D3D3D"/>
          <w:sz w:val="28"/>
          <w:szCs w:val="28"/>
        </w:rPr>
        <w:t>(Э) «</w:t>
      </w:r>
      <w:r w:rsidRPr="00B6758E">
        <w:rPr>
          <w:rStyle w:val="affc"/>
          <w:color w:val="3D3D3D"/>
          <w:sz w:val="28"/>
          <w:szCs w:val="28"/>
          <w:bdr w:val="none" w:sz="0" w:space="0" w:color="auto" w:frame="1"/>
        </w:rPr>
        <w:t>О проверке кабелей на невозгорание при протекании тока короткого замыкания</w:t>
      </w:r>
      <w:r w:rsidRPr="00B6758E">
        <w:rPr>
          <w:color w:val="3D3D3D"/>
          <w:sz w:val="28"/>
          <w:szCs w:val="28"/>
        </w:rPr>
        <w:t>». Проверка производится для каждого выбранного сечения кабелей, при этом для проверки выбирается кабельная линия с наиболее «тяжелыми» условиями, т.е. с максимальным значением тока КЗ в начале линии.</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Температура жилы силового кабеля при протекании тока КЗ определятся по формуле:</w:t>
      </w:r>
    </w:p>
    <w:p w:rsidR="00916BCD" w:rsidRPr="00B6758E" w:rsidRDefault="00D21FA4" w:rsidP="00916BCD">
      <w:pPr>
        <w:rPr>
          <w:sz w:val="28"/>
          <w:szCs w:val="28"/>
          <w:lang w:eastAsia="ru-RU"/>
        </w:rPr>
      </w:pPr>
      <w:r>
        <w:rPr>
          <w:noProof/>
          <w:sz w:val="28"/>
          <w:szCs w:val="28"/>
          <w:lang w:eastAsia="ru-RU"/>
        </w:rPr>
        <mc:AlternateContent>
          <mc:Choice Requires="wps">
            <w:drawing>
              <wp:inline distT="0" distB="0" distL="0" distR="0">
                <wp:extent cx="304800" cy="304800"/>
                <wp:effectExtent l="0" t="1905" r="3810" b="0"/>
                <wp:docPr id="1288" name="Прямоугольник 203" descr="https://extxe.com/wp-content/uploads/2019/09/word-image-5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CCF72" id="Прямоугольник 203" o:spid="_x0000_s1026" alt="https://extxe.com/wp-content/uploads/2019/09/word-image-5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7ThTIIAwAAFA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где ϑн – максимальная температура жилы до КЗ; </w:t>
      </w:r>
      <w:r w:rsidRPr="00B6758E">
        <w:rPr>
          <w:rFonts w:ascii="Cambria Math" w:hAnsi="Cambria Math" w:cs="Cambria Math"/>
          <w:color w:val="3D3D3D"/>
          <w:sz w:val="28"/>
          <w:szCs w:val="28"/>
          <w:lang w:eastAsia="ru-RU"/>
        </w:rPr>
        <w:t>𝑎</w:t>
      </w:r>
      <w:r w:rsidRPr="00B6758E">
        <w:rPr>
          <w:color w:val="3D3D3D"/>
          <w:sz w:val="28"/>
          <w:szCs w:val="28"/>
          <w:lang w:eastAsia="ru-RU"/>
        </w:rPr>
        <w:t xml:space="preserve"> = 228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величина, обратная температурному коэффициенту электрического сопротивления при 0 </w:t>
      </w:r>
      <w:r w:rsidRPr="00B6758E">
        <w:rPr>
          <w:rFonts w:ascii="Cambria Math" w:hAnsi="Cambria Math" w:cs="Cambria Math"/>
          <w:color w:val="3D3D3D"/>
          <w:sz w:val="28"/>
          <w:szCs w:val="28"/>
          <w:lang w:eastAsia="ru-RU"/>
        </w:rPr>
        <w:t>℃</w:t>
      </w:r>
      <w:r w:rsidRPr="00B6758E">
        <w:rPr>
          <w:color w:val="3D3D3D"/>
          <w:sz w:val="28"/>
          <w:szCs w:val="28"/>
          <w:lang w:eastAsia="ru-RU"/>
        </w:rPr>
        <w:t>;</w: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 xml:space="preserve">где ϑн– фактическая температура окружающей среды,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ϑдд– длительно допустимая температура токопроводящих жил кабеля,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ϑокр – температура окружающей среды:</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в земле 15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на воздухе 25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shd w:val="clear" w:color="auto" w:fill="FFFFFF"/>
        <w:spacing w:after="300"/>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lang w:eastAsia="ru-RU"/>
        </w:rPr>
        <w:t>раб – рабочий ток, А; </w:t>
      </w:r>
      <w:r w:rsidRPr="00B6758E">
        <w:rPr>
          <w:rFonts w:ascii="Cambria Math" w:hAnsi="Cambria Math" w:cs="Cambria Math"/>
          <w:color w:val="3D3D3D"/>
          <w:sz w:val="28"/>
          <w:szCs w:val="28"/>
          <w:lang w:eastAsia="ru-RU"/>
        </w:rPr>
        <w:t>𝐼</w:t>
      </w:r>
      <w:r w:rsidRPr="00B6758E">
        <w:rPr>
          <w:color w:val="3D3D3D"/>
          <w:sz w:val="28"/>
          <w:szCs w:val="28"/>
          <w:lang w:eastAsia="ru-RU"/>
        </w:rPr>
        <w:t>дд – длительно допустимый ток нагрузки кабеля, А;</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где </w:t>
      </w:r>
      <w:r w:rsidRPr="00B6758E">
        <w:rPr>
          <w:i/>
          <w:iCs/>
          <w:color w:val="3D3D3D"/>
          <w:sz w:val="28"/>
          <w:szCs w:val="28"/>
          <w:bdr w:val="none" w:sz="0" w:space="0" w:color="auto" w:frame="1"/>
          <w:lang w:eastAsia="ru-RU"/>
        </w:rPr>
        <w:t>b </w:t>
      </w:r>
      <w:r w:rsidRPr="00B6758E">
        <w:rPr>
          <w:color w:val="3D3D3D"/>
          <w:sz w:val="28"/>
          <w:szCs w:val="28"/>
          <w:lang w:eastAsia="ru-RU"/>
        </w:rPr>
        <w:t>– постоянная, характеризующая теплофизические характеристики материала токопроводящей жилы:</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w:t>
      </w: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xml:space="preserve">) ∙ </w:t>
      </w:r>
      <w:r w:rsidRPr="00B6758E">
        <w:rPr>
          <w:rFonts w:ascii="Cambria Math" w:hAnsi="Cambria Math" w:cs="Cambria Math"/>
          <w:color w:val="3D3D3D"/>
          <w:sz w:val="28"/>
          <w:szCs w:val="28"/>
          <w:lang w:eastAsia="ru-RU"/>
        </w:rPr>
        <w:t>𝑡</w:t>
      </w:r>
      <w:r w:rsidRPr="00B6758E">
        <w:rPr>
          <w:color w:val="3D3D3D"/>
          <w:sz w:val="28"/>
          <w:szCs w:val="28"/>
          <w:lang w:eastAsia="ru-RU"/>
        </w:rPr>
        <w:t xml:space="preserve"> – суммарный тепловой импульс;</w:t>
      </w:r>
    </w:p>
    <w:p w:rsidR="00916BCD" w:rsidRPr="00B6758E" w:rsidRDefault="00916BCD" w:rsidP="00916BCD">
      <w:pPr>
        <w:shd w:val="clear" w:color="auto" w:fill="FFFFFF"/>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–действующее значение тока КЗ, кА;</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t </w:t>
      </w:r>
      <w:r w:rsidRPr="00B6758E">
        <w:rPr>
          <w:color w:val="3D3D3D"/>
          <w:sz w:val="28"/>
          <w:szCs w:val="28"/>
          <w:lang w:eastAsia="ru-RU"/>
        </w:rPr>
        <w:t>– длительность тока КЗ (время срабатывания резервной защиты вышестоящего АВ), с;</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S </w:t>
      </w:r>
      <w:r w:rsidRPr="00B6758E">
        <w:rPr>
          <w:color w:val="3D3D3D"/>
          <w:sz w:val="28"/>
          <w:szCs w:val="28"/>
          <w:lang w:eastAsia="ru-RU"/>
        </w:rPr>
        <w:t>– сечение токоведущей жилы кабеля, мм</w:t>
      </w:r>
      <w:r w:rsidRPr="00B6758E">
        <w:rPr>
          <w:color w:val="3D3D3D"/>
          <w:sz w:val="28"/>
          <w:szCs w:val="28"/>
          <w:bdr w:val="none" w:sz="0" w:space="0" w:color="auto" w:frame="1"/>
          <w:vertAlign w:val="superscript"/>
          <w:lang w:eastAsia="ru-RU"/>
        </w:rPr>
        <w:t>2</w:t>
      </w:r>
      <w:r w:rsidRPr="00B6758E">
        <w:rPr>
          <w:color w:val="3D3D3D"/>
          <w:sz w:val="28"/>
          <w:szCs w:val="28"/>
          <w:lang w:eastAsia="ru-RU"/>
        </w:rPr>
        <w:t>.</w:t>
      </w:r>
    </w:p>
    <w:p w:rsidR="00916BCD" w:rsidRPr="00A8704C" w:rsidRDefault="00916BCD" w:rsidP="00916BCD">
      <w:pPr>
        <w:shd w:val="clear" w:color="auto" w:fill="FFFFFF"/>
        <w:spacing w:before="300" w:after="300"/>
        <w:rPr>
          <w:color w:val="333333"/>
          <w:sz w:val="28"/>
          <w:szCs w:val="28"/>
          <w:lang w:eastAsia="ru-RU"/>
        </w:rPr>
      </w:pPr>
    </w:p>
    <w:p w:rsidR="00916BCD" w:rsidRPr="00605B17" w:rsidRDefault="00916BCD" w:rsidP="00916BCD">
      <w:pPr>
        <w:rPr>
          <w:b/>
          <w:sz w:val="28"/>
          <w:szCs w:val="28"/>
        </w:rPr>
      </w:pPr>
      <w:r w:rsidRPr="00605B17">
        <w:rPr>
          <w:b/>
          <w:sz w:val="28"/>
          <w:szCs w:val="28"/>
        </w:rPr>
        <w:lastRenderedPageBreak/>
        <w:t xml:space="preserve">Тема 2.3 Освещение производственных помещений. </w:t>
      </w:r>
    </w:p>
    <w:p w:rsidR="00916BCD" w:rsidRPr="00605B17" w:rsidRDefault="00916BCD" w:rsidP="00916BCD">
      <w:pPr>
        <w:rPr>
          <w:b/>
          <w:sz w:val="28"/>
          <w:szCs w:val="28"/>
        </w:rPr>
      </w:pPr>
      <w:r w:rsidRPr="00605B17">
        <w:rPr>
          <w:b/>
          <w:sz w:val="28"/>
          <w:szCs w:val="28"/>
        </w:rPr>
        <w:t>Практическое занятие №10.</w:t>
      </w:r>
    </w:p>
    <w:p w:rsidR="00916BCD" w:rsidRPr="00D45FF0" w:rsidRDefault="00916BCD" w:rsidP="00916BCD">
      <w:pPr>
        <w:rPr>
          <w:sz w:val="28"/>
          <w:szCs w:val="28"/>
        </w:rPr>
      </w:pPr>
      <w:r w:rsidRPr="00605B17">
        <w:rPr>
          <w:b/>
          <w:sz w:val="28"/>
          <w:szCs w:val="28"/>
        </w:rPr>
        <w:t>Ход работы</w:t>
      </w:r>
      <w:r w:rsidRPr="00D45FF0">
        <w:rPr>
          <w:sz w:val="28"/>
          <w:szCs w:val="28"/>
        </w:rPr>
        <w:t>: Расчет освещенности рабочего места</w:t>
      </w:r>
    </w:p>
    <w:p w:rsidR="00916BCD" w:rsidRPr="00D45FF0" w:rsidRDefault="00916BCD" w:rsidP="00916BCD">
      <w:pPr>
        <w:rPr>
          <w:sz w:val="28"/>
          <w:szCs w:val="28"/>
        </w:rPr>
      </w:pPr>
      <w:r w:rsidRPr="00605B17">
        <w:rPr>
          <w:b/>
          <w:sz w:val="28"/>
          <w:szCs w:val="28"/>
        </w:rPr>
        <w:t>Цель работы</w:t>
      </w:r>
      <w:r w:rsidRPr="00D45FF0">
        <w:rPr>
          <w:sz w:val="28"/>
          <w:szCs w:val="28"/>
        </w:rPr>
        <w:t xml:space="preserve">: Рассчитать освещенность рабочего места. </w:t>
      </w:r>
    </w:p>
    <w:p w:rsidR="00916BCD" w:rsidRPr="00D45FF0" w:rsidRDefault="00916BCD" w:rsidP="00916BCD">
      <w:pPr>
        <w:rPr>
          <w:color w:val="000000"/>
          <w:sz w:val="28"/>
          <w:szCs w:val="28"/>
        </w:rPr>
      </w:pPr>
      <w:r w:rsidRPr="00D45FF0">
        <w:rPr>
          <w:color w:val="000000"/>
          <w:sz w:val="28"/>
          <w:szCs w:val="28"/>
        </w:rPr>
        <w:t>Методика расчета осветительной установки зависит, прежде всего, от назначения помещения, для которого проектируется освещение. Для обеспечения нормальных условий труда в помещениях общая освещенность должна быть не менее 250 лк.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Расчет освещенности помещения проведен методом [15] коэффициента использования светового потока , так как освещение рабочей поверхности не только за счет светового потока, падающего непосредственно от светильника, но и за счет светового потока, отраженного от потолка, стен и элементов оборудования:</w:t>
      </w:r>
    </w:p>
    <w:p w:rsidR="00916BCD" w:rsidRPr="00D45FF0" w:rsidRDefault="00916BCD" w:rsidP="00916BCD">
      <w:pPr>
        <w:pStyle w:val="af0"/>
        <w:spacing w:before="225" w:beforeAutospacing="0" w:line="288" w:lineRule="atLeast"/>
        <w:ind w:right="375"/>
        <w:rPr>
          <w:color w:val="000000"/>
          <w:sz w:val="28"/>
          <w:szCs w:val="28"/>
        </w:rPr>
      </w:pPr>
      <w:r w:rsidRPr="00D45FF0">
        <w:rPr>
          <w:noProof/>
          <w:color w:val="000000"/>
          <w:sz w:val="28"/>
          <w:szCs w:val="28"/>
          <w:lang w:eastAsia="ru-RU"/>
        </w:rPr>
        <w:drawing>
          <wp:inline distT="0" distB="0" distL="0" distR="0" wp14:anchorId="412F5EC9" wp14:editId="51541830">
            <wp:extent cx="1114425" cy="457200"/>
            <wp:effectExtent l="0" t="0" r="9525" b="0"/>
            <wp:docPr id="211" name="Рисунок 211" descr="http://ok-t.ru/studopediaru/baza8/28695324037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286953240372.files/image004.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E - фактическая освещенность;</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 - световой поток лампы, установленной в светильник;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N - число светильников в помещении;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 - площадь помещения;</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k- коэффициент запаса осветительной установки;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z- коэффициент, учитывающий неравномерность распределения освещенности по помещению.</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В каждом светильнике установлено по 2 лампы. Количество светильников равно 10.</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Световой поток каждой лампы F'=3800 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находим световой поток светильника</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F=2F'=7600лм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Площадь помещения находим по формуле:</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S=a·b,</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a - длина помещения, равна 10,5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b - ширина помещения, равна 6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площадь помещения составляет 63 м</w:t>
      </w:r>
      <w:r w:rsidRPr="00D45FF0">
        <w:rPr>
          <w:color w:val="000000"/>
          <w:sz w:val="28"/>
          <w:szCs w:val="28"/>
          <w:vertAlign w:val="superscript"/>
        </w:rPr>
        <w:t>2</w:t>
      </w:r>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lastRenderedPageBreak/>
        <w:t>Коэффициент запаса k устанавливается на основании СН и П 11-12-77 и равен 1,5.</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Коэффициент использования светового потока η определяется в зависимости от индекса помещения i:</w:t>
      </w:r>
    </w:p>
    <w:p w:rsidR="00916BCD" w:rsidRPr="00D45FF0" w:rsidRDefault="00916BCD" w:rsidP="00916BCD">
      <w:pPr>
        <w:pStyle w:val="af0"/>
        <w:spacing w:before="225" w:beforeAutospacing="0" w:line="288" w:lineRule="atLeast"/>
        <w:ind w:right="375"/>
        <w:rPr>
          <w:color w:val="000000"/>
          <w:sz w:val="28"/>
          <w:szCs w:val="28"/>
        </w:rPr>
      </w:pPr>
      <w:r w:rsidRPr="00D45FF0">
        <w:rPr>
          <w:noProof/>
          <w:sz w:val="28"/>
          <w:szCs w:val="28"/>
          <w:lang w:eastAsia="ru-RU"/>
        </w:rPr>
        <w:drawing>
          <wp:inline distT="0" distB="0" distL="0" distR="0" wp14:anchorId="2230DB1B" wp14:editId="47526357">
            <wp:extent cx="1085850" cy="857250"/>
            <wp:effectExtent l="0" t="0" r="0" b="0"/>
            <wp:docPr id="212" name="Рисунок 212" descr="http://ok-t.ru/studopediaru/baza8/286953240372.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286953240372.files/image007.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где h</w:t>
      </w:r>
      <w:r w:rsidRPr="00D45FF0">
        <w:rPr>
          <w:color w:val="000000"/>
          <w:sz w:val="28"/>
          <w:szCs w:val="28"/>
          <w:vertAlign w:val="subscript"/>
        </w:rPr>
        <w:t>p</w:t>
      </w:r>
      <w:r w:rsidRPr="00D45FF0">
        <w:rPr>
          <w:color w:val="000000"/>
          <w:sz w:val="28"/>
          <w:szCs w:val="28"/>
        </w:rPr>
        <w:t> – высота подвеса светильника над рабочей поверхностью;</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1</w:t>
      </w:r>
      <w:r w:rsidRPr="00D45FF0">
        <w:rPr>
          <w:color w:val="000000"/>
          <w:sz w:val="28"/>
          <w:szCs w:val="28"/>
        </w:rPr>
        <w:t>- высота рабочей поверхности от пола;</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 - высота помещения, равна 3,5 м.</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p</w:t>
      </w:r>
      <w:r w:rsidRPr="00D45FF0">
        <w:rPr>
          <w:color w:val="000000"/>
          <w:sz w:val="28"/>
          <w:szCs w:val="28"/>
        </w:rPr>
        <w:t> =h- h</w:t>
      </w:r>
      <w:r w:rsidRPr="00D45FF0">
        <w:rPr>
          <w:color w:val="000000"/>
          <w:sz w:val="28"/>
          <w:szCs w:val="28"/>
          <w:vertAlign w:val="subscript"/>
        </w:rPr>
        <w:t>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η=0,43</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Значение коэффициента z зависит от характера кривой светораспределения светильников и отношения расстояния между светильниками к высоте их подвеса. При расположении люминисцентных светильников рядами z=1,1.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Используя полученные данные найдем величину освещенности:</w:t>
      </w:r>
    </w:p>
    <w:p w:rsidR="00916BCD" w:rsidRPr="00D45FF0" w:rsidRDefault="00916BCD" w:rsidP="00916BCD">
      <w:pPr>
        <w:pStyle w:val="af0"/>
        <w:spacing w:before="225" w:beforeAutospacing="0" w:line="288" w:lineRule="atLeast"/>
        <w:ind w:left="225" w:right="375"/>
        <w:rPr>
          <w:color w:val="000000"/>
          <w:sz w:val="28"/>
          <w:szCs w:val="28"/>
        </w:rPr>
      </w:pPr>
      <w:r w:rsidRPr="00D45FF0">
        <w:rPr>
          <w:noProof/>
          <w:color w:val="000000"/>
          <w:sz w:val="28"/>
          <w:szCs w:val="28"/>
          <w:lang w:eastAsia="ru-RU"/>
        </w:rPr>
        <w:drawing>
          <wp:inline distT="0" distB="0" distL="0" distR="0" wp14:anchorId="3EB9D3DA" wp14:editId="7A012477">
            <wp:extent cx="2247900" cy="428625"/>
            <wp:effectExtent l="0" t="0" r="0" b="9525"/>
            <wp:docPr id="213" name="Рисунок 213" descr="http://ok-t.ru/studopediaru/baza8/28695324037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286953240372.files/image009.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Таким образом, при искусственном освещении помещения площадью 63 м</w:t>
      </w:r>
      <w:r w:rsidRPr="00D45FF0">
        <w:rPr>
          <w:color w:val="000000"/>
          <w:sz w:val="28"/>
          <w:szCs w:val="28"/>
          <w:vertAlign w:val="superscript"/>
        </w:rPr>
        <w:t>2</w:t>
      </w:r>
      <w:r w:rsidRPr="00D45FF0">
        <w:rPr>
          <w:color w:val="000000"/>
          <w:sz w:val="28"/>
          <w:szCs w:val="28"/>
        </w:rPr>
        <w:t>светильниками типа ЛПО в количестве 10 штук фактическая освещенность помещения составляет 371,56 лк, что полностью соответствует нормальным условиям работы.</w:t>
      </w:r>
    </w:p>
    <w:p w:rsidR="00916BCD" w:rsidRPr="009B1415" w:rsidRDefault="00916BCD" w:rsidP="00916BCD">
      <w:pPr>
        <w:rPr>
          <w:sz w:val="28"/>
          <w:szCs w:val="28"/>
        </w:rPr>
      </w:pPr>
    </w:p>
    <w:p w:rsidR="00916BCD" w:rsidRPr="00B6758E" w:rsidRDefault="00916BCD" w:rsidP="00916BCD">
      <w:pPr>
        <w:rPr>
          <w:b/>
          <w:sz w:val="28"/>
          <w:szCs w:val="28"/>
        </w:rPr>
      </w:pPr>
      <w:r w:rsidRPr="00B6758E">
        <w:rPr>
          <w:b/>
          <w:sz w:val="28"/>
          <w:szCs w:val="28"/>
        </w:rPr>
        <w:t>Тема 2.4 Электрические аппараты напряжением выше 1000 В</w:t>
      </w:r>
    </w:p>
    <w:p w:rsidR="00916BCD" w:rsidRPr="00B6758E" w:rsidRDefault="00916BCD" w:rsidP="00916BCD">
      <w:pPr>
        <w:rPr>
          <w:b/>
          <w:sz w:val="28"/>
          <w:szCs w:val="28"/>
        </w:rPr>
      </w:pPr>
      <w:r w:rsidRPr="00B6758E">
        <w:rPr>
          <w:b/>
          <w:sz w:val="28"/>
          <w:szCs w:val="28"/>
        </w:rPr>
        <w:t>Практическое занятие №11</w:t>
      </w:r>
    </w:p>
    <w:p w:rsidR="00916BCD" w:rsidRPr="00B6758E" w:rsidRDefault="00916BCD" w:rsidP="00916BCD">
      <w:pPr>
        <w:rPr>
          <w:sz w:val="28"/>
          <w:szCs w:val="28"/>
        </w:rPr>
      </w:pPr>
      <w:r w:rsidRPr="00B6758E">
        <w:rPr>
          <w:b/>
          <w:sz w:val="28"/>
          <w:szCs w:val="28"/>
        </w:rPr>
        <w:t>Ход занятия</w:t>
      </w:r>
      <w:r w:rsidRPr="00B6758E">
        <w:rPr>
          <w:sz w:val="28"/>
          <w:szCs w:val="28"/>
        </w:rPr>
        <w:t>: выбор выключателей, разъединителей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выключатели и разъединители</w:t>
      </w:r>
    </w:p>
    <w:p w:rsidR="00916BCD" w:rsidRPr="00B6758E" w:rsidRDefault="00916BCD" w:rsidP="00916BCD">
      <w:pPr>
        <w:rPr>
          <w:color w:val="404040"/>
          <w:sz w:val="28"/>
          <w:szCs w:val="28"/>
          <w:shd w:val="clear" w:color="auto" w:fill="FFFFFF"/>
        </w:rPr>
      </w:pPr>
      <w:r w:rsidRPr="00B6758E">
        <w:rPr>
          <w:b/>
          <w:color w:val="404040"/>
          <w:sz w:val="28"/>
          <w:szCs w:val="28"/>
          <w:shd w:val="clear" w:color="auto" w:fill="FFFFFF"/>
        </w:rPr>
        <w:t>Выключатель</w:t>
      </w:r>
      <w:r w:rsidRPr="00B6758E">
        <w:rPr>
          <w:color w:val="404040"/>
          <w:sz w:val="28"/>
          <w:szCs w:val="28"/>
          <w:shd w:val="clear" w:color="auto" w:fill="FFFFFF"/>
        </w:rPr>
        <w:t xml:space="preserve"> – это устройство, предназначенное для размыкания электрической цепи через которое осуществляется передача напряжения на различные потребители</w:t>
      </w:r>
    </w:p>
    <w:p w:rsidR="00916BCD" w:rsidRPr="00B6758E" w:rsidRDefault="00916BCD" w:rsidP="00916BCD">
      <w:pPr>
        <w:rPr>
          <w:color w:val="333333"/>
          <w:sz w:val="28"/>
          <w:szCs w:val="28"/>
          <w:shd w:val="clear" w:color="auto" w:fill="FFFFFF"/>
        </w:rPr>
      </w:pPr>
      <w:r w:rsidRPr="00B6758E">
        <w:rPr>
          <w:b/>
          <w:bCs/>
          <w:color w:val="333333"/>
          <w:sz w:val="28"/>
          <w:szCs w:val="28"/>
          <w:shd w:val="clear" w:color="auto" w:fill="FFFFFF"/>
        </w:rPr>
        <w:t>Разъединитель</w:t>
      </w:r>
      <w:r w:rsidRPr="00B6758E">
        <w:rPr>
          <w:color w:val="333333"/>
          <w:sz w:val="28"/>
          <w:szCs w:val="28"/>
          <w:shd w:val="clear" w:color="auto" w:fill="FFFFFF"/>
        </w:rPr>
        <w:t> — контактный коммутационный аппарат, предназначенный для коммутации электрической цепи без тока или с незначительным током.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пределах РУ выключатели выбираются по цепи самого мощного присоединения, в нашем случаи блок генератор Т3В-160-2, трансформатор ТДЦ-200000/220.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Выключатели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18E0D402" wp14:editId="0431FE10">
            <wp:extent cx="1438275" cy="933450"/>
            <wp:effectExtent l="0" t="0" r="9525" b="0"/>
            <wp:docPr id="214" name="Рисунок 214" descr="https://studbooks.net/imag_/43/213621/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213621/image17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Номинальный и 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0CEC5B2C" wp14:editId="627252AA">
            <wp:extent cx="2933700" cy="809625"/>
            <wp:effectExtent l="0" t="0" r="0" b="9525"/>
            <wp:docPr id="215" name="Рисунок 215" descr="https://studbooks.net/imag_/43/213621/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213621/image17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ВГТ-220II-40/2500У1</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56DA3FFD" wp14:editId="0DD5ACE6">
            <wp:extent cx="2505075" cy="619125"/>
            <wp:effectExtent l="0" t="0" r="9525" b="9525"/>
            <wp:docPr id="216" name="Рисунок 216" descr="https://studbooks.net/imag_/43/213621/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213621/image17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59569AD1" wp14:editId="6A7E24A8">
            <wp:extent cx="2133600" cy="590550"/>
            <wp:effectExtent l="0" t="0" r="0" b="0"/>
            <wp:docPr id="217" name="Рисунок 217" descr="https://studbooks.net/imag_/43/213621/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213621/image17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(9.3)</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составляющей</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04512DFB" wp14:editId="395DADB5">
            <wp:extent cx="1990725" cy="809625"/>
            <wp:effectExtent l="0" t="0" r="9525" b="9525"/>
            <wp:docPr id="218" name="Рисунок 218" descr="https://studbooks.net/imag_/43/213621/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213621/image17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90725"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(9.4)</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допустимое относительное содержание апериодической составляющей тока в токе отключения.</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59DDC315" wp14:editId="2B91DDAA">
            <wp:extent cx="3609975" cy="495300"/>
            <wp:effectExtent l="0" t="0" r="9525" b="0"/>
            <wp:docPr id="219" name="Рисунок 219" descr="https://studbooks.net/imag_/43/213621/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213621/image17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09975" cy="495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Определение момента расхождения контактов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минимальное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полное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15F17EDA" wp14:editId="6C9C3E98">
            <wp:extent cx="1200150" cy="342900"/>
            <wp:effectExtent l="0" t="0" r="0" b="0"/>
            <wp:docPr id="220" name="Рисунок 220" descr="https://studbooks.net/imag_/43/213621/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213621/image17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(9.5)</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допустимый тепловой импульс, А2·с</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411A3F69" wp14:editId="26FF7218">
            <wp:extent cx="1171575" cy="333375"/>
            <wp:effectExtent l="0" t="0" r="9525" b="9525"/>
            <wp:docPr id="221" name="Рисунок 221" descr="https://studbooks.net/imag_/43/213621/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213621/image17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(9.6)</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ток термической стойкости, кА;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время протекания тока, с.</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30C8B91E" wp14:editId="1F7288CB">
            <wp:extent cx="1933575" cy="352425"/>
            <wp:effectExtent l="0" t="0" r="9525" b="9525"/>
            <wp:docPr id="222" name="Рисунок 222" descr="https://studbooks.net/imag_/43/213621/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213621/image18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(9.7)</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(9.8)</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полное время отключения выключателя, с.</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07F6A5DF" wp14:editId="1C46127D">
            <wp:extent cx="2590800" cy="276225"/>
            <wp:effectExtent l="0" t="0" r="0" b="9525"/>
            <wp:docPr id="223" name="Рисунок 223" descr="https://studbooks.net/imag_/43/213621/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213621/image18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r w:rsidRPr="00B6758E">
        <w:rPr>
          <w:noProof/>
          <w:sz w:val="28"/>
          <w:szCs w:val="28"/>
          <w:lang w:eastAsia="ru-RU"/>
        </w:rPr>
        <w:drawing>
          <wp:inline distT="0" distB="0" distL="0" distR="0" wp14:anchorId="473FFAE9" wp14:editId="7C898AA4">
            <wp:extent cx="4486275" cy="304800"/>
            <wp:effectExtent l="0" t="0" r="9525" b="0"/>
            <wp:docPr id="224" name="Рисунок 224" descr="https://studbooks.net/imag_/43/213621/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213621/image18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862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4398B927" wp14:editId="5503E582">
            <wp:extent cx="3000375" cy="304800"/>
            <wp:effectExtent l="0" t="0" r="9525" b="0"/>
            <wp:docPr id="225" name="Рисунок 225" descr="https://studbooks.net/imag_/43/213621/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213621/image18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p>
    <w:p w:rsidR="00916BCD" w:rsidRPr="00B6758E" w:rsidRDefault="00916BCD" w:rsidP="00916BCD">
      <w:pPr>
        <w:rPr>
          <w:color w:val="000000"/>
          <w:sz w:val="28"/>
          <w:szCs w:val="28"/>
          <w:shd w:val="clear" w:color="auto" w:fill="FFFFFF"/>
        </w:rPr>
      </w:pPr>
      <w:r w:rsidRPr="00B6758E">
        <w:rPr>
          <w:color w:val="000000"/>
          <w:sz w:val="28"/>
          <w:szCs w:val="28"/>
          <w:shd w:val="clear" w:color="auto" w:fill="FFFFFF"/>
        </w:rPr>
        <w:t>Проверка выключателя на электродинамическую устойчивость</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11888BFD" wp14:editId="3E6F21A2">
            <wp:extent cx="1181100" cy="904875"/>
            <wp:effectExtent l="0" t="0" r="0" b="9525"/>
            <wp:docPr id="226" name="Рисунок 226" descr="https://studbooks.net/imag_/43/213621/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books.net/imag_/43/213621/image184.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Выбираем разъединитель типа РДЗ-220/1000Н/УХЛ1.</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486A0A95" wp14:editId="2724E1F4">
            <wp:extent cx="2314575" cy="876300"/>
            <wp:effectExtent l="0" t="0" r="9525" b="0"/>
            <wp:docPr id="227" name="Рисунок 227" descr="https://studbooks.net/imag_/43/213621/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books.net/imag_/43/213621/image18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4CFD0FBA" wp14:editId="2351345B">
            <wp:extent cx="2562225" cy="276225"/>
            <wp:effectExtent l="0" t="0" r="9525" b="9525"/>
            <wp:docPr id="228" name="Рисунок 228" descr="https://studbooks.net/imag_/43/213621/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3/213621/image18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7D523C1B" wp14:editId="56D8C8B9">
            <wp:extent cx="2971800" cy="304800"/>
            <wp:effectExtent l="0" t="0" r="0" b="0"/>
            <wp:docPr id="229" name="Рисунок 229" descr="https://studbooks.net/imag_/43/213621/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3/213621/image18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55995738" wp14:editId="76B3DC67">
            <wp:extent cx="1952625" cy="266700"/>
            <wp:effectExtent l="0" t="0" r="9525" b="0"/>
            <wp:docPr id="230" name="Рисунок 230" descr="https://studbooks.net/imag_/43/213621/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3/213621/image18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РУ НН 6 кВ выполняется закрытого типа.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Перед выбором выключателя определяем какай ток к.з будет больше , от генератора или суммарный ток к.з. за вычетом тока от генератора, по этому току будем производить выбор выключателя.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Ток к.з.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Суммарный ток к.з. за вычетом тока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суммарный ток к.з. за вычетом тока к.з. от генератора больше, следовательно выбор будем производить по этому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6D1B4C2F" wp14:editId="4B468F26">
            <wp:extent cx="4619625" cy="533400"/>
            <wp:effectExtent l="0" t="0" r="9525" b="0"/>
            <wp:docPr id="231" name="Рисунок 231" descr="https://studbooks.net/imag_/43/213621/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3/213621/image18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19625" cy="5334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МГГ-10-5000-63У3</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6CEE8A2E" wp14:editId="1637FDB3">
            <wp:extent cx="2600325" cy="876300"/>
            <wp:effectExtent l="0" t="0" r="9525" b="0"/>
            <wp:docPr id="232" name="Рисунок 232" descr="https://studbooks.net/imag_/43/213621/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3/213621/image19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составляющей</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допустимое относительное содержание апериодической составляющей тока в токе отключения.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электродинамическую устойчивость</w:t>
      </w:r>
    </w:p>
    <w:p w:rsidR="00916BCD" w:rsidRPr="00B6758E" w:rsidRDefault="00916BCD" w:rsidP="00916BCD">
      <w:pPr>
        <w:rPr>
          <w:color w:val="656565"/>
          <w:sz w:val="28"/>
          <w:szCs w:val="28"/>
          <w:shd w:val="clear" w:color="auto" w:fill="FFFFFF"/>
          <w:lang w:eastAsia="ru-RU"/>
        </w:rPr>
      </w:pPr>
      <w:r w:rsidRPr="00B6758E">
        <w:rPr>
          <w:noProof/>
          <w:sz w:val="28"/>
          <w:szCs w:val="28"/>
          <w:lang w:eastAsia="ru-RU"/>
        </w:rPr>
        <w:drawing>
          <wp:inline distT="0" distB="0" distL="0" distR="0" wp14:anchorId="7D0C8095" wp14:editId="63ADDC0C">
            <wp:extent cx="2247900" cy="523875"/>
            <wp:effectExtent l="0" t="0" r="0" b="9525"/>
            <wp:docPr id="233" name="Рисунок 233" descr="https://studbooks.net/imag_/43/213621/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3/213621/image19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1FDFA53C" wp14:editId="61D29F59">
            <wp:extent cx="1876425" cy="771525"/>
            <wp:effectExtent l="0" t="0" r="9525" b="9525"/>
            <wp:docPr id="234" name="Рисунок 234" descr="https://studbooks.net/imag_/43/213621/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3/213621/image19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76425" cy="7715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68380E25" wp14:editId="49838219">
            <wp:extent cx="3581400" cy="495300"/>
            <wp:effectExtent l="0" t="0" r="0" b="0"/>
            <wp:docPr id="235" name="Рисунок 235" descr="https://studbooks.net/imag_/43/213621/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3/213621/image193.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81400" cy="4953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5522DF0F" wp14:editId="35D42475">
            <wp:extent cx="1152525" cy="266700"/>
            <wp:effectExtent l="0" t="0" r="9525" b="0"/>
            <wp:docPr id="236" name="Рисунок 236" descr="https://studbooks.net/imag_/43/213621/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books.net/imag_/43/213621/image194.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26876676" wp14:editId="33727B0F">
            <wp:extent cx="2667000" cy="276225"/>
            <wp:effectExtent l="0" t="0" r="0" b="9525"/>
            <wp:docPr id="237" name="Рисунок 237" descr="https://studbooks.net/imag_/43/213621/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books.net/imag_/43/213621/image19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49E7BF26" wp14:editId="5A9CE055">
            <wp:extent cx="4600575" cy="304800"/>
            <wp:effectExtent l="0" t="0" r="9525" b="0"/>
            <wp:docPr id="238" name="Рисунок 238" descr="https://studbooks.net/imag_/43/213621/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43/213621/image196.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4F56FA50" wp14:editId="56CDBC4F">
            <wp:extent cx="3162300" cy="304800"/>
            <wp:effectExtent l="0" t="0" r="0" b="0"/>
            <wp:docPr id="239" name="Рисунок 239" descr="https://studbooks.net/imag_/43/213621/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books.net/imag_/43/213621/image197.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2DBDF619" wp14:editId="6B96D6ED">
            <wp:extent cx="2105025" cy="266700"/>
            <wp:effectExtent l="0" t="0" r="9525" b="0"/>
            <wp:docPr id="240" name="Рисунок 240" descr="https://studbooks.net/imag_/43/213621/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books.net/imag_/43/213621/image198.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выключатель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14C024A2" wp14:editId="2A4A08EF">
            <wp:extent cx="1114425" cy="876300"/>
            <wp:effectExtent l="0" t="0" r="9525" b="0"/>
            <wp:docPr id="241" name="Рисунок 241" descr="https://studbooks.net/imag_/43/213621/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books.net/imag_/43/213621/image199.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РВРЗ-2-20/6300.</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7545877F" wp14:editId="076C08B4">
            <wp:extent cx="2409825" cy="876300"/>
            <wp:effectExtent l="0" t="0" r="9525" b="0"/>
            <wp:docPr id="242" name="Рисунок 242" descr="https://studbooks.net/imag_/43/213621/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books.net/imag_/43/213621/image20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98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14:anchorId="569694B7" wp14:editId="69D41A94">
            <wp:extent cx="2676525" cy="276225"/>
            <wp:effectExtent l="0" t="0" r="9525" b="9525"/>
            <wp:docPr id="243" name="Рисунок 243" descr="https://studbooks.net/imag_/43/213621/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books.net/imag_/43/213621/image20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090C8167" wp14:editId="3FCCF388">
            <wp:extent cx="3171825" cy="304800"/>
            <wp:effectExtent l="0" t="0" r="9525" b="0"/>
            <wp:docPr id="244" name="Рисунок 244" descr="https://studbooks.net/imag_/43/213621/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books.net/imag_/43/213621/image20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7182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14:anchorId="34A77B34" wp14:editId="182E48B8">
            <wp:extent cx="2124075" cy="266700"/>
            <wp:effectExtent l="0" t="0" r="9525" b="0"/>
            <wp:docPr id="245" name="Рисунок 245" descr="https://studbooks.net/imag_/43/213621/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books.net/imag_/43/213621/image203.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p>
    <w:p w:rsidR="00916BCD" w:rsidRPr="00260F6C" w:rsidRDefault="00916BCD" w:rsidP="00916BCD">
      <w:pPr>
        <w:rPr>
          <w:b/>
          <w:sz w:val="28"/>
          <w:szCs w:val="28"/>
        </w:rPr>
      </w:pPr>
      <w:r w:rsidRPr="00260F6C">
        <w:rPr>
          <w:b/>
          <w:sz w:val="28"/>
          <w:szCs w:val="28"/>
        </w:rPr>
        <w:t>Тема 2.4 Электрические аппараты напряжением выше 1000 В</w:t>
      </w:r>
    </w:p>
    <w:p w:rsidR="00916BCD" w:rsidRPr="00260F6C" w:rsidRDefault="00916BCD" w:rsidP="00916BCD">
      <w:pPr>
        <w:rPr>
          <w:b/>
          <w:sz w:val="28"/>
          <w:szCs w:val="28"/>
        </w:rPr>
      </w:pPr>
      <w:r w:rsidRPr="00260F6C">
        <w:rPr>
          <w:b/>
          <w:sz w:val="28"/>
          <w:szCs w:val="28"/>
        </w:rPr>
        <w:t>Практическое занятие №12</w:t>
      </w:r>
    </w:p>
    <w:p w:rsidR="00916BCD" w:rsidRPr="00260F6C" w:rsidRDefault="00916BCD" w:rsidP="00916BCD">
      <w:pPr>
        <w:rPr>
          <w:sz w:val="28"/>
          <w:szCs w:val="28"/>
        </w:rPr>
      </w:pPr>
      <w:r w:rsidRPr="00260F6C">
        <w:rPr>
          <w:b/>
          <w:sz w:val="28"/>
          <w:szCs w:val="28"/>
        </w:rPr>
        <w:t>Ход занятия</w:t>
      </w:r>
      <w:r w:rsidRPr="00260F6C">
        <w:rPr>
          <w:sz w:val="28"/>
          <w:szCs w:val="28"/>
        </w:rPr>
        <w:t xml:space="preserve">: выбор трансформатор тока и напряжения </w:t>
      </w:r>
    </w:p>
    <w:p w:rsidR="00916BCD" w:rsidRPr="00260F6C" w:rsidRDefault="00916BCD" w:rsidP="00916BCD">
      <w:pPr>
        <w:rPr>
          <w:sz w:val="28"/>
          <w:szCs w:val="28"/>
        </w:rPr>
      </w:pPr>
      <w:r w:rsidRPr="00260F6C">
        <w:rPr>
          <w:b/>
          <w:sz w:val="28"/>
          <w:szCs w:val="28"/>
        </w:rPr>
        <w:t>Цель работы</w:t>
      </w:r>
      <w:r w:rsidRPr="00260F6C">
        <w:rPr>
          <w:sz w:val="28"/>
          <w:szCs w:val="28"/>
        </w:rPr>
        <w:t xml:space="preserve">: выбрать трансформатор тока и напряжения </w:t>
      </w:r>
    </w:p>
    <w:p w:rsidR="00916BCD" w:rsidRPr="00260F6C" w:rsidRDefault="00916BCD" w:rsidP="00916BCD">
      <w:pPr>
        <w:shd w:val="clear" w:color="auto" w:fill="FFFFFF"/>
        <w:spacing w:before="150" w:after="150"/>
        <w:outlineLvl w:val="1"/>
        <w:rPr>
          <w:color w:val="333333"/>
          <w:sz w:val="28"/>
          <w:szCs w:val="28"/>
          <w:lang w:eastAsia="ru-RU"/>
        </w:rPr>
      </w:pPr>
      <w:r w:rsidRPr="00260F6C">
        <w:rPr>
          <w:color w:val="333333"/>
          <w:sz w:val="28"/>
          <w:szCs w:val="28"/>
          <w:lang w:eastAsia="ru-RU"/>
        </w:rPr>
        <w:t>Выбор номинальных параметров трансформаторов тока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До определения номинальных параметров и их проверки на различные условия, необходимо выбрать тип ТТ, его схему и вариант исполнения. Общими, в любом случае, будут номинальные параметры. Разниться будут некоторые критерии выбора, о которых ниже.</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1. Номинальное рабочее напряжение ТТ</w:t>
      </w:r>
      <w:r w:rsidRPr="00260F6C">
        <w:rPr>
          <w:color w:val="333333"/>
          <w:sz w:val="28"/>
          <w:szCs w:val="28"/>
          <w:lang w:eastAsia="ru-RU"/>
        </w:rPr>
        <w:t>. Данная величина должна быть больше или равна номинальному напряжению электроустановки, где требуется установить трансформатор тока. Выбирается из стандартного ряда, кВ: 0,66, 3, 6, 10, 15, 20, 24, 27, 35, 110, 150, 220, 330, 750.</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 Далее, перед нами встает вопрос выбора первичного тока ТТ</w:t>
      </w:r>
      <w:r w:rsidRPr="00260F6C">
        <w:rPr>
          <w:color w:val="333333"/>
          <w:sz w:val="28"/>
          <w:szCs w:val="28"/>
          <w:lang w:eastAsia="ru-RU"/>
        </w:rPr>
        <w:t>. Величина данного тока должна быть больше значения номинального тока электрооборудования, где монтируется ТТ, но с учетом перегрузочной способности.</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Приведем пример из книги. Допустим у статора ТГ ток рабочий 5600А. Но мы не можем взять ТТ на 6000А, так как турбогенератор может работать с перегрузкой в 10%. Значит ток на генераторе будет 5600+560=6160. А это значение мы не замерим через ТТ на 6000А.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Выходит необходимо будет взять следующее значение из ряда токов по ГОСТу. Приведу этот ряд: 1, 5, 10, 15, 20, 30, 40, 50, 75, 80, 100, 150, 200, 300, 400, 500, 600, 750, 800, 1000, 1200, 1500, 1600, 2000, 3000, 4000, 5000, 6000, 8000, 10000, 12000, 14000, 16000, 18000, 20000, 25000, 28000, 30000, 32000, 35000, 40000. После 6000 идет 8000. Однако, некоторое электрооборудование не допускает работу с перегрузкой. И для него величина тока будет равна номинальному току.</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Но на этом выбор первичного тока не заканчивается, так как дальше идет проверка на термическую и электродинамическую стойкость при коротких замыканиях.</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2.1 Проверка первичного тока на термическую стойкость производится по формуле:</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14:anchorId="42A8719E" wp14:editId="531B8BC5">
            <wp:extent cx="3143250" cy="762000"/>
            <wp:effectExtent l="0" t="0" r="0" b="0"/>
            <wp:docPr id="246" name="Рисунок 246" descr="Формула проверки первичного тока ТТ на тер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роверки первичного тока ТТ на термическую устойчивость"/>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43250" cy="7620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Данная проверка показывает, что ТТ выдержит определенную величину тока КЗ (IТ) на протяжении определенного промежутка времени (tt), и при этом температура ТТ не превысит допустимых норм. Или говоря короче, тепловое воздействие тока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iуд - ударный ток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lastRenderedPageBreak/>
        <w:t>kу - ударный коэффициент, равный отношению ударного тока КЗ iуд к амплитуде периодической составляющей. При к.з. в установках выше 1кВ ударный коэффициент равен 1,8; при к.з. в ЭУ до 1кВ и некоторых других случаях - 1,3.</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2.2 Проверка первичного тока на электродинамическую стойкость:</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14:anchorId="62CDE872" wp14:editId="105B3C20">
            <wp:extent cx="1895475" cy="495300"/>
            <wp:effectExtent l="0" t="0" r="9525" b="0"/>
            <wp:docPr id="247" name="Рисунок 247" descr="Формула проверки первичного тока ТТ на дина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роверки первичного тока ТТ на динамическую устойчивость"/>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 данной проверке мы исследуем процесс, когда от большого тока короткого замыкания происходит динамический удар, который может вывести из строя ТТ.</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Для большей наглядности сведем данные для проверки первичного тока ТТ в небольшую табличку.</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14:anchorId="171E61E2" wp14:editId="039DCECE">
            <wp:extent cx="3857625" cy="1933575"/>
            <wp:effectExtent l="0" t="0" r="9525" b="9525"/>
            <wp:docPr id="248" name="Рисунок 248" descr="выбор первичного тока трансформатора тока по термической и электродинамической устой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ервичного тока трансформатора тока по термической и электродинамической устойчивости"/>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57625" cy="1933575"/>
                    </a:xfrm>
                    <a:prstGeom prst="rect">
                      <a:avLst/>
                    </a:prstGeom>
                    <a:noFill/>
                    <a:ln>
                      <a:noFill/>
                    </a:ln>
                  </pic:spPr>
                </pic:pic>
              </a:graphicData>
            </a:graphic>
          </wp:inline>
        </w:drawing>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b/>
          <w:bCs/>
          <w:color w:val="333333"/>
          <w:sz w:val="28"/>
          <w:szCs w:val="28"/>
        </w:rPr>
        <w:t>3. Третьим пунктом у нас будет проверка трансформатора тока по мощности вторичной нагрузки</w:t>
      </w:r>
      <w:r w:rsidRPr="00260F6C">
        <w:rPr>
          <w:color w:val="333333"/>
          <w:sz w:val="28"/>
          <w:szCs w:val="28"/>
        </w:rPr>
        <w:t>. Здесь важно, чтобы выполнялось условие Sном&gt;=Sнагр. То есть номинальная вторичная мощность ТТ должна быть больше расчетной вторичной нагрузки.</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Вторичная нагрузка представляет собой сумму сопротивлений включенных последовательно приборов, реле, проводов и контактов умноженную на квадрат тока вторичной обмотки ТТ (5, 2 или 1А, в зависимости от типа).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Величину данного сопротивления можно определить теоретически, или же, если установка действующая, замерить сопротивление методом вольтметра-амперметра, или имеющимся омметром.</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Сопротивление приборов (амперметров, вольтметров), реле (</w:t>
      </w:r>
      <w:hyperlink r:id="rId121" w:history="1">
        <w:r w:rsidRPr="00260F6C">
          <w:rPr>
            <w:rStyle w:val="aff7"/>
            <w:color w:val="428BCA"/>
            <w:sz w:val="28"/>
            <w:szCs w:val="28"/>
          </w:rPr>
          <w:t>РТ-40</w:t>
        </w:r>
      </w:hyperlink>
      <w:r w:rsidRPr="00260F6C">
        <w:rPr>
          <w:color w:val="333333"/>
          <w:sz w:val="28"/>
          <w:szCs w:val="28"/>
        </w:rPr>
        <w:t> или современных), счетчиков можно выцепить из паспортов, которые поставляются с новым оборудованием, или же в интернете на сайте завода. Если в паспорте указано не сопротивление, а мощность, то на помощь придет известный факт - полное сопротивление реле равно потребляемой мощности деленной на квадрат тока, при котором задана мощность.</w:t>
      </w:r>
    </w:p>
    <w:p w:rsidR="00916BCD" w:rsidRPr="00260F6C" w:rsidRDefault="00916BCD" w:rsidP="00916BCD">
      <w:pPr>
        <w:pStyle w:val="3"/>
        <w:shd w:val="clear" w:color="auto" w:fill="FFFFFF"/>
        <w:spacing w:before="150" w:after="150"/>
        <w:rPr>
          <w:rFonts w:ascii="Times New Roman" w:hAnsi="Times New Roman"/>
          <w:color w:val="333333"/>
          <w:sz w:val="28"/>
          <w:szCs w:val="28"/>
        </w:rPr>
      </w:pPr>
      <w:r w:rsidRPr="00260F6C">
        <w:rPr>
          <w:rFonts w:ascii="Times New Roman" w:hAnsi="Times New Roman"/>
          <w:color w:val="333333"/>
          <w:sz w:val="28"/>
          <w:szCs w:val="28"/>
        </w:rPr>
        <w:t>Выбор трансформаторов тока для цепей учета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К цепям учета подключаются </w:t>
      </w:r>
      <w:hyperlink r:id="rId122" w:history="1">
        <w:r w:rsidRPr="00B6758E">
          <w:rPr>
            <w:rStyle w:val="aff7"/>
            <w:color w:val="000000" w:themeColor="text1"/>
            <w:sz w:val="28"/>
            <w:szCs w:val="28"/>
            <w:u w:val="none"/>
          </w:rPr>
          <w:t>трансформаторы тока класса не выше 0,5(S)</w:t>
        </w:r>
      </w:hyperlink>
      <w:r>
        <w:rPr>
          <w:color w:val="333333"/>
          <w:sz w:val="28"/>
          <w:szCs w:val="28"/>
        </w:rPr>
        <w:t>. Это обеспечивает бо</w:t>
      </w:r>
      <w:r w:rsidRPr="00260F6C">
        <w:rPr>
          <w:color w:val="333333"/>
          <w:sz w:val="28"/>
          <w:szCs w:val="28"/>
        </w:rPr>
        <w:t xml:space="preserve">льшую точность измерений. Однако, при возмущениях и авариях осциллограммы с цепей счетчиков могут показывать некорректные графики токов, напряжений (честное слово). Но это не страшно, так как эти аварии длятся недолго. </w:t>
      </w:r>
      <w:r w:rsidRPr="00260F6C">
        <w:rPr>
          <w:color w:val="333333"/>
          <w:sz w:val="28"/>
          <w:szCs w:val="28"/>
        </w:rPr>
        <w:lastRenderedPageBreak/>
        <w:t>Опаснее, если не соблюсти класс точности в цепях коммерческого учета, тогда за год набежит такая финансовая погрешность, что “мама не горюй”.</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ТТ для учета могут иметь завышенные коэффициенты трансформации, но есть уточнение: при максимальной загрузке присоединения, вторичный ток трансформатора тока должен быть не более 40% от максимального тока счетчика, а при минимальной - не менее 5%. Это требование п.1.5.17 ПУЭ7 допускается </w:t>
      </w:r>
      <w:r w:rsidRPr="00260F6C">
        <w:rPr>
          <w:b/>
          <w:bCs/>
          <w:color w:val="333333"/>
          <w:sz w:val="28"/>
          <w:szCs w:val="28"/>
        </w:rPr>
        <w:t>при завышенном коэффициенте трансформации</w:t>
      </w:r>
      <w:r w:rsidRPr="00260F6C">
        <w:rPr>
          <w:color w:val="333333"/>
          <w:sz w:val="28"/>
          <w:szCs w:val="28"/>
        </w:rPr>
        <w:t>. И уже на этом этапе можно запутаться, посчитав это требование как обязательное при проверке.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По требованиям же ГОСТ значение вторичной нагрузки для классов точности до единицы включительно должно находиться в диапазоне 25-100% от номинального значения.</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Диапазоны по первичному и вторичному токам для разных классов точности должны соответствовать данным таблицы ниже: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noProof/>
          <w:color w:val="333333"/>
          <w:sz w:val="28"/>
          <w:szCs w:val="28"/>
          <w:lang w:eastAsia="ru-RU"/>
        </w:rPr>
        <w:drawing>
          <wp:inline distT="0" distB="0" distL="0" distR="0" wp14:anchorId="5813750C" wp14:editId="7D7E40BF">
            <wp:extent cx="4359349" cy="5358726"/>
            <wp:effectExtent l="0" t="0" r="0" b="0"/>
            <wp:docPr id="249" name="Рисунок 249" descr="значения погрешностей ТТ для цепей учета и измерения по ГОСТ-774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ения погрешностей ТТ для цепей учета и измерения по ГОСТ-7746-20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65787" cy="5366640"/>
                    </a:xfrm>
                    <a:prstGeom prst="rect">
                      <a:avLst/>
                    </a:prstGeom>
                    <a:noFill/>
                    <a:ln>
                      <a:noFill/>
                    </a:ln>
                  </pic:spPr>
                </pic:pic>
              </a:graphicData>
            </a:graphic>
          </wp:inline>
        </w:drawing>
      </w:r>
    </w:p>
    <w:p w:rsidR="00916BCD"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Исходя из вышеописанного можно составить таблицу для выбора коэффициента ТТ по мощности. Однако, если с вторичкой требования почти везде 25-100, то по первичке проверка может быть от 1% первичного тока до пяти, плюс проверка погрешностей. Поэтому тут одной таблицей сыт не будешь.</w:t>
      </w:r>
    </w:p>
    <w:p w:rsidR="008C0674" w:rsidRPr="00260F6C" w:rsidRDefault="008C0674" w:rsidP="00916BCD">
      <w:pPr>
        <w:pStyle w:val="af0"/>
        <w:shd w:val="clear" w:color="auto" w:fill="FFFFFF"/>
        <w:spacing w:before="0" w:beforeAutospacing="0" w:after="150" w:afterAutospacing="0"/>
        <w:jc w:val="both"/>
        <w:rPr>
          <w:color w:val="333333"/>
          <w:sz w:val="28"/>
          <w:szCs w:val="28"/>
        </w:rPr>
      </w:pPr>
    </w:p>
    <w:p w:rsidR="00916BCD" w:rsidRPr="00260F6C" w:rsidRDefault="00916BCD" w:rsidP="00916BCD">
      <w:pPr>
        <w:ind w:left="300"/>
        <w:jc w:val="center"/>
        <w:textAlignment w:val="baseline"/>
        <w:rPr>
          <w:color w:val="2B2B2B"/>
          <w:sz w:val="28"/>
          <w:szCs w:val="28"/>
          <w:lang w:eastAsia="ru-RU"/>
        </w:rPr>
      </w:pPr>
      <w:r w:rsidRPr="00260F6C">
        <w:rPr>
          <w:b/>
          <w:bCs/>
          <w:color w:val="2B2B2B"/>
          <w:sz w:val="28"/>
          <w:szCs w:val="28"/>
          <w:bdr w:val="none" w:sz="0" w:space="0" w:color="auto" w:frame="1"/>
          <w:lang w:eastAsia="ru-RU"/>
        </w:rPr>
        <w:lastRenderedPageBreak/>
        <w:t>Трансформаторы напряжения выбираются:</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по напряжению установки U</w:t>
      </w:r>
      <w:r w:rsidRPr="00260F6C">
        <w:rPr>
          <w:color w:val="2B2B2B"/>
          <w:sz w:val="28"/>
          <w:szCs w:val="28"/>
          <w:bdr w:val="none" w:sz="0" w:space="0" w:color="auto" w:frame="1"/>
          <w:vertAlign w:val="subscript"/>
          <w:lang w:eastAsia="ru-RU"/>
        </w:rPr>
        <w:t>ном</w:t>
      </w:r>
      <w:r w:rsidRPr="00260F6C">
        <w:rPr>
          <w:color w:val="2B2B2B"/>
          <w:sz w:val="28"/>
          <w:szCs w:val="28"/>
          <w:lang w:eastAsia="ru-RU"/>
        </w:rPr>
        <w:t> ≥ U</w:t>
      </w:r>
      <w:r w:rsidRPr="00260F6C">
        <w:rPr>
          <w:color w:val="2B2B2B"/>
          <w:sz w:val="28"/>
          <w:szCs w:val="28"/>
          <w:bdr w:val="none" w:sz="0" w:space="0" w:color="auto" w:frame="1"/>
          <w:vertAlign w:val="subscript"/>
          <w:lang w:eastAsia="ru-RU"/>
        </w:rPr>
        <w:t>сет. ном</w:t>
      </w:r>
      <w:r w:rsidRPr="00260F6C">
        <w:rPr>
          <w:color w:val="2B2B2B"/>
          <w:sz w:val="28"/>
          <w:szCs w:val="28"/>
          <w:lang w:eastAsia="ru-RU"/>
        </w:rPr>
        <w:t>;</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конструкции и схеме соединения обмоток;</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классу точности;</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вторичной нагрузке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S</w:t>
      </w:r>
      <w:r w:rsidRPr="00260F6C">
        <w:rPr>
          <w:color w:val="2B2B2B"/>
          <w:sz w:val="28"/>
          <w:szCs w:val="28"/>
          <w:bdr w:val="none" w:sz="0" w:space="0" w:color="auto" w:frame="1"/>
          <w:vertAlign w:val="subscript"/>
          <w:lang w:eastAsia="ru-RU"/>
        </w:rPr>
        <w:t>2∑</w:t>
      </w:r>
      <w:r w:rsidRPr="00260F6C">
        <w:rPr>
          <w:color w:val="2B2B2B"/>
          <w:sz w:val="28"/>
          <w:szCs w:val="28"/>
          <w:lang w:eastAsia="ru-RU"/>
        </w:rPr>
        <w:t>,</w:t>
      </w:r>
      <w:r w:rsidRPr="00260F6C">
        <w:rPr>
          <w:color w:val="2B2B2B"/>
          <w:sz w:val="28"/>
          <w:szCs w:val="28"/>
          <w:lang w:eastAsia="ru-RU"/>
        </w:rPr>
        <w:br/>
        <w:t>где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номинальная мощность в выбранном классе точности, при этом следует иметь в ввиду, что для однофазных трансформаторов, соединенных в звезду, следует взять суммарную мощность всех трех фаз, а для соединенных по схеме открытого треугольника — удвоенную мощность одного трансформатора; S</w:t>
      </w:r>
      <w:r w:rsidRPr="00260F6C">
        <w:rPr>
          <w:color w:val="2B2B2B"/>
          <w:sz w:val="28"/>
          <w:szCs w:val="28"/>
          <w:bdr w:val="none" w:sz="0" w:space="0" w:color="auto" w:frame="1"/>
          <w:vertAlign w:val="subscript"/>
          <w:lang w:eastAsia="ru-RU"/>
        </w:rPr>
        <w:t>2∑</w:t>
      </w:r>
      <w:r w:rsidRPr="00260F6C">
        <w:rPr>
          <w:color w:val="2B2B2B"/>
          <w:sz w:val="28"/>
          <w:szCs w:val="28"/>
          <w:lang w:eastAsia="ru-RU"/>
        </w:rPr>
        <w:t> — нагрузка всех измерительных приборов и реле, присоединенных к трансформатору напряжения, В-А.</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нагрузку приборов можно не разделять по фазам, тогда</w:t>
      </w:r>
    </w:p>
    <w:p w:rsidR="00916BCD" w:rsidRPr="00260F6C" w:rsidRDefault="00916BCD" w:rsidP="00916BCD">
      <w:pPr>
        <w:spacing w:after="360"/>
        <w:textAlignment w:val="baseline"/>
        <w:rPr>
          <w:color w:val="2B2B2B"/>
          <w:sz w:val="28"/>
          <w:szCs w:val="28"/>
          <w:lang w:eastAsia="ru-RU"/>
        </w:rPr>
      </w:pPr>
      <w:r w:rsidRPr="00260F6C">
        <w:rPr>
          <w:noProof/>
          <w:color w:val="2B2B2B"/>
          <w:sz w:val="28"/>
          <w:szCs w:val="28"/>
          <w:lang w:eastAsia="ru-RU"/>
        </w:rPr>
        <w:drawing>
          <wp:inline distT="0" distB="0" distL="0" distR="0" wp14:anchorId="6F86D519" wp14:editId="22AA07B6">
            <wp:extent cx="4324350" cy="533400"/>
            <wp:effectExtent l="0" t="0" r="0" b="0"/>
            <wp:docPr id="250" name="Рисунок 250" descr="{S_{2 Sigma}} = sqrt{({Sigma S}_pribor * {cos phi}_pribor)^2 + ({Sigma S}_pribor * {sin phi}_pribo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2 Sigma}} = sqrt{({Sigma S}_pribor * {cos phi}_pribor)^2 + ({Sigma S}_pribor * {sin phi}_pribor)^2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r w:rsidRPr="00260F6C">
        <w:rPr>
          <w:color w:val="2B2B2B"/>
          <w:sz w:val="28"/>
          <w:szCs w:val="28"/>
          <w:lang w:eastAsia="ru-RU"/>
        </w:rPr>
        <w:t>;</w:t>
      </w:r>
      <w:r w:rsidRPr="00260F6C">
        <w:rPr>
          <w:color w:val="2B2B2B"/>
          <w:sz w:val="28"/>
          <w:szCs w:val="28"/>
          <w:lang w:eastAsia="ru-RU"/>
        </w:rPr>
        <w:br/>
      </w:r>
      <w:r w:rsidRPr="00260F6C">
        <w:rPr>
          <w:noProof/>
          <w:color w:val="2B2B2B"/>
          <w:sz w:val="28"/>
          <w:szCs w:val="28"/>
          <w:lang w:eastAsia="ru-RU"/>
        </w:rPr>
        <w:drawing>
          <wp:inline distT="0" distB="0" distL="0" distR="0" wp14:anchorId="6FF68CAF" wp14:editId="607FFEEC">
            <wp:extent cx="1952625" cy="371475"/>
            <wp:effectExtent l="0" t="0" r="9525" b="9525"/>
            <wp:docPr id="251" name="Рисунок 251" descr="{S_{2 Sigma}} = sqrt{{P^2}_pribor  + {Q^2 }_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2 Sigma}} = sqrt{{P^2}_pribor  + {Q^2 }_pribo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52625" cy="371475"/>
                    </a:xfrm>
                    <a:prstGeom prst="rect">
                      <a:avLst/>
                    </a:prstGeom>
                    <a:noFill/>
                    <a:ln>
                      <a:noFill/>
                    </a:ln>
                  </pic:spPr>
                </pic:pic>
              </a:graphicData>
            </a:graphic>
          </wp:inline>
        </w:drawing>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Если вторичная нагрузка превышает номинальную мощность в выбранном классе точности, то устанавливают второй трансформатор напряжения и часть приборов присоединяют к нему.</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Сечение проводов в цепях трансформаторов напряжения определяется по допустимой потере напряжения. Согласно ПУЭ потеря напряжения от трансформаторов напряжения до расчетных счетчиков должна быть не более 0,5%, а до щитовых измерительных приборов — не более 1,5% при нормальной нагрузке.</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при учебном проектировании можно принимать сечение проводов по условию механической прочности 1,5 мм² для медных и 2,5 мм² для алюминиевых жил.</w:t>
      </w:r>
    </w:p>
    <w:p w:rsidR="00916BCD" w:rsidRPr="00D412B6" w:rsidRDefault="00916BCD" w:rsidP="00916BCD">
      <w:pPr>
        <w:rPr>
          <w:b/>
          <w:sz w:val="28"/>
          <w:szCs w:val="28"/>
        </w:rPr>
      </w:pPr>
      <w:r w:rsidRPr="00D61AD9">
        <w:rPr>
          <w:b/>
          <w:sz w:val="28"/>
          <w:szCs w:val="28"/>
        </w:rPr>
        <w:t>Тема 3.1</w:t>
      </w:r>
      <w:r w:rsidRPr="00D61AD9">
        <w:rPr>
          <w:sz w:val="28"/>
          <w:szCs w:val="28"/>
        </w:rPr>
        <w:t xml:space="preserve"> </w:t>
      </w:r>
      <w:r w:rsidRPr="00D412B6">
        <w:rPr>
          <w:b/>
          <w:sz w:val="28"/>
          <w:szCs w:val="28"/>
        </w:rPr>
        <w:t>Конструкции распределительных устройств.</w:t>
      </w:r>
    </w:p>
    <w:p w:rsidR="00916BCD" w:rsidRPr="00D412B6" w:rsidRDefault="00916BCD" w:rsidP="00916BCD">
      <w:pPr>
        <w:rPr>
          <w:b/>
          <w:sz w:val="28"/>
          <w:szCs w:val="28"/>
        </w:rPr>
      </w:pPr>
      <w:r>
        <w:rPr>
          <w:b/>
          <w:sz w:val="28"/>
          <w:szCs w:val="28"/>
        </w:rPr>
        <w:t>Практическое занятие №13</w:t>
      </w:r>
      <w:r w:rsidRPr="00D412B6">
        <w:rPr>
          <w:b/>
          <w:sz w:val="28"/>
          <w:szCs w:val="28"/>
        </w:rPr>
        <w:t>.</w:t>
      </w:r>
    </w:p>
    <w:p w:rsidR="00916BCD" w:rsidRPr="00D61AD9" w:rsidRDefault="00916BCD" w:rsidP="00916BCD">
      <w:pPr>
        <w:rPr>
          <w:sz w:val="28"/>
          <w:szCs w:val="28"/>
        </w:rPr>
      </w:pPr>
      <w:r w:rsidRPr="00D61AD9">
        <w:rPr>
          <w:b/>
          <w:sz w:val="28"/>
          <w:szCs w:val="28"/>
        </w:rPr>
        <w:t>Ход работы:</w:t>
      </w:r>
      <w:r w:rsidRPr="00D61AD9">
        <w:rPr>
          <w:sz w:val="28"/>
          <w:szCs w:val="28"/>
        </w:rPr>
        <w:t xml:space="preserve"> Составление схемы заполнения ЗРУ.</w:t>
      </w:r>
    </w:p>
    <w:p w:rsidR="00916BCD" w:rsidRPr="00D61AD9" w:rsidRDefault="00916BCD" w:rsidP="00916BCD">
      <w:pPr>
        <w:rPr>
          <w:sz w:val="28"/>
          <w:szCs w:val="28"/>
        </w:rPr>
      </w:pPr>
      <w:r w:rsidRPr="00D61AD9">
        <w:rPr>
          <w:b/>
          <w:sz w:val="28"/>
          <w:szCs w:val="28"/>
        </w:rPr>
        <w:t>Цель работы:</w:t>
      </w:r>
      <w:r w:rsidRPr="00D61AD9">
        <w:rPr>
          <w:sz w:val="28"/>
          <w:szCs w:val="28"/>
        </w:rPr>
        <w:t xml:space="preserve"> Составить схемы заполнения ЗРУ.</w:t>
      </w:r>
    </w:p>
    <w:p w:rsidR="00916BCD" w:rsidRDefault="00916BCD" w:rsidP="00916BCD">
      <w:pPr>
        <w:jc w:val="both"/>
        <w:rPr>
          <w:sz w:val="28"/>
          <w:szCs w:val="28"/>
        </w:rPr>
      </w:pPr>
      <w:r w:rsidRPr="00D61AD9">
        <w:rPr>
          <w:sz w:val="28"/>
          <w:szCs w:val="28"/>
        </w:rPr>
        <w:t>Схемы ЗРУ-закрытые распределительные устройства предназначены для приема, преобразования и распределения электрической энергии трехфазного переменного тока частотой 50 Гц в сет</w:t>
      </w:r>
      <w:r>
        <w:rPr>
          <w:sz w:val="28"/>
          <w:szCs w:val="28"/>
        </w:rPr>
        <w:t>ях с изолированной, или заземле</w:t>
      </w:r>
      <w:r w:rsidRPr="00D61AD9">
        <w:rPr>
          <w:sz w:val="28"/>
          <w:szCs w:val="28"/>
        </w:rPr>
        <w:t xml:space="preserve">нной через дугогосящий </w:t>
      </w:r>
      <w:r>
        <w:rPr>
          <w:sz w:val="28"/>
          <w:szCs w:val="28"/>
        </w:rPr>
        <w:t xml:space="preserve">реактор или резистор нейтрально. </w:t>
      </w:r>
    </w:p>
    <w:p w:rsidR="00916BCD" w:rsidRDefault="00916BCD" w:rsidP="00916BCD">
      <w:pPr>
        <w:jc w:val="both"/>
        <w:rPr>
          <w:sz w:val="28"/>
          <w:szCs w:val="28"/>
        </w:rPr>
      </w:pPr>
      <w:r w:rsidRPr="00D61AD9">
        <w:rPr>
          <w:sz w:val="28"/>
          <w:szCs w:val="28"/>
        </w:rPr>
        <w:t>ЗРУ предназначены для электроснабжения промышленных, жилищно-коммунальных и общественных объектов, предприятий нефтегазового комплекса, а также зон индивидуальной застройки и коттеджных поселков. Характерными особенностями ЗРУ являются:</w:t>
      </w:r>
    </w:p>
    <w:p w:rsidR="00916BCD" w:rsidRDefault="00916BCD" w:rsidP="00916BCD">
      <w:pPr>
        <w:jc w:val="both"/>
        <w:rPr>
          <w:sz w:val="28"/>
          <w:szCs w:val="28"/>
        </w:rPr>
      </w:pPr>
      <w:r w:rsidRPr="00D61AD9">
        <w:rPr>
          <w:sz w:val="28"/>
          <w:szCs w:val="28"/>
        </w:rPr>
        <w:t xml:space="preserve"> • возможность разработки индивидуального решения (комплектации) для каждого объекта. </w:t>
      </w:r>
    </w:p>
    <w:p w:rsidR="00916BCD" w:rsidRDefault="00916BCD" w:rsidP="00916BCD">
      <w:pPr>
        <w:jc w:val="both"/>
        <w:rPr>
          <w:sz w:val="28"/>
          <w:szCs w:val="28"/>
        </w:rPr>
      </w:pPr>
      <w:r w:rsidRPr="00D61AD9">
        <w:rPr>
          <w:sz w:val="28"/>
          <w:szCs w:val="28"/>
        </w:rPr>
        <w:lastRenderedPageBreak/>
        <w:t xml:space="preserve">• применение современного надежного и безопасного в эксплуатации электрооборудования; </w:t>
      </w:r>
    </w:p>
    <w:p w:rsidR="00916BCD" w:rsidRDefault="00916BCD" w:rsidP="00916BCD">
      <w:pPr>
        <w:jc w:val="both"/>
        <w:rPr>
          <w:sz w:val="28"/>
          <w:szCs w:val="28"/>
        </w:rPr>
      </w:pPr>
      <w:r w:rsidRPr="00D61AD9">
        <w:rPr>
          <w:sz w:val="28"/>
          <w:szCs w:val="28"/>
        </w:rPr>
        <w:t xml:space="preserve">• предмонтажная проверка и наладка электрооборудования в заводских условиях; </w:t>
      </w:r>
    </w:p>
    <w:p w:rsidR="00916BCD" w:rsidRDefault="00916BCD" w:rsidP="00916BCD">
      <w:pPr>
        <w:jc w:val="both"/>
        <w:rPr>
          <w:sz w:val="28"/>
          <w:szCs w:val="28"/>
        </w:rPr>
      </w:pPr>
      <w:r w:rsidRPr="00D61AD9">
        <w:rPr>
          <w:sz w:val="28"/>
          <w:szCs w:val="28"/>
        </w:rPr>
        <w:t xml:space="preserve">• относительно малые габаритные размеры по сравнению с другими подстанциями такого же номинала; </w:t>
      </w:r>
    </w:p>
    <w:p w:rsidR="00916BCD" w:rsidRDefault="00916BCD" w:rsidP="00916BCD">
      <w:pPr>
        <w:jc w:val="both"/>
        <w:rPr>
          <w:sz w:val="28"/>
          <w:szCs w:val="28"/>
        </w:rPr>
      </w:pPr>
      <w:r w:rsidRPr="00D61AD9">
        <w:rPr>
          <w:sz w:val="28"/>
          <w:szCs w:val="28"/>
        </w:rPr>
        <w:t xml:space="preserve">• достаточная прочность конструкции в сочетании с высокой изолированностью от воздействий окружающей среды (холод, жара) при небольшой массе; </w:t>
      </w:r>
    </w:p>
    <w:p w:rsidR="00916BCD" w:rsidRDefault="00916BCD" w:rsidP="00916BCD">
      <w:pPr>
        <w:jc w:val="both"/>
        <w:rPr>
          <w:sz w:val="28"/>
          <w:szCs w:val="28"/>
        </w:rPr>
      </w:pPr>
      <w:r w:rsidRPr="00D61AD9">
        <w:rPr>
          <w:sz w:val="28"/>
          <w:szCs w:val="28"/>
        </w:rPr>
        <w:t>• простота конструкции и удобство монтажа на объекте.</w:t>
      </w:r>
    </w:p>
    <w:p w:rsidR="00916BCD" w:rsidRDefault="00916BCD" w:rsidP="00916BCD">
      <w:pPr>
        <w:jc w:val="both"/>
        <w:rPr>
          <w:color w:val="000000"/>
          <w:sz w:val="28"/>
          <w:szCs w:val="28"/>
          <w:shd w:val="clear" w:color="auto" w:fill="FFFFFF"/>
        </w:rPr>
      </w:pPr>
      <w:r w:rsidRPr="00D61AD9">
        <w:rPr>
          <w:color w:val="000000"/>
          <w:sz w:val="28"/>
          <w:szCs w:val="28"/>
          <w:shd w:val="clear" w:color="auto" w:fill="FFFFFF"/>
        </w:rPr>
        <w:t>Если все или основное оборудование РУ расположено на открытом воздухе., оно называется открытым (ОРУ): при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автоматики,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Помимо силовых цепей в низковольтных щитах может быть установлен ряд дополнительных устройств и вспомогательных цепей, а именно:</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приборы учета электроэнергии и трансформаторы тока;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индикации и сигнализации положения коммутационных аппаратов;</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измерительные приборы для контроля напряжения и тока в различных точках распределительного устройства;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сигнализации и защиты от замыканий на землю (для сетей конфигурации IT);</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автоматического ввода резерва;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дистанционного управления коммутационными аппаратами с моторными приводами.</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К низковольтным распределительным устройствам можно также отнести щиты постоянного тока, осуществляющие распределение постоянного тока от преобразователей, аккумуляторных батарей для питания оперативных цепей электрического оборудования и устройств релейной защиты и автоматики. </w:t>
      </w:r>
    </w:p>
    <w:p w:rsidR="00916BCD" w:rsidRPr="00A6734C" w:rsidRDefault="00916BCD" w:rsidP="00916BCD">
      <w:pPr>
        <w:spacing w:before="225" w:after="100" w:afterAutospacing="1" w:line="288" w:lineRule="atLeast"/>
        <w:ind w:left="225" w:right="375"/>
        <w:jc w:val="both"/>
        <w:rPr>
          <w:color w:val="000000"/>
          <w:sz w:val="28"/>
          <w:szCs w:val="28"/>
          <w:lang w:eastAsia="ru-RU"/>
        </w:rPr>
      </w:pPr>
      <w:r w:rsidRPr="007C0456">
        <w:rPr>
          <w:color w:val="000000"/>
          <w:sz w:val="28"/>
          <w:szCs w:val="28"/>
          <w:lang w:eastAsia="ru-RU"/>
        </w:rPr>
        <w:t xml:space="preserve">При выборе схем распределительных устройств </w:t>
      </w:r>
      <w:r w:rsidRPr="00A6734C">
        <w:rPr>
          <w:color w:val="000000"/>
          <w:sz w:val="28"/>
          <w:szCs w:val="28"/>
          <w:lang w:eastAsia="ru-RU"/>
        </w:rPr>
        <w:t>подстанции следует учитывать число присоединений (линий и </w:t>
      </w:r>
      <w:r w:rsidRPr="007C0456">
        <w:rPr>
          <w:color w:val="000000"/>
          <w:sz w:val="28"/>
          <w:szCs w:val="28"/>
          <w:lang w:eastAsia="ru-RU"/>
        </w:rPr>
        <w:t>трансформаторов</w:t>
      </w:r>
      <w:r w:rsidRPr="00A6734C">
        <w:rPr>
          <w:color w:val="000000"/>
          <w:sz w:val="28"/>
          <w:szCs w:val="28"/>
          <w:lang w:eastAsia="ru-RU"/>
        </w:rPr>
        <w:t>), требования надежности электроснабжения потребителей и обеспечения транзита мощности через подстанцию в нормальном, ремонтных и послеаварийных режимах. Схемы подстанций должны формироваться таким образом, чтобы была возможность их поэтапного развития. При возникновении аварийных ситуаций должна быть возможность восстановления электроснабжения потребителей средствами автоматики. Число и вид коммутационных аппаратов выбираются таким образом, чтобы обеспечивалась возможность проведения поочередного ремонта отдельных элементов подстанции без отключения других присоединений.</w:t>
      </w:r>
    </w:p>
    <w:p w:rsidR="00916BCD" w:rsidRDefault="00916BCD" w:rsidP="00916BCD">
      <w:pPr>
        <w:spacing w:before="225" w:after="100" w:afterAutospacing="1" w:line="288" w:lineRule="atLeast"/>
        <w:ind w:left="225" w:right="375"/>
        <w:jc w:val="both"/>
        <w:rPr>
          <w:color w:val="000000"/>
          <w:sz w:val="28"/>
          <w:szCs w:val="28"/>
          <w:lang w:eastAsia="ru-RU"/>
        </w:rPr>
      </w:pPr>
      <w:r w:rsidRPr="00A6734C">
        <w:rPr>
          <w:color w:val="000000"/>
          <w:sz w:val="28"/>
          <w:szCs w:val="28"/>
          <w:lang w:eastAsia="ru-RU"/>
        </w:rPr>
        <w:t>К схемам подстанций предъявляются требования простоты, наглядности и экономичности. Эти требования могут быть достигнуты за счет унификации конструктивных решений подстанции, которая наилучшим образом реализуется в случае применения типовых схем электрических соединений распределительных устройств.</w:t>
      </w:r>
    </w:p>
    <w:p w:rsidR="00916BCD" w:rsidRPr="001B2C03" w:rsidRDefault="00916BCD" w:rsidP="00916BCD">
      <w:pPr>
        <w:jc w:val="both"/>
        <w:rPr>
          <w:b/>
          <w:sz w:val="28"/>
          <w:szCs w:val="28"/>
        </w:rPr>
      </w:pPr>
      <w:r w:rsidRPr="00C62671">
        <w:rPr>
          <w:b/>
          <w:sz w:val="28"/>
          <w:szCs w:val="28"/>
        </w:rPr>
        <w:lastRenderedPageBreak/>
        <w:t>Тема 4.1</w:t>
      </w:r>
      <w:r w:rsidRPr="00C62671">
        <w:rPr>
          <w:sz w:val="28"/>
          <w:szCs w:val="28"/>
        </w:rPr>
        <w:t xml:space="preserve"> </w:t>
      </w:r>
      <w:r w:rsidRPr="001B2C03">
        <w:rPr>
          <w:b/>
          <w:sz w:val="28"/>
          <w:szCs w:val="28"/>
        </w:rPr>
        <w:t>Источники оперативного тока. Заземление.</w:t>
      </w:r>
    </w:p>
    <w:p w:rsidR="00916BCD" w:rsidRPr="00C62671" w:rsidRDefault="00916BCD" w:rsidP="00916BCD">
      <w:pPr>
        <w:jc w:val="both"/>
        <w:rPr>
          <w:sz w:val="28"/>
          <w:szCs w:val="28"/>
        </w:rPr>
      </w:pPr>
      <w:r>
        <w:rPr>
          <w:b/>
          <w:sz w:val="28"/>
          <w:szCs w:val="28"/>
        </w:rPr>
        <w:t>Практическое занятие №14</w:t>
      </w:r>
      <w:r w:rsidRPr="001B2C03">
        <w:rPr>
          <w:b/>
          <w:sz w:val="28"/>
          <w:szCs w:val="28"/>
        </w:rPr>
        <w:t>.</w:t>
      </w:r>
    </w:p>
    <w:p w:rsidR="00916BCD" w:rsidRPr="00C62671" w:rsidRDefault="00916BCD" w:rsidP="00916BCD">
      <w:pPr>
        <w:jc w:val="both"/>
        <w:rPr>
          <w:sz w:val="28"/>
          <w:szCs w:val="28"/>
        </w:rPr>
      </w:pPr>
      <w:r w:rsidRPr="00C62671">
        <w:rPr>
          <w:b/>
          <w:sz w:val="28"/>
          <w:szCs w:val="28"/>
        </w:rPr>
        <w:t xml:space="preserve">Ход работы: </w:t>
      </w:r>
      <w:r w:rsidRPr="00C62671">
        <w:rPr>
          <w:sz w:val="28"/>
          <w:szCs w:val="28"/>
        </w:rPr>
        <w:t>Расчет заземления распределительного устройства.</w:t>
      </w:r>
    </w:p>
    <w:p w:rsidR="00916BCD" w:rsidRDefault="00916BCD" w:rsidP="00916BCD">
      <w:pPr>
        <w:jc w:val="both"/>
        <w:rPr>
          <w:sz w:val="28"/>
          <w:szCs w:val="28"/>
        </w:rPr>
      </w:pPr>
      <w:r w:rsidRPr="00C62671">
        <w:rPr>
          <w:b/>
          <w:sz w:val="28"/>
          <w:szCs w:val="28"/>
        </w:rPr>
        <w:t xml:space="preserve">Цель работы: </w:t>
      </w:r>
      <w:r w:rsidRPr="00C62671">
        <w:rPr>
          <w:sz w:val="28"/>
          <w:szCs w:val="28"/>
        </w:rPr>
        <w:t>Рассчитать заземления распределительного устройства.</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bCs/>
          <w:color w:val="000000"/>
          <w:sz w:val="28"/>
          <w:szCs w:val="28"/>
        </w:rPr>
        <w:t>Распределительным устройством (РУ)</w:t>
      </w:r>
      <w:r w:rsidRPr="00C62671">
        <w:rPr>
          <w:color w:val="000000"/>
          <w:sz w:val="28"/>
          <w:szCs w:val="28"/>
        </w:rPr>
        <w:t> называют электроустановку, служащую для приема и распределения электроэнергии и содержащую коммутационные аппараты, сборные и соединительные шины, вспомогательные устройства (компрессорные, аккумуляторные и др.), а также устройства зашиты, автоматики и измерительные приборы. </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color w:val="000000"/>
          <w:sz w:val="28"/>
          <w:szCs w:val="28"/>
        </w:rPr>
        <w:t>Распределительные устройства электроустановок предназначены для приема и распределения электричества одного напряжения для дальнейшей передачи потребителям, а также для питания оборудования в пределах электроустановки.</w:t>
      </w:r>
    </w:p>
    <w:p w:rsidR="00916BCD" w:rsidRDefault="00916BCD" w:rsidP="00916BCD">
      <w:pPr>
        <w:ind w:firstLine="284"/>
        <w:jc w:val="both"/>
        <w:rPr>
          <w:color w:val="000000"/>
          <w:sz w:val="28"/>
          <w:szCs w:val="28"/>
          <w:shd w:val="clear" w:color="auto" w:fill="FFFFFF"/>
        </w:rPr>
      </w:pPr>
      <w:r w:rsidRPr="00C62671">
        <w:rPr>
          <w:color w:val="000000"/>
          <w:sz w:val="28"/>
          <w:szCs w:val="28"/>
          <w:shd w:val="clear" w:color="auto" w:fill="FFFFFF"/>
        </w:rPr>
        <w:t>Если все или основное оборудование РУ</w:t>
      </w:r>
      <w:r>
        <w:rPr>
          <w:color w:val="000000"/>
          <w:sz w:val="28"/>
          <w:szCs w:val="28"/>
          <w:shd w:val="clear" w:color="auto" w:fill="FFFFFF"/>
        </w:rPr>
        <w:t xml:space="preserve"> расположено на открытом воздухе</w:t>
      </w:r>
      <w:r w:rsidRPr="00C62671">
        <w:rPr>
          <w:color w:val="000000"/>
          <w:sz w:val="28"/>
          <w:szCs w:val="28"/>
          <w:shd w:val="clear" w:color="auto" w:fill="FFFFFF"/>
        </w:rPr>
        <w:t>,</w:t>
      </w:r>
      <w:r>
        <w:rPr>
          <w:color w:val="000000"/>
          <w:sz w:val="28"/>
          <w:szCs w:val="28"/>
          <w:shd w:val="clear" w:color="auto" w:fill="FFFFFF"/>
        </w:rPr>
        <w:t xml:space="preserve"> оно называется открытым (ОРУ). П</w:t>
      </w:r>
      <w:r w:rsidRPr="00C62671">
        <w:rPr>
          <w:color w:val="000000"/>
          <w:sz w:val="28"/>
          <w:szCs w:val="28"/>
          <w:shd w:val="clear" w:color="auto" w:fill="FFFFFF"/>
        </w:rPr>
        <w:t>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автоматики,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bCs/>
          <w:color w:val="000000"/>
          <w:sz w:val="28"/>
          <w:szCs w:val="28"/>
        </w:rPr>
        <w:t>Для предотвращения поражения персонала, обслуживающего электроустановки, электрическим током, металлические части корпусов оборудования, а также металлические элементы, находящихся в непосредственной близости к оборудованию, подлежат заземлению.</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color w:val="000000"/>
          <w:sz w:val="28"/>
          <w:szCs w:val="28"/>
        </w:rPr>
        <w:t>Заземление подразумевает соединение металлических элементов, корпусов оборудования с заземляющим контуром электроустановки</w:t>
      </w:r>
      <w:r>
        <w:rPr>
          <w:color w:val="000000"/>
          <w:sz w:val="28"/>
          <w:szCs w:val="28"/>
        </w:rPr>
        <w:t>.</w:t>
      </w:r>
    </w:p>
    <w:p w:rsidR="00916BCD" w:rsidRDefault="00916BCD" w:rsidP="00916BCD">
      <w:pPr>
        <w:ind w:firstLine="284"/>
        <w:jc w:val="both"/>
        <w:rPr>
          <w:color w:val="000000"/>
          <w:sz w:val="28"/>
          <w:szCs w:val="28"/>
          <w:shd w:val="clear" w:color="auto" w:fill="FFFFFF"/>
        </w:rPr>
      </w:pPr>
      <w:r w:rsidRPr="00C62671">
        <w:rPr>
          <w:bCs/>
          <w:color w:val="000000"/>
          <w:sz w:val="28"/>
          <w:szCs w:val="28"/>
          <w:shd w:val="clear" w:color="auto" w:fill="FFFFFF"/>
        </w:rPr>
        <w:t>Заземлитель</w:t>
      </w:r>
      <w:r w:rsidRPr="00C62671">
        <w:rPr>
          <w:color w:val="000000"/>
          <w:sz w:val="28"/>
          <w:szCs w:val="28"/>
          <w:shd w:val="clear" w:color="auto" w:fill="FFFFFF"/>
        </w:rPr>
        <w:t> – это металлические элементы, которые прикасаются непосредственно с землей. Заземлители, в свою очередь, бывают двух типов – естественными и искусственными. К естественным заземлителям можно отнести различные металлоконструкции, часть которых заходит в землю, трубопроводы различного назначения (за исключением газовых и других трубопроводов, по которым протекают горючие жидкости), металлические оболочки (броня) кабельных линий, проложенных в земле. Искусственные заземлители выполняют посредством закапывания в землю стальных труб, стержней, полос, угловой стали.</w:t>
      </w:r>
    </w:p>
    <w:p w:rsidR="00916BCD" w:rsidRPr="0012455B" w:rsidRDefault="00D21FA4" w:rsidP="00916BCD">
      <w:pPr>
        <w:pStyle w:val="aff0"/>
        <w:numPr>
          <w:ilvl w:val="0"/>
          <w:numId w:val="69"/>
        </w:numPr>
        <w:spacing w:after="240"/>
        <w:rPr>
          <w:rStyle w:val="ff3"/>
          <w:rFonts w:ascii="Tahoma" w:hAnsi="Tahoma" w:cs="Tahoma"/>
          <w:color w:val="000000"/>
          <w:sz w:val="20"/>
          <w:szCs w:val="20"/>
          <w:shd w:val="clear" w:color="auto" w:fill="FFFFFF"/>
        </w:rP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1702435</wp:posOffset>
                </wp:positionH>
                <wp:positionV relativeFrom="paragraph">
                  <wp:posOffset>1640840</wp:posOffset>
                </wp:positionV>
                <wp:extent cx="895350" cy="600075"/>
                <wp:effectExtent l="0" t="0" r="0" b="9525"/>
                <wp:wrapNone/>
                <wp:docPr id="1287" name="Овал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600075"/>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DD3B8A" id="Овал 252" o:spid="_x0000_s1026" style="position:absolute;margin-left:134.05pt;margin-top:129.2pt;width:70.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" fillcolor="white [3212]" strokecolor="white [3212]" strokeweight="2pt">
                <v:path arrowok="t"/>
              </v:oval>
            </w:pict>
          </mc:Fallback>
        </mc:AlternateContent>
      </w:r>
      <w:r w:rsidR="00916BCD" w:rsidRPr="0012455B">
        <w:rPr>
          <w:rFonts w:ascii="Times New Roman" w:eastAsia="Times New Roman" w:hAnsi="Times New Roman"/>
          <w:color w:val="000000"/>
          <w:sz w:val="28"/>
          <w:szCs w:val="28"/>
          <w:lang w:eastAsia="ru-RU"/>
        </w:rPr>
        <w:t>Устанавливается необходимое по ПУЭ допустимое сопротивление заземляющего устройства </w:t>
      </w:r>
      <w:r w:rsidR="00916BCD" w:rsidRPr="00EF1C03">
        <w:rPr>
          <w:noProof/>
          <w:lang w:eastAsia="ru-RU"/>
        </w:rPr>
        <w:drawing>
          <wp:inline distT="0" distB="0" distL="0" distR="0" wp14:anchorId="29638C69" wp14:editId="6B0E6877">
            <wp:extent cx="238125" cy="228600"/>
            <wp:effectExtent l="0" t="0" r="9525" b="0"/>
            <wp:docPr id="256" name="Рисунок 256" descr="https://www.websor.ru/images/p833_0_0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bsor.ru/images/p833_0_01_0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Если заземляющее устройство является общим для нескольких электроустановок, то расчетным сопротивлением заземляющего устройства является наименьшее из требуемых.</w:t>
      </w:r>
      <w:r w:rsidR="00916BCD" w:rsidRPr="0012455B">
        <w:rPr>
          <w:rFonts w:ascii="Times New Roman" w:eastAsia="Times New Roman" w:hAnsi="Times New Roman"/>
          <w:color w:val="000000"/>
          <w:sz w:val="28"/>
          <w:szCs w:val="28"/>
          <w:lang w:eastAsia="ru-RU"/>
        </w:rPr>
        <w:br/>
        <w:t>2. Определяется необходимое сопротивление искусственного заземлителя с учетом использования естественного заземлителя, включенного параллельно, из выражений</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 </w:t>
      </w:r>
      <w:r w:rsidR="00916BCD" w:rsidRPr="00EF1C03">
        <w:rPr>
          <w:noProof/>
          <w:lang w:eastAsia="ru-RU"/>
        </w:rPr>
        <w:drawing>
          <wp:inline distT="0" distB="0" distL="0" distR="0" wp14:anchorId="22CA92A5" wp14:editId="50688FB1">
            <wp:extent cx="1790700" cy="428625"/>
            <wp:effectExtent l="0" t="0" r="0" b="9525"/>
            <wp:docPr id="257" name="Рисунок 257" descr="https://www.websor.ru/images/p833_0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or.ru/images/p833_0_01_02.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или</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r>
      <w:r w:rsidR="00916BCD" w:rsidRPr="00EF1C03">
        <w:rPr>
          <w:noProof/>
          <w:lang w:eastAsia="ru-RU"/>
        </w:rPr>
        <w:lastRenderedPageBreak/>
        <w:drawing>
          <wp:inline distT="0" distB="0" distL="0" distR="0" wp14:anchorId="565D6BA4" wp14:editId="58F75376">
            <wp:extent cx="876300" cy="428625"/>
            <wp:effectExtent l="0" t="0" r="0" b="9525"/>
            <wp:docPr id="258" name="Рисунок 258" descr="https://www.websor.ru/images/p833_0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bsor.ru/images/p833_0_01_03.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где </w:t>
      </w:r>
      <w:r w:rsidR="00916BCD" w:rsidRPr="00EF1C03">
        <w:rPr>
          <w:noProof/>
          <w:lang w:eastAsia="ru-RU"/>
        </w:rPr>
        <w:drawing>
          <wp:inline distT="0" distB="0" distL="0" distR="0" wp14:anchorId="2349AA63" wp14:editId="5C1A6D9B">
            <wp:extent cx="238125" cy="228600"/>
            <wp:effectExtent l="0" t="0" r="9525" b="0"/>
            <wp:docPr id="259" name="Рисунок 259" descr="https://www.websor.ru/images/p833_0_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bsor.ru/images/p833_0_01_04.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расчетное сопротивление заземляющего устройства по п. 1; </w:t>
      </w:r>
      <w:r w:rsidR="00916BCD" w:rsidRPr="00EF1C03">
        <w:rPr>
          <w:noProof/>
          <w:lang w:eastAsia="ru-RU"/>
        </w:rPr>
        <w:drawing>
          <wp:inline distT="0" distB="0" distL="0" distR="0" wp14:anchorId="7CEBC4BF" wp14:editId="7BE7D3BC">
            <wp:extent cx="190500" cy="228600"/>
            <wp:effectExtent l="0" t="0" r="0" b="0"/>
            <wp:docPr id="260" name="Рисунок 260" descr="https://www.websor.ru/images/p833_0_0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bsor.ru/images/p833_0_01_0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искусственного заземлителя; </w:t>
      </w:r>
      <w:r w:rsidR="00916BCD" w:rsidRPr="00EF1C03">
        <w:rPr>
          <w:noProof/>
          <w:lang w:eastAsia="ru-RU"/>
        </w:rPr>
        <w:drawing>
          <wp:inline distT="0" distB="0" distL="0" distR="0" wp14:anchorId="07B2D959" wp14:editId="7348DD28">
            <wp:extent cx="190500" cy="228600"/>
            <wp:effectExtent l="0" t="0" r="0" b="0"/>
            <wp:docPr id="261" name="Рисунок 261" descr="https://www.websor.ru/images/p833_0_0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or.ru/images/p833_0_01_0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естественного заземлителя.</w:t>
      </w:r>
      <w:r w:rsidR="00916BCD" w:rsidRPr="0012455B">
        <w:rPr>
          <w:rFonts w:ascii="Times New Roman" w:eastAsia="Times New Roman" w:hAnsi="Times New Roman"/>
          <w:color w:val="000000"/>
          <w:sz w:val="28"/>
          <w:szCs w:val="28"/>
          <w:lang w:eastAsia="ru-RU"/>
        </w:rPr>
        <w:br/>
        <w:t>3. Определяется расчетное удельное сопротивление грунта с учетом повышающих коэффициентов, учитывающих высыхание грунта летом и промерзание его зимой.</w:t>
      </w:r>
      <w:r w:rsidR="00916BCD" w:rsidRPr="0012455B">
        <w:rPr>
          <w:rFonts w:ascii="Times New Roman" w:eastAsia="Times New Roman" w:hAnsi="Times New Roman"/>
          <w:color w:val="000000"/>
          <w:sz w:val="28"/>
          <w:szCs w:val="28"/>
          <w:lang w:eastAsia="ru-RU"/>
        </w:rPr>
        <w:br/>
      </w:r>
      <w:r w:rsidR="00916BCD" w:rsidRPr="0012455B">
        <w:rPr>
          <w:rStyle w:val="ff2"/>
          <w:rFonts w:ascii="Times New Roman" w:hAnsi="Times New Roman"/>
          <w:color w:val="000000"/>
          <w:sz w:val="28"/>
          <w:szCs w:val="28"/>
          <w:shd w:val="clear" w:color="auto" w:fill="FFFFFF"/>
        </w:rPr>
        <w:t>4. Определяется сопротивление растеканию одного вертикального электрода </w:t>
      </w:r>
      <w:r w:rsidR="00916BCD" w:rsidRPr="0012455B">
        <w:rPr>
          <w:noProof/>
          <w:shd w:val="clear" w:color="auto" w:fill="FFFFFF"/>
          <w:lang w:eastAsia="ru-RU"/>
        </w:rPr>
        <w:drawing>
          <wp:inline distT="0" distB="0" distL="0" distR="0" wp14:anchorId="4D593FB7" wp14:editId="73EE36CE">
            <wp:extent cx="352425" cy="238125"/>
            <wp:effectExtent l="0" t="0" r="9525" b="9525"/>
            <wp:docPr id="262" name="Рисунок 262" descr="https://www.websor.ru/images/p833_0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ebsor.ru/images/p833_0_02_0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по формулам из табл</w:t>
      </w:r>
      <w:r w:rsidR="00916BCD">
        <w:rPr>
          <w:rStyle w:val="ff2"/>
          <w:rFonts w:ascii="Times New Roman" w:hAnsi="Times New Roman"/>
          <w:color w:val="000000"/>
          <w:sz w:val="28"/>
          <w:szCs w:val="28"/>
          <w:shd w:val="clear" w:color="auto" w:fill="FFFFFF"/>
        </w:rPr>
        <w:t>ицы</w:t>
      </w:r>
      <w:r w:rsidR="00916BCD" w:rsidRPr="0012455B">
        <w:rPr>
          <w:rStyle w:val="ff2"/>
          <w:rFonts w:ascii="Times New Roman" w:hAnsi="Times New Roman"/>
          <w:color w:val="000000"/>
          <w:sz w:val="28"/>
          <w:szCs w:val="28"/>
          <w:shd w:val="clear" w:color="auto" w:fill="FFFFFF"/>
        </w:rPr>
        <w:t>. Эти формулы даны для стержневых электродов из круглой стали или труб. При применении углов для вертикальных электродов в качестве диаметра подставляется эквивалентный диаметр уголка</w:t>
      </w:r>
      <w:r w:rsidR="00916BCD" w:rsidRPr="0012455B">
        <w:rPr>
          <w:rFonts w:ascii="Times New Roman" w:hAnsi="Times New Roman"/>
          <w:color w:val="000000"/>
          <w:sz w:val="28"/>
          <w:szCs w:val="28"/>
          <w:shd w:val="clear" w:color="auto" w:fill="FFFFFF"/>
        </w:rPr>
        <w:br/>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1571625</wp:posOffset>
                </wp:positionH>
                <wp:positionV relativeFrom="paragraph">
                  <wp:posOffset>3244850</wp:posOffset>
                </wp:positionV>
                <wp:extent cx="648970" cy="425450"/>
                <wp:effectExtent l="5715" t="13970" r="12065" b="8255"/>
                <wp:wrapNone/>
                <wp:docPr id="1286" name="Oval 7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42545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696A8" id="Oval 7233" o:spid="_x0000_s1026" style="position:absolute;margin-left:123.75pt;margin-top:255.5pt;width:51.1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" strokecolor="white [3212]"/>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986790</wp:posOffset>
                </wp:positionH>
                <wp:positionV relativeFrom="paragraph">
                  <wp:posOffset>4947285</wp:posOffset>
                </wp:positionV>
                <wp:extent cx="942975" cy="304800"/>
                <wp:effectExtent l="0" t="0" r="9525" b="0"/>
                <wp:wrapNone/>
                <wp:docPr id="1285" name="Равнобедренный тре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04800"/>
                        </a:xfrm>
                        <a:prstGeom prst="triangle">
                          <a:avLst>
                            <a:gd name="adj" fmla="val 4292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816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3" o:spid="_x0000_s1026" type="#_x0000_t5" style="position:absolute;margin-left:77.7pt;margin-top:389.55pt;width:74.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" adj="9273" fillcolor="white [3212]" strokecolor="white [3212]" strokeweight="2pt">
                <v:path arrowok="t"/>
              </v:shape>
            </w:pict>
          </mc:Fallback>
        </mc:AlternateContent>
      </w:r>
      <w:r w:rsidR="00916BCD" w:rsidRPr="0012455B">
        <w:rPr>
          <w:rFonts w:ascii="Times New Roman" w:hAnsi="Times New Roman"/>
          <w:color w:val="000000"/>
          <w:sz w:val="28"/>
          <w:szCs w:val="28"/>
          <w:shd w:val="clear" w:color="auto" w:fill="FFFFFF"/>
        </w:rPr>
        <w:br/>
      </w:r>
      <w:r w:rsidR="00916BCD" w:rsidRPr="0012455B">
        <w:rPr>
          <w:noProof/>
          <w:shd w:val="clear" w:color="auto" w:fill="FFFFFF"/>
          <w:lang w:eastAsia="ru-RU"/>
        </w:rPr>
        <w:drawing>
          <wp:inline distT="0" distB="0" distL="0" distR="0" wp14:anchorId="14B9692F" wp14:editId="2804FC94">
            <wp:extent cx="1704975" cy="238125"/>
            <wp:effectExtent l="0" t="0" r="9525" b="9525"/>
            <wp:docPr id="263" name="Рисунок 263" descr="https://www.websor.ru/images/p833_0_0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bsor.ru/images/p833_0_02_02.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Style w:val="ff3"/>
          <w:rFonts w:ascii="Times New Roman" w:hAnsi="Times New Roman"/>
          <w:color w:val="000000"/>
          <w:sz w:val="28"/>
          <w:szCs w:val="28"/>
          <w:shd w:val="clear" w:color="auto" w:fill="FFFFFF"/>
        </w:rPr>
        <w:t>b</w:t>
      </w:r>
      <w:r w:rsidR="00916BCD" w:rsidRPr="0012455B">
        <w:rPr>
          <w:rStyle w:val="ff2"/>
          <w:rFonts w:ascii="Times New Roman" w:hAnsi="Times New Roman"/>
          <w:color w:val="000000"/>
          <w:sz w:val="28"/>
          <w:szCs w:val="28"/>
          <w:shd w:val="clear" w:color="auto" w:fill="FFFFFF"/>
        </w:rPr>
        <w:t> — ширина сторон уголка.</w:t>
      </w:r>
      <w:r w:rsidR="00916BCD" w:rsidRPr="0012455B">
        <w:rPr>
          <w:rStyle w:val="ff3"/>
          <w:rFonts w:ascii="Tahoma" w:hAnsi="Tahoma" w:cs="Tahoma"/>
          <w:color w:val="000000"/>
          <w:sz w:val="20"/>
          <w:szCs w:val="20"/>
          <w:shd w:val="clear" w:color="auto" w:fill="FFFFFF"/>
        </w:rPr>
        <w:t> </w:t>
      </w:r>
    </w:p>
    <w:p w:rsidR="00916BCD" w:rsidRDefault="00D21FA4" w:rsidP="00916BCD">
      <w:pPr>
        <w:pStyle w:val="aff0"/>
        <w:spacing w:after="240"/>
        <w:rPr>
          <w:rStyle w:val="ff2"/>
          <w:rFonts w:ascii="Times New Roman" w:hAnsi="Times New Roman"/>
          <w:color w:val="000000"/>
          <w:sz w:val="28"/>
          <w:szCs w:val="28"/>
          <w:shd w:val="clear" w:color="auto" w:fill="FFFFFF"/>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1520190</wp:posOffset>
                </wp:positionH>
                <wp:positionV relativeFrom="paragraph">
                  <wp:posOffset>803275</wp:posOffset>
                </wp:positionV>
                <wp:extent cx="609600" cy="295275"/>
                <wp:effectExtent l="0" t="0" r="0" b="9525"/>
                <wp:wrapNone/>
                <wp:docPr id="128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C6A210" id="Прямоугольник 254" o:spid="_x0000_s1026" style="position:absolute;margin-left:119.7pt;margin-top:63.25pt;width:48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" fillcolor="white [3212]" strokecolor="white [3212]" strokeweight="2pt">
                <v:path arrowok="t"/>
              </v:rect>
            </w:pict>
          </mc:Fallback>
        </mc:AlternateContent>
      </w:r>
      <w:r w:rsidR="00916BCD" w:rsidRPr="0012455B">
        <w:rPr>
          <w:rStyle w:val="ff2"/>
          <w:rFonts w:ascii="Times New Roman" w:hAnsi="Times New Roman"/>
          <w:color w:val="000000"/>
          <w:sz w:val="28"/>
          <w:szCs w:val="28"/>
          <w:shd w:val="clear" w:color="auto" w:fill="FFFFFF"/>
        </w:rPr>
        <w:t>5. Определяется примерное число вертикальных заземлителей </w:t>
      </w:r>
      <w:r w:rsidR="00916BCD" w:rsidRPr="0012455B">
        <w:rPr>
          <w:rStyle w:val="ff3"/>
          <w:rFonts w:ascii="Times New Roman" w:hAnsi="Times New Roman"/>
          <w:color w:val="000000"/>
          <w:sz w:val="28"/>
          <w:szCs w:val="28"/>
          <w:shd w:val="clear" w:color="auto" w:fill="FFFFFF"/>
        </w:rPr>
        <w:t>n</w:t>
      </w:r>
      <w:r w:rsidR="00916BCD" w:rsidRPr="0012455B">
        <w:rPr>
          <w:rStyle w:val="ff2"/>
          <w:rFonts w:ascii="Times New Roman" w:hAnsi="Times New Roman"/>
          <w:color w:val="000000"/>
          <w:sz w:val="28"/>
          <w:szCs w:val="28"/>
          <w:shd w:val="clear" w:color="auto" w:fill="FFFFFF"/>
        </w:rPr>
        <w:t> при предварительно принятом коэффициенте использования </w:t>
      </w:r>
      <w:r w:rsidR="00916BCD" w:rsidRPr="0012455B">
        <w:rPr>
          <w:rFonts w:ascii="Times New Roman" w:hAnsi="Times New Roman"/>
          <w:noProof/>
          <w:color w:val="000000"/>
          <w:sz w:val="28"/>
          <w:szCs w:val="28"/>
          <w:shd w:val="clear" w:color="auto" w:fill="FFFFFF"/>
          <w:lang w:eastAsia="ru-RU"/>
        </w:rPr>
        <w:drawing>
          <wp:inline distT="0" distB="0" distL="0" distR="0" wp14:anchorId="625A7EB3" wp14:editId="44BB7710">
            <wp:extent cx="295275" cy="238125"/>
            <wp:effectExtent l="0" t="0" r="9525" b="9525"/>
            <wp:docPr id="264" name="Рисунок 264" descr="https://www.websor.ru/images/p833_0_0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ebsor.ru/images/p833_0_00_0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14:anchorId="66D37913" wp14:editId="59D8CD0E">
            <wp:extent cx="1647825" cy="466725"/>
            <wp:effectExtent l="0" t="0" r="9525" b="9525"/>
            <wp:docPr id="265" name="Рисунок 265" descr="https://www.websor.ru/images/p833_0_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bsor.ru/images/p833_0_00_0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14:anchorId="6D3F754A" wp14:editId="3683849B">
            <wp:extent cx="190500" cy="228600"/>
            <wp:effectExtent l="0" t="0" r="0" b="0"/>
            <wp:docPr id="266" name="Рисунок 266" descr="https://www.websor.ru/images/p833_0_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ebsor.ru/images/p833_0_00_03.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необходимое сопротивление искусственного заземлителя.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Коэффициенты использования вертикальны</w:t>
      </w:r>
      <w:r w:rsidR="00916BCD">
        <w:rPr>
          <w:rStyle w:val="ff2"/>
          <w:rFonts w:ascii="Times New Roman" w:hAnsi="Times New Roman"/>
          <w:color w:val="000000"/>
          <w:sz w:val="28"/>
          <w:szCs w:val="28"/>
          <w:shd w:val="clear" w:color="auto" w:fill="FFFFFF"/>
        </w:rPr>
        <w:t>х заземлителей даны в таблице</w:t>
      </w:r>
      <w:r w:rsidR="00916BCD" w:rsidRPr="0012455B">
        <w:rPr>
          <w:rStyle w:val="ff2"/>
          <w:rFonts w:ascii="Times New Roman" w:hAnsi="Times New Roman"/>
          <w:color w:val="000000"/>
          <w:sz w:val="28"/>
          <w:szCs w:val="28"/>
          <w:shd w:val="clear" w:color="auto" w:fill="FFFFFF"/>
        </w:rPr>
        <w:t xml:space="preserve"> в случае расположения их в ряд и в табл</w:t>
      </w:r>
      <w:r w:rsidR="00916BCD">
        <w:rPr>
          <w:rStyle w:val="ff2"/>
          <w:rFonts w:ascii="Times New Roman" w:hAnsi="Times New Roman"/>
          <w:color w:val="000000"/>
          <w:sz w:val="28"/>
          <w:szCs w:val="28"/>
          <w:shd w:val="clear" w:color="auto" w:fill="FFFFFF"/>
        </w:rPr>
        <w:t xml:space="preserve">ице </w:t>
      </w:r>
      <w:r w:rsidR="00916BCD" w:rsidRPr="0012455B">
        <w:rPr>
          <w:rStyle w:val="ff2"/>
          <w:rFonts w:ascii="Times New Roman" w:hAnsi="Times New Roman"/>
          <w:color w:val="000000"/>
          <w:sz w:val="28"/>
          <w:szCs w:val="28"/>
          <w:shd w:val="clear" w:color="auto" w:fill="FFFFFF"/>
        </w:rPr>
        <w:t>в случае размещения их по контуру без учета влияния горизонтальных электродов связи.</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6. Определяется сопротивление растеканию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14:anchorId="6E82F75C" wp14:editId="31588872">
            <wp:extent cx="266700" cy="238125"/>
            <wp:effectExtent l="0" t="0" r="0" b="9525"/>
            <wp:docPr id="267" name="Рисунок 267" descr="https://www.websor.ru/images/p833_0_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ebsor.ru/images/p833_0_00_04.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Коэффициенты использования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14:anchorId="2C775934" wp14:editId="79A5E6EB">
            <wp:extent cx="381000" cy="238125"/>
            <wp:effectExtent l="0" t="0" r="0" b="9525"/>
            <wp:docPr id="268" name="Рисунок 268" descr="https://www.websor.ru/images/p833_0_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bsor.ru/images/p833_0_00_0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для предварительно принятого числа вертикальных элек</w:t>
      </w:r>
      <w:r w:rsidR="00916BCD">
        <w:rPr>
          <w:rStyle w:val="ff2"/>
          <w:rFonts w:ascii="Times New Roman" w:hAnsi="Times New Roman"/>
          <w:color w:val="000000"/>
          <w:sz w:val="28"/>
          <w:szCs w:val="28"/>
          <w:shd w:val="clear" w:color="auto" w:fill="FFFFFF"/>
        </w:rPr>
        <w:t>тродов принимаются по таблице,</w:t>
      </w:r>
      <w:r w:rsidR="00916BCD" w:rsidRPr="0012455B">
        <w:rPr>
          <w:rStyle w:val="ff2"/>
          <w:rFonts w:ascii="Times New Roman" w:hAnsi="Times New Roman"/>
          <w:color w:val="000000"/>
          <w:sz w:val="28"/>
          <w:szCs w:val="28"/>
          <w:shd w:val="clear" w:color="auto" w:fill="FFFFFF"/>
        </w:rPr>
        <w:t xml:space="preserve"> при распо</w:t>
      </w:r>
      <w:r w:rsidR="00916BCD">
        <w:rPr>
          <w:rStyle w:val="ff2"/>
          <w:rFonts w:ascii="Times New Roman" w:hAnsi="Times New Roman"/>
          <w:color w:val="000000"/>
          <w:sz w:val="28"/>
          <w:szCs w:val="28"/>
          <w:shd w:val="clear" w:color="auto" w:fill="FFFFFF"/>
        </w:rPr>
        <w:t>ложении их в ряд и по таблице,</w:t>
      </w:r>
      <w:r w:rsidR="00916BCD" w:rsidRPr="0012455B">
        <w:rPr>
          <w:rStyle w:val="ff2"/>
          <w:rFonts w:ascii="Times New Roman" w:hAnsi="Times New Roman"/>
          <w:color w:val="000000"/>
          <w:sz w:val="28"/>
          <w:szCs w:val="28"/>
          <w:shd w:val="clear" w:color="auto" w:fill="FFFFFF"/>
        </w:rPr>
        <w:t xml:space="preserve"> при расположении их по контуру.</w:t>
      </w:r>
    </w:p>
    <w:p w:rsidR="00916BCD" w:rsidRDefault="00D21FA4" w:rsidP="00916BCD">
      <w:pPr>
        <w:pStyle w:val="aff0"/>
        <w:spacing w:after="240"/>
        <w:rPr>
          <w:rStyle w:val="ff2"/>
          <w:rFonts w:ascii="Times New Roman" w:hAnsi="Times New Roman"/>
          <w:color w:val="000000"/>
          <w:sz w:val="28"/>
          <w:szCs w:val="28"/>
          <w:shd w:val="clear" w:color="auto" w:fill="FFFFFF"/>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1605915</wp:posOffset>
                </wp:positionH>
                <wp:positionV relativeFrom="paragraph">
                  <wp:posOffset>1880870</wp:posOffset>
                </wp:positionV>
                <wp:extent cx="1000125" cy="552450"/>
                <wp:effectExtent l="38100" t="19050" r="28575" b="19050"/>
                <wp:wrapNone/>
                <wp:docPr id="1283" name="5-конечная звезда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552450"/>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9624" id="5-конечная звезда 255" o:spid="_x0000_s1026" style="position:absolute;margin-left:126.45pt;margin-top:148.1pt;width:7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" path="m1,211017r382015,1l500063,,618109,211018r382015,-1l691066,341431,809117,552449,500063,422031,191008,552449,309059,341431,1,211017xe" fillcolor="white [3212]" strokecolor="white [3212]" strokeweight="2pt">
                <v:path arrowok="t" o:connecttype="custom" o:connectlocs="1,211017;382016,211018;500063,0;618109,211018;1000124,211017;691066,341431;809117,552449;500063,422031;191008,552449;309059,341431;1,211017" o:connectangles="0,0,0,0,0,0,0,0,0,0,0"/>
              </v:shape>
            </w:pict>
          </mc:Fallback>
        </mc:AlternateContent>
      </w:r>
      <w:r w:rsidR="00916BCD" w:rsidRPr="0012455B">
        <w:rPr>
          <w:rStyle w:val="ff2"/>
          <w:rFonts w:ascii="Times New Roman" w:hAnsi="Times New Roman"/>
          <w:color w:val="000000"/>
          <w:sz w:val="28"/>
          <w:szCs w:val="28"/>
          <w:shd w:val="clear" w:color="auto" w:fill="FFFFFF"/>
        </w:rPr>
        <w:t>7. Уточняется необходимое сопротивление вертикальных электродов с учетом проводимости горизонтальных соединительных электродов из выражений</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14:anchorId="6C98CD10" wp14:editId="3CFFDD38">
            <wp:extent cx="1038225" cy="447675"/>
            <wp:effectExtent l="0" t="0" r="9525" b="9525"/>
            <wp:docPr id="269" name="Рисунок 269" descr="https://www.websor.ru/images/p833_0_0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ebsor.ru/images/p833_0_03_01.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или</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14:anchorId="3ED6714E" wp14:editId="43C58D82">
            <wp:extent cx="1943100" cy="466725"/>
            <wp:effectExtent l="0" t="0" r="0" b="9525"/>
            <wp:docPr id="270" name="Рисунок 270" descr="https://www.websor.ru/images/p833_0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ebsor.ru/images/p833_0_03_0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lastRenderedPageBreak/>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14:anchorId="0CD29BB5" wp14:editId="06AC1C50">
            <wp:extent cx="266700" cy="238125"/>
            <wp:effectExtent l="0" t="0" r="0" b="9525"/>
            <wp:docPr id="271" name="Рисунок 271" descr="https://www.websor.ru/images/p833_0_0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ebsor.ru/images/p833_0_03_0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сопротивление растеканию горизонтальных электродов, определенное в п. 6.</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8. Уточняется число вертикальных электродов с учетом коэффициентов использования по табл. 12-4 или 12-5:</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14:anchorId="13C6ED53" wp14:editId="518B4ED6">
            <wp:extent cx="828675" cy="466725"/>
            <wp:effectExtent l="0" t="0" r="9525" b="9525"/>
            <wp:docPr id="272" name="Рисунок 272" descr="https://www.websor.ru/images/p833_0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ebsor.ru/images/p833_0_03_0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Окончательно принимается число вертикальных электродов из условий размещения.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9. Для установок выше 1000 В с большими токами замыкания на землю проверяется термическая стойкость соединительных проводников по формуле</w:t>
      </w:r>
    </w:p>
    <w:p w:rsidR="00916BCD" w:rsidRPr="0012455B" w:rsidRDefault="00916BCD" w:rsidP="00916BCD">
      <w:pPr>
        <w:pStyle w:val="aff0"/>
        <w:spacing w:after="240"/>
        <w:rPr>
          <w:rFonts w:ascii="Times New Roman" w:eastAsia="Times New Roman" w:hAnsi="Times New Roman"/>
          <w:color w:val="000000"/>
          <w:sz w:val="28"/>
          <w:szCs w:val="28"/>
          <w:lang w:eastAsia="ru-RU"/>
        </w:rPr>
      </w:pPr>
    </w:p>
    <w:p w:rsidR="00916BCD" w:rsidRPr="00C53E37" w:rsidRDefault="00916BCD" w:rsidP="00916BCD">
      <w:pPr>
        <w:rPr>
          <w:b/>
          <w:sz w:val="28"/>
          <w:szCs w:val="28"/>
        </w:rPr>
      </w:pPr>
      <w:r w:rsidRPr="00C53E37">
        <w:rPr>
          <w:b/>
          <w:sz w:val="28"/>
          <w:szCs w:val="28"/>
        </w:rPr>
        <w:t>Тема 5.2</w:t>
      </w:r>
      <w:r w:rsidRPr="00C53E37">
        <w:rPr>
          <w:sz w:val="28"/>
          <w:szCs w:val="28"/>
        </w:rPr>
        <w:t xml:space="preserve"> </w:t>
      </w:r>
      <w:r w:rsidRPr="00C53E37">
        <w:rPr>
          <w:b/>
          <w:sz w:val="28"/>
          <w:szCs w:val="28"/>
        </w:rPr>
        <w:t>Тяговое электроснабжение железных дорог</w:t>
      </w:r>
    </w:p>
    <w:p w:rsidR="00916BCD" w:rsidRPr="00C53E37" w:rsidRDefault="00916BCD" w:rsidP="00916BCD">
      <w:pPr>
        <w:rPr>
          <w:b/>
          <w:sz w:val="28"/>
          <w:szCs w:val="28"/>
        </w:rPr>
      </w:pPr>
      <w:r>
        <w:rPr>
          <w:b/>
          <w:sz w:val="28"/>
          <w:szCs w:val="28"/>
        </w:rPr>
        <w:t>Практическое занятие №15</w:t>
      </w:r>
      <w:r w:rsidRPr="00C53E37">
        <w:rPr>
          <w:b/>
          <w:sz w:val="28"/>
          <w:szCs w:val="28"/>
        </w:rPr>
        <w:t>.</w:t>
      </w:r>
    </w:p>
    <w:p w:rsidR="00916BCD" w:rsidRPr="00C53E37" w:rsidRDefault="00916BCD" w:rsidP="00916BCD">
      <w:pPr>
        <w:rPr>
          <w:sz w:val="28"/>
          <w:szCs w:val="28"/>
        </w:rPr>
      </w:pPr>
      <w:r w:rsidRPr="00C53E37">
        <w:rPr>
          <w:b/>
          <w:sz w:val="28"/>
          <w:szCs w:val="28"/>
        </w:rPr>
        <w:t>Ход работы:</w:t>
      </w:r>
      <w:r w:rsidRPr="00C53E37">
        <w:rPr>
          <w:sz w:val="28"/>
          <w:szCs w:val="28"/>
        </w:rPr>
        <w:t xml:space="preserve"> Схемы электроснабжения железных дорог.</w:t>
      </w:r>
    </w:p>
    <w:p w:rsidR="00916BCD" w:rsidRPr="00C53E37" w:rsidRDefault="00916BCD" w:rsidP="00916BCD">
      <w:pPr>
        <w:rPr>
          <w:sz w:val="28"/>
          <w:szCs w:val="28"/>
        </w:rPr>
      </w:pPr>
      <w:r w:rsidRPr="00C53E37">
        <w:rPr>
          <w:b/>
          <w:sz w:val="28"/>
          <w:szCs w:val="28"/>
        </w:rPr>
        <w:t>Цель работы:</w:t>
      </w:r>
      <w:r w:rsidRPr="00C53E37">
        <w:rPr>
          <w:sz w:val="28"/>
          <w:szCs w:val="28"/>
        </w:rPr>
        <w:t xml:space="preserve"> Изучить схемы электроснабжения железных дорог.</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Система электроснабжения электрифицированной железнодорожной дороги состоит из внешней части системы электроснабжения, включающей в себя устройства выработки, распределения и передачи электрической энергии до тяговых подстанций (исключительно);</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 тяговой части системы электроснабжения, состоящей из тяговых подстанций линейных устройств и тяговой сети. Тяговая сеть, в свою очередь, состоит из контактной сети, рельсового пути, питающих и отсасывающих линий (фидеров), а также других проводов и устройств, присоединяемых по длине линии и контактной подвески непосредственно или через специальные автотрансформаторы.</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Основным потребителем электрической энергии в тяговой сети является локомотив. Вследствие случайного расположения поездов неизбежны случайные сочетания нагрузок (например, пропуск поездов с минимальным межпоездным интервалом), которые могут существенным образом повлиять на режимы работы системы тягового электроснабжения.</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Наряду с этим поезда, удаляющиеся от тяговой подстанции, питаются электрической энергией при более низком напряжении, что влияет на скорость движения поезда и, как следствие, на пропускную способность участка.</w:t>
      </w:r>
    </w:p>
    <w:p w:rsidR="00916BCD" w:rsidRPr="00C53E37" w:rsidRDefault="00916BCD" w:rsidP="00916BCD">
      <w:pPr>
        <w:ind w:firstLine="284"/>
        <w:jc w:val="both"/>
        <w:rPr>
          <w:color w:val="000000"/>
          <w:sz w:val="28"/>
          <w:szCs w:val="28"/>
        </w:rPr>
      </w:pPr>
      <w:r w:rsidRPr="00C53E37">
        <w:rPr>
          <w:color w:val="000000"/>
          <w:sz w:val="28"/>
          <w:szCs w:val="28"/>
        </w:rPr>
        <w:t>Электроснабжение железных дорог осуществляется по линиям 35, 110, 220 кВ, 50 Гц. Система тягового электроснабжения может быть как постоянного, так и переменного тока.</w:t>
      </w:r>
    </w:p>
    <w:p w:rsidR="00916BCD" w:rsidRPr="00C53E37" w:rsidRDefault="00916BCD" w:rsidP="00916BCD">
      <w:pPr>
        <w:ind w:firstLine="284"/>
        <w:jc w:val="both"/>
        <w:rPr>
          <w:color w:val="000000"/>
          <w:sz w:val="28"/>
          <w:szCs w:val="28"/>
        </w:rPr>
      </w:pPr>
      <w:r w:rsidRPr="00C53E37">
        <w:rPr>
          <w:color w:val="000000"/>
          <w:sz w:val="28"/>
          <w:szCs w:val="28"/>
        </w:rPr>
        <w:t xml:space="preserve">На железных дорогах России распространение получили система электроснабжения постоянного тока с напряжением в контактной сети 3 кВ и </w:t>
      </w:r>
      <w:r w:rsidRPr="00C53E37">
        <w:rPr>
          <w:color w:val="000000"/>
          <w:sz w:val="28"/>
          <w:szCs w:val="28"/>
        </w:rPr>
        <w:lastRenderedPageBreak/>
        <w:t>система электроснабжения переменного тока с напряжением в контактной сети 25 кВ и 2 × 25 кВ, частотой 50 Гц.</w:t>
      </w:r>
    </w:p>
    <w:p w:rsidR="00916BCD" w:rsidRPr="00C53E37" w:rsidRDefault="00916BCD" w:rsidP="00916BCD">
      <w:pPr>
        <w:jc w:val="both"/>
        <w:rPr>
          <w:sz w:val="28"/>
          <w:szCs w:val="28"/>
        </w:rPr>
      </w:pPr>
      <w:r w:rsidRPr="00C53E37">
        <w:rPr>
          <w:noProof/>
          <w:color w:val="000000"/>
          <w:sz w:val="28"/>
          <w:szCs w:val="28"/>
          <w:lang w:eastAsia="ru-RU"/>
        </w:rPr>
        <w:drawing>
          <wp:inline distT="0" distB="0" distL="0" distR="0" wp14:anchorId="685C3EBB" wp14:editId="35DF87B7">
            <wp:extent cx="5257800" cy="3648621"/>
            <wp:effectExtent l="0" t="0" r="0" b="9525"/>
            <wp:docPr id="273" name="Рисунок 273" descr="C:\Users\RomanovaOF\Desktop\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image00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72214" cy="3658623"/>
                    </a:xfrm>
                    <a:prstGeom prst="rect">
                      <a:avLst/>
                    </a:prstGeom>
                    <a:noFill/>
                    <a:ln>
                      <a:noFill/>
                    </a:ln>
                  </pic:spPr>
                </pic:pic>
              </a:graphicData>
            </a:graphic>
          </wp:inline>
        </w:drawing>
      </w:r>
    </w:p>
    <w:p w:rsidR="00916BCD" w:rsidRPr="00C53E37" w:rsidRDefault="00916BCD" w:rsidP="00916BCD">
      <w:pPr>
        <w:jc w:val="both"/>
        <w:rPr>
          <w:color w:val="000000"/>
          <w:sz w:val="28"/>
          <w:szCs w:val="28"/>
        </w:rPr>
      </w:pPr>
      <w:r w:rsidRPr="00C53E37">
        <w:rPr>
          <w:color w:val="000000"/>
          <w:sz w:val="28"/>
          <w:szCs w:val="28"/>
        </w:rPr>
        <w:t>Схема электроснабжения электрифицированной железной дороги: 1 – районная электрическая станция; 2 – повышающая трансформаторная подстанция; 3 – трехфазная линия электропередачи; 4 – тяговая подстанция; 5 – питающая линия (фидер); 6 – отсасывающая линия (фидер); 7 – контактная сеть; 8 – электрический локомотив; 9 – рельсы.</w:t>
      </w:r>
    </w:p>
    <w:p w:rsidR="00916BCD" w:rsidRPr="00C53E37" w:rsidRDefault="00916BCD" w:rsidP="00916BCD">
      <w:pPr>
        <w:spacing w:before="300" w:after="100" w:afterAutospacing="1"/>
        <w:ind w:left="225"/>
        <w:jc w:val="both"/>
        <w:outlineLvl w:val="2"/>
        <w:rPr>
          <w:bCs/>
          <w:color w:val="000000"/>
          <w:sz w:val="28"/>
          <w:szCs w:val="28"/>
          <w:lang w:eastAsia="ru-RU"/>
        </w:rPr>
      </w:pPr>
      <w:r w:rsidRPr="00C53E37">
        <w:rPr>
          <w:bCs/>
          <w:iCs/>
          <w:color w:val="000000"/>
          <w:sz w:val="28"/>
          <w:szCs w:val="28"/>
          <w:lang w:eastAsia="ru-RU"/>
        </w:rPr>
        <w:t xml:space="preserve">Система тягового электроснабжения постоянного тока напряжением 3 кВ. </w:t>
      </w:r>
    </w:p>
    <w:p w:rsidR="00916BCD" w:rsidRPr="00C53E37" w:rsidRDefault="00916BCD" w:rsidP="00916BCD">
      <w:pPr>
        <w:ind w:firstLine="284"/>
        <w:jc w:val="both"/>
        <w:rPr>
          <w:color w:val="000000"/>
          <w:sz w:val="28"/>
          <w:szCs w:val="28"/>
        </w:rPr>
      </w:pPr>
      <w:r w:rsidRPr="00C53E37">
        <w:rPr>
          <w:color w:val="000000"/>
          <w:sz w:val="28"/>
          <w:szCs w:val="28"/>
        </w:rPr>
        <w:t>Питание тяговой сети в большинстве случаев осуществляется от шин 110 (220) кВ через понизительный трансформатор, который обеспечивает снижение напряжения до 10 кВ. К шинам 10 кВ подключен преобразователь, который состоит из тягового трансформатора и выпрямителя. Последний обеспечивает преобразование переменного тока в постоянный напряжением на шинах 3,3 кВ. Контактная сеть подключается к «плюс шине», а рельсы – к «минус шине».</w:t>
      </w:r>
    </w:p>
    <w:p w:rsidR="00916BCD" w:rsidRPr="00C53E37" w:rsidRDefault="00916BCD" w:rsidP="00916BCD">
      <w:pPr>
        <w:ind w:firstLine="284"/>
        <w:jc w:val="both"/>
        <w:rPr>
          <w:color w:val="000000"/>
          <w:sz w:val="28"/>
          <w:szCs w:val="28"/>
        </w:rPr>
      </w:pPr>
    </w:p>
    <w:p w:rsidR="00916BCD" w:rsidRPr="00C53E37" w:rsidRDefault="00916BCD" w:rsidP="00916BCD">
      <w:pPr>
        <w:ind w:firstLine="284"/>
        <w:jc w:val="both"/>
        <w:rPr>
          <w:color w:val="000000"/>
          <w:sz w:val="28"/>
          <w:szCs w:val="28"/>
        </w:rPr>
      </w:pPr>
      <w:r>
        <w:rPr>
          <w:color w:val="000000"/>
          <w:sz w:val="28"/>
          <w:szCs w:val="28"/>
        </w:rPr>
        <w:t xml:space="preserve">Изучение </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14:anchorId="5B665404" wp14:editId="7FB203CD">
            <wp:extent cx="5695950" cy="4324350"/>
            <wp:effectExtent l="0" t="0" r="0" b="0"/>
            <wp:docPr id="274" name="Рисунок 274" descr="C:\Users\RomanovaOF\Desktop\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image008.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95950" cy="4324350"/>
                    </a:xfrm>
                    <a:prstGeom prst="rect">
                      <a:avLst/>
                    </a:prstGeom>
                    <a:noFill/>
                    <a:ln>
                      <a:noFill/>
                    </a:ln>
                  </pic:spPr>
                </pic:pic>
              </a:graphicData>
            </a:graphic>
          </wp:inline>
        </w:drawing>
      </w:r>
    </w:p>
    <w:p w:rsidR="00916BCD" w:rsidRPr="00C53E37" w:rsidRDefault="00916BCD" w:rsidP="00916BCD">
      <w:pPr>
        <w:pStyle w:val="af0"/>
        <w:spacing w:before="225" w:beforeAutospacing="0" w:line="288" w:lineRule="atLeast"/>
        <w:ind w:right="375" w:firstLine="284"/>
        <w:jc w:val="both"/>
        <w:rPr>
          <w:b/>
          <w:color w:val="000000"/>
          <w:sz w:val="28"/>
          <w:szCs w:val="28"/>
        </w:rPr>
      </w:pPr>
      <w:r w:rsidRPr="00C53E37">
        <w:rPr>
          <w:rStyle w:val="aff8"/>
          <w:b w:val="0"/>
          <w:color w:val="000000"/>
          <w:sz w:val="28"/>
          <w:szCs w:val="28"/>
        </w:rPr>
        <w:t>Недостатки системы тягового электроснабжения постоянного тока можно назвать следующие:</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вследствие низкого напряжения в тяговой сети токовыми нагрузками и большими потерями электроэнергии (полный коэффициент полезного действия (КПД) системы электрической тяги постоянного тока оценивается равным 22 %);</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больших токовых нагрузках расстояние между тяговыми подстанциями равно 20 км и менее, что определяет высокую стоимость системы электроснабжения и большие эксплутационные расходы;</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большие токовые нагрузки определяют необходимость иметь контактную подвеску большего сечения, что вызывает значительный перерасход дефицитных цветных металлов, а также возрастание механических нагрузок на опоры контактной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система электрической тяги постоянного тока характеризуется большими потерями электрической энергии в пусковых реостатах электровозов при разгоне (для пригородного движения они составляют примерно 12 % от общего расхода электрической энергии на тягу поездов);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электрической тяге постоянного тока имеет место интенсивная коррозия подземных металлических сооружений, в том числе опор контакт- 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xml:space="preserve">- применявшиеся до последнего времени на тяговых подстанциях шестипульсовые выпрямители имели низкий коэффициент мощности (0,88 ÷ </w:t>
      </w:r>
      <w:r w:rsidRPr="00C53E37">
        <w:rPr>
          <w:color w:val="000000"/>
          <w:sz w:val="28"/>
          <w:szCs w:val="28"/>
        </w:rPr>
        <w:lastRenderedPageBreak/>
        <w:t>0,92) и вследствие несинусоидальности кривой потребляемого тока являлись причиной ухудшения показателей качества электрической энергии (особенно на шинах 10 кВ).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На дорогах постоянного тока различают централизованную и распределенную схемы питания. Основное различие этих схем заключается в числе выпрямительных агрегатов на подстанциях и методах резервирования мощности. При схеме централизованного питания агрегатов на подстанции должно быть не менее двух. В случае распределенного питания все подстанции одноагрегатные, а расстояние между тяговыми подстанциями сокращается.</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Существует требование, чтобы в случаях выхода из работы одного агрегата обеспечивались нормальные размеры движения. В первой схеме для резервирования используются дополнительные (резервные) агрегаты, а во второй – сознательный отказ от резервирования оборудования подстанций по узлам и переход к резервированию подстанций целиком.</w:t>
      </w:r>
    </w:p>
    <w:p w:rsidR="0009489E" w:rsidRPr="004C354A" w:rsidRDefault="008C0674" w:rsidP="004C354A">
      <w:pPr>
        <w:spacing w:line="360" w:lineRule="auto"/>
        <w:ind w:firstLine="567"/>
        <w:jc w:val="center"/>
        <w:rPr>
          <w:b/>
          <w:sz w:val="28"/>
          <w:szCs w:val="28"/>
        </w:rPr>
      </w:pPr>
      <w:r>
        <w:rPr>
          <w:b/>
          <w:sz w:val="28"/>
          <w:szCs w:val="28"/>
        </w:rPr>
        <w:t>6</w:t>
      </w:r>
      <w:r w:rsidR="00A73204" w:rsidRPr="004C354A">
        <w:rPr>
          <w:b/>
          <w:sz w:val="28"/>
          <w:szCs w:val="28"/>
        </w:rPr>
        <w:t xml:space="preserve">. </w:t>
      </w:r>
      <w:r w:rsidR="008B7B45" w:rsidRPr="004C354A">
        <w:rPr>
          <w:b/>
          <w:sz w:val="28"/>
          <w:szCs w:val="28"/>
        </w:rPr>
        <w:t>Задания на л</w:t>
      </w:r>
      <w:r w:rsidR="0009489E" w:rsidRPr="004C354A">
        <w:rPr>
          <w:b/>
          <w:sz w:val="28"/>
          <w:szCs w:val="28"/>
        </w:rPr>
        <w:t>абораторные занятия</w:t>
      </w:r>
    </w:p>
    <w:p w:rsidR="0009489E" w:rsidRPr="004C354A" w:rsidRDefault="00F6406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64064" w:rsidRPr="000A11A3" w:rsidRDefault="00F64064" w:rsidP="004C354A">
      <w:pPr>
        <w:spacing w:line="360" w:lineRule="auto"/>
        <w:ind w:firstLine="567"/>
        <w:jc w:val="center"/>
        <w:rPr>
          <w:b/>
          <w:bCs/>
          <w:color w:val="000000"/>
          <w:sz w:val="28"/>
          <w:szCs w:val="28"/>
        </w:rPr>
      </w:pPr>
      <w:r w:rsidRPr="000A11A3">
        <w:rPr>
          <w:b/>
          <w:bCs/>
          <w:color w:val="000000"/>
          <w:sz w:val="28"/>
          <w:szCs w:val="28"/>
        </w:rPr>
        <w:t>Тема 1.1 Машины постоянного тока</w:t>
      </w:r>
    </w:p>
    <w:p w:rsidR="00F64064" w:rsidRPr="000A11A3" w:rsidRDefault="007D74A2" w:rsidP="00431377">
      <w:pPr>
        <w:spacing w:line="360" w:lineRule="auto"/>
        <w:ind w:firstLine="567"/>
        <w:rPr>
          <w:b/>
          <w:sz w:val="28"/>
          <w:szCs w:val="28"/>
        </w:rPr>
      </w:pPr>
      <w:r>
        <w:rPr>
          <w:b/>
          <w:sz w:val="28"/>
          <w:szCs w:val="28"/>
        </w:rPr>
        <w:t xml:space="preserve">Лабораторное занятие </w:t>
      </w:r>
      <w:r w:rsidR="00F64064" w:rsidRPr="000A11A3">
        <w:rPr>
          <w:b/>
          <w:sz w:val="28"/>
          <w:szCs w:val="28"/>
        </w:rPr>
        <w:t>№1</w:t>
      </w:r>
      <w:r w:rsidR="00763A86" w:rsidRPr="000A11A3">
        <w:rPr>
          <w:b/>
          <w:sz w:val="28"/>
          <w:szCs w:val="28"/>
        </w:rPr>
        <w:t>:</w:t>
      </w:r>
    </w:p>
    <w:p w:rsidR="00763A86" w:rsidRPr="000A11A3" w:rsidRDefault="00763A86" w:rsidP="004C354A">
      <w:pPr>
        <w:spacing w:line="360" w:lineRule="auto"/>
        <w:ind w:firstLine="567"/>
        <w:jc w:val="both"/>
        <w:rPr>
          <w:sz w:val="28"/>
          <w:szCs w:val="28"/>
        </w:rPr>
      </w:pPr>
      <w:r w:rsidRPr="000A11A3">
        <w:rPr>
          <w:b/>
          <w:sz w:val="28"/>
          <w:szCs w:val="28"/>
        </w:rPr>
        <w:t>Тема работы:</w:t>
      </w:r>
      <w:r w:rsidRPr="000A11A3">
        <w:rPr>
          <w:color w:val="000000"/>
          <w:sz w:val="28"/>
          <w:szCs w:val="28"/>
        </w:rPr>
        <w:t xml:space="preserve"> Испытание двигателя постоянного тока параллельного возбуждения</w:t>
      </w:r>
    </w:p>
    <w:p w:rsidR="00763A86" w:rsidRDefault="00763A86" w:rsidP="004C354A">
      <w:pPr>
        <w:spacing w:line="360" w:lineRule="auto"/>
        <w:ind w:firstLine="567"/>
        <w:jc w:val="both"/>
        <w:rPr>
          <w:sz w:val="28"/>
          <w:szCs w:val="28"/>
        </w:rPr>
      </w:pPr>
      <w:r w:rsidRPr="000A11A3">
        <w:rPr>
          <w:b/>
          <w:sz w:val="28"/>
          <w:szCs w:val="28"/>
        </w:rPr>
        <w:t>Цель работы:</w:t>
      </w:r>
      <w:r w:rsidRPr="000A11A3">
        <w:rPr>
          <w:sz w:val="28"/>
          <w:szCs w:val="28"/>
        </w:rPr>
        <w:t xml:space="preserve"> Испытать двигатель постоянного тока параллельного возбуждения</w:t>
      </w:r>
    </w:p>
    <w:p w:rsidR="00B9399C" w:rsidRPr="0032201C" w:rsidRDefault="00B9399C" w:rsidP="00FA2D22">
      <w:pPr>
        <w:ind w:firstLine="284"/>
        <w:rPr>
          <w:sz w:val="28"/>
          <w:szCs w:val="28"/>
        </w:rPr>
      </w:pPr>
      <w:r w:rsidRPr="0032201C">
        <w:rPr>
          <w:sz w:val="28"/>
          <w:szCs w:val="28"/>
        </w:rPr>
        <w:t>Пуск ДПТ мощностью более 0,5 кВт непосредственно от сети не может быть осуществлен из-за большого пускового тока. Для уменьшения величины пускового тока в цепь якоря на период пуска вводят пусковой реостат. В процессе разгона ДПТ сопротивление пускового реостата постепенно уменьшают и к концу доводят до нулевого значения.</w:t>
      </w:r>
    </w:p>
    <w:p w:rsidR="00B9399C" w:rsidRPr="0032201C" w:rsidRDefault="00B9399C" w:rsidP="00FA2D22">
      <w:pPr>
        <w:ind w:firstLine="284"/>
        <w:rPr>
          <w:sz w:val="28"/>
          <w:szCs w:val="28"/>
        </w:rPr>
      </w:pPr>
      <w:r w:rsidRPr="0032201C">
        <w:rPr>
          <w:sz w:val="28"/>
          <w:szCs w:val="28"/>
        </w:rPr>
        <w:t>Реверсирование (изменение направления вра</w:t>
      </w:r>
      <w:r>
        <w:rPr>
          <w:sz w:val="28"/>
          <w:szCs w:val="28"/>
        </w:rPr>
        <w:t xml:space="preserve">щения) ДПТ может осуществляться </w:t>
      </w:r>
      <w:r w:rsidRPr="0032201C">
        <w:rPr>
          <w:sz w:val="28"/>
          <w:szCs w:val="28"/>
        </w:rPr>
        <w:t>двумя способами: изменением полярности на зажимах якоря или обмотки возбуждения.</w:t>
      </w:r>
    </w:p>
    <w:p w:rsidR="00B9399C" w:rsidRPr="0032201C" w:rsidRDefault="00B9399C" w:rsidP="00FA2D22">
      <w:pPr>
        <w:ind w:firstLine="284"/>
        <w:rPr>
          <w:sz w:val="28"/>
          <w:szCs w:val="28"/>
        </w:rPr>
      </w:pPr>
      <w:r w:rsidRPr="0032201C">
        <w:rPr>
          <w:sz w:val="28"/>
          <w:szCs w:val="28"/>
        </w:rPr>
        <w:t>Частота вращения n ДПТ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2456953" cy="612052"/>
            <wp:effectExtent l="0" t="0" r="63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A03C.tmp"/>
                    <pic:cNvPicPr/>
                  </pic:nvPicPr>
                  <pic:blipFill>
                    <a:blip r:embed="rId143">
                      <a:extLst>
                        <a:ext uri="{28A0092B-C50C-407E-A947-70E740481C1C}">
                          <a14:useLocalDpi xmlns:a14="http://schemas.microsoft.com/office/drawing/2010/main" val="0"/>
                        </a:ext>
                      </a:extLst>
                    </a:blip>
                    <a:stretch>
                      <a:fillRect/>
                    </a:stretch>
                  </pic:blipFill>
                  <pic:spPr>
                    <a:xfrm>
                      <a:off x="0" y="0"/>
                      <a:ext cx="2480775" cy="61798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где U - напряжение сети; </w:t>
      </w:r>
    </w:p>
    <w:p w:rsidR="00B9399C" w:rsidRPr="0032201C" w:rsidRDefault="00B9399C" w:rsidP="00FA2D22">
      <w:pPr>
        <w:ind w:firstLine="284"/>
        <w:rPr>
          <w:sz w:val="28"/>
          <w:szCs w:val="28"/>
        </w:rPr>
      </w:pPr>
      <w:r w:rsidRPr="0032201C">
        <w:rPr>
          <w:sz w:val="28"/>
          <w:szCs w:val="28"/>
        </w:rPr>
        <w:t xml:space="preserve">Rя - сопротивление цепи якоря; </w:t>
      </w:r>
    </w:p>
    <w:p w:rsidR="00B9399C" w:rsidRPr="0032201C" w:rsidRDefault="00B9399C" w:rsidP="00FA2D22">
      <w:pPr>
        <w:ind w:firstLine="284"/>
        <w:rPr>
          <w:color w:val="000000" w:themeColor="text1"/>
          <w:sz w:val="28"/>
          <w:szCs w:val="28"/>
        </w:rPr>
      </w:pPr>
      <w:r w:rsidRPr="0032201C">
        <w:rPr>
          <w:sz w:val="28"/>
          <w:szCs w:val="28"/>
        </w:rPr>
        <w:t xml:space="preserve">Rд - сопротивление добавочного реостата, включенного последовательно в цепь обмотки якоря; Ке - постоянная, зависящая от конструктивных данных ДПТ. </w:t>
      </w:r>
    </w:p>
    <w:p w:rsidR="00B9399C" w:rsidRPr="0032201C" w:rsidRDefault="00B9399C" w:rsidP="00FA2D22">
      <w:pPr>
        <w:ind w:firstLine="284"/>
        <w:rPr>
          <w:sz w:val="28"/>
          <w:szCs w:val="28"/>
        </w:rPr>
      </w:pPr>
      <w:r w:rsidRPr="0032201C">
        <w:rPr>
          <w:sz w:val="28"/>
          <w:szCs w:val="28"/>
        </w:rPr>
        <w:t xml:space="preserve">Из выражения вытекает, что возможны три различных способа регулирования частоты вращения ДПТ: включением добавочного реостата Rд в цепь обмотки </w:t>
      </w:r>
      <w:r w:rsidRPr="0032201C">
        <w:rPr>
          <w:sz w:val="28"/>
          <w:szCs w:val="28"/>
        </w:rPr>
        <w:lastRenderedPageBreak/>
        <w:t>якоря; изменением магнитного потока Ф (тока возбуждения Iв ) двигателя; изменением подводимого напряжения U.</w:t>
      </w:r>
    </w:p>
    <w:p w:rsidR="00B9399C" w:rsidRPr="0032201C" w:rsidRDefault="00B9399C" w:rsidP="00FA2D22">
      <w:pPr>
        <w:ind w:firstLine="284"/>
        <w:rPr>
          <w:sz w:val="28"/>
          <w:szCs w:val="28"/>
        </w:rPr>
      </w:pPr>
      <w:r w:rsidRPr="0032201C">
        <w:rPr>
          <w:sz w:val="28"/>
          <w:szCs w:val="28"/>
        </w:rPr>
        <w:t>Свойства ДПТ характеризуются его рабочими характеристиками. К ним относятся зависимости частоты вращения n, момента на валу двигателя М, 4 потребляемого из сети тока I и КПД двигателя η от полезной мощности на валу двигателя P2 при U = Uн = const и Iв = Iвн = const.</w:t>
      </w:r>
    </w:p>
    <w:p w:rsidR="00B9399C" w:rsidRPr="0032201C" w:rsidRDefault="00B9399C" w:rsidP="00FA2D22">
      <w:pPr>
        <w:ind w:firstLine="284"/>
        <w:rPr>
          <w:sz w:val="28"/>
          <w:szCs w:val="28"/>
        </w:rPr>
      </w:pPr>
      <w:r w:rsidRPr="0032201C">
        <w:rPr>
          <w:sz w:val="28"/>
          <w:szCs w:val="28"/>
        </w:rPr>
        <w:t>Электромеханической характеристикой ДПТ называется зависимость частота вращения n от тока якоря Iя, а механической – зависимость n от момента на валу двигателя М соответственно при постоянных величинах питающего напряжения U и магнитного потока Ф.</w:t>
      </w:r>
    </w:p>
    <w:p w:rsidR="00B9399C" w:rsidRPr="0032201C" w:rsidRDefault="00B9399C" w:rsidP="00FA2D22">
      <w:pPr>
        <w:ind w:firstLine="284"/>
        <w:rPr>
          <w:sz w:val="28"/>
          <w:szCs w:val="28"/>
        </w:rPr>
      </w:pPr>
      <w:r w:rsidRPr="0032201C">
        <w:rPr>
          <w:sz w:val="28"/>
          <w:szCs w:val="28"/>
        </w:rPr>
        <w:t>Процентное изменение частоты вращения ДПТ при номинальной нагрузке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1495634" cy="409632"/>
            <wp:effectExtent l="0" t="0" r="9525" b="952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DADC.tmp"/>
                    <pic:cNvPicPr/>
                  </pic:nvPicPr>
                  <pic:blipFill>
                    <a:blip r:embed="rId144">
                      <a:extLst>
                        <a:ext uri="{28A0092B-C50C-407E-A947-70E740481C1C}">
                          <a14:useLocalDpi xmlns:a14="http://schemas.microsoft.com/office/drawing/2010/main" val="0"/>
                        </a:ext>
                      </a:extLst>
                    </a:blip>
                    <a:stretch>
                      <a:fillRect/>
                    </a:stretch>
                  </pic:blipFill>
                  <pic:spPr>
                    <a:xfrm>
                      <a:off x="0" y="0"/>
                      <a:ext cx="1495634" cy="409632"/>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гдеn</w:t>
      </w:r>
      <w:r w:rsidRPr="0032201C">
        <w:rPr>
          <w:sz w:val="28"/>
          <w:szCs w:val="28"/>
          <w:vertAlign w:val="subscript"/>
        </w:rPr>
        <w:t>о</w:t>
      </w:r>
      <w:r w:rsidRPr="0032201C">
        <w:rPr>
          <w:sz w:val="28"/>
          <w:szCs w:val="28"/>
        </w:rPr>
        <w:t xml:space="preserve"> = U / Ke·Ф – частота вращения идеального холостого хода ДПТ; </w:t>
      </w:r>
    </w:p>
    <w:p w:rsidR="00B9399C" w:rsidRPr="0032201C" w:rsidRDefault="00B9399C" w:rsidP="00FA2D22">
      <w:pPr>
        <w:ind w:firstLine="284"/>
        <w:rPr>
          <w:sz w:val="28"/>
          <w:szCs w:val="28"/>
        </w:rPr>
      </w:pPr>
      <w:r w:rsidRPr="0032201C">
        <w:rPr>
          <w:sz w:val="28"/>
          <w:szCs w:val="28"/>
        </w:rPr>
        <w:t>n</w:t>
      </w:r>
      <w:r w:rsidRPr="0032201C">
        <w:rPr>
          <w:sz w:val="28"/>
          <w:szCs w:val="28"/>
          <w:vertAlign w:val="subscript"/>
        </w:rPr>
        <w:t>н</w:t>
      </w:r>
      <w:r w:rsidRPr="0032201C">
        <w:rPr>
          <w:sz w:val="28"/>
          <w:szCs w:val="28"/>
        </w:rPr>
        <w:t xml:space="preserve"> – частота вращения ДПТ при номинальной нагрузке.</w:t>
      </w:r>
    </w:p>
    <w:p w:rsidR="00B9399C" w:rsidRPr="0032201C" w:rsidRDefault="00B9399C" w:rsidP="00FA2D22">
      <w:pPr>
        <w:ind w:firstLine="284"/>
        <w:rPr>
          <w:sz w:val="28"/>
          <w:szCs w:val="28"/>
        </w:rPr>
      </w:pPr>
      <w:r w:rsidRPr="0032201C">
        <w:rPr>
          <w:sz w:val="28"/>
          <w:szCs w:val="28"/>
        </w:rPr>
        <w:t>Для ДПТ с параллельным возбуждением Δn % обычно равно 5-15.</w:t>
      </w:r>
    </w:p>
    <w:p w:rsidR="00B9399C" w:rsidRPr="0032201C" w:rsidRDefault="00B9399C" w:rsidP="00FA2D22">
      <w:pPr>
        <w:ind w:firstLine="284"/>
        <w:rPr>
          <w:sz w:val="28"/>
          <w:szCs w:val="28"/>
        </w:rPr>
      </w:pPr>
      <w:r w:rsidRPr="0032201C">
        <w:rPr>
          <w:sz w:val="28"/>
          <w:szCs w:val="28"/>
        </w:rPr>
        <w:t xml:space="preserve">Мощность, потребляемая ДПТ от питающей сети, определяется по выражению: </w:t>
      </w:r>
    </w:p>
    <w:p w:rsidR="00B9399C" w:rsidRPr="0032201C" w:rsidRDefault="00B9399C" w:rsidP="00FA2D22">
      <w:pPr>
        <w:ind w:firstLine="284"/>
        <w:rPr>
          <w:sz w:val="28"/>
          <w:szCs w:val="28"/>
        </w:rPr>
      </w:pPr>
      <w:r w:rsidRPr="0032201C">
        <w:rPr>
          <w:sz w:val="28"/>
          <w:szCs w:val="28"/>
        </w:rPr>
        <w:t xml:space="preserve">P1 = U </w:t>
      </w:r>
      <w:r w:rsidRPr="0032201C">
        <w:rPr>
          <w:rFonts w:ascii="Cambria Math" w:hAnsi="Cambria Math" w:cs="Cambria Math"/>
          <w:sz w:val="28"/>
          <w:szCs w:val="28"/>
        </w:rPr>
        <w:t>⋅</w:t>
      </w:r>
      <w:r w:rsidRPr="0032201C">
        <w:rPr>
          <w:sz w:val="28"/>
          <w:szCs w:val="28"/>
        </w:rPr>
        <w:t>(I</w:t>
      </w:r>
      <w:r w:rsidRPr="0032201C">
        <w:rPr>
          <w:sz w:val="28"/>
          <w:szCs w:val="28"/>
          <w:vertAlign w:val="subscript"/>
        </w:rPr>
        <w:t>я</w:t>
      </w:r>
      <w:r w:rsidRPr="0032201C">
        <w:rPr>
          <w:sz w:val="28"/>
          <w:szCs w:val="28"/>
        </w:rPr>
        <w:t xml:space="preserve"> + I</w:t>
      </w:r>
      <w:r w:rsidRPr="0032201C">
        <w:rPr>
          <w:sz w:val="28"/>
          <w:szCs w:val="28"/>
          <w:vertAlign w:val="subscript"/>
        </w:rPr>
        <w:t>в</w:t>
      </w:r>
      <w:r w:rsidRPr="0032201C">
        <w:rPr>
          <w:sz w:val="28"/>
          <w:szCs w:val="28"/>
        </w:rPr>
        <w:t>).</w:t>
      </w:r>
    </w:p>
    <w:p w:rsidR="00B9399C" w:rsidRPr="0032201C" w:rsidRDefault="00B9399C" w:rsidP="00FA2D22">
      <w:pPr>
        <w:ind w:firstLine="284"/>
        <w:rPr>
          <w:sz w:val="28"/>
          <w:szCs w:val="28"/>
        </w:rPr>
      </w:pPr>
      <w:r w:rsidRPr="0032201C">
        <w:rPr>
          <w:sz w:val="28"/>
          <w:szCs w:val="28"/>
        </w:rPr>
        <w:t>При работе ДПТ имеют место электрические, магнитные и механические потери. Коэффициент полезного действия находится по выражению:</w:t>
      </w:r>
    </w:p>
    <w:p w:rsidR="00B9399C" w:rsidRPr="0032201C" w:rsidRDefault="00B9399C" w:rsidP="00FA2D22">
      <w:pPr>
        <w:ind w:firstLine="284"/>
        <w:rPr>
          <w:sz w:val="28"/>
          <w:szCs w:val="28"/>
        </w:rPr>
      </w:pPr>
      <w:r w:rsidRPr="0032201C">
        <w:rPr>
          <w:sz w:val="28"/>
          <w:szCs w:val="28"/>
        </w:rPr>
        <w:t>η =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 потребляемая из сети и отдаваемая на валу мощности ДПТ соответственно.</w:t>
      </w:r>
    </w:p>
    <w:p w:rsidR="00B9399C" w:rsidRPr="0032201C" w:rsidRDefault="00B9399C" w:rsidP="00FA2D22">
      <w:pPr>
        <w:ind w:firstLine="284"/>
        <w:rPr>
          <w:sz w:val="28"/>
          <w:szCs w:val="28"/>
        </w:rPr>
      </w:pPr>
      <w:r w:rsidRPr="0032201C">
        <w:rPr>
          <w:sz w:val="28"/>
          <w:szCs w:val="28"/>
        </w:rPr>
        <w:t xml:space="preserve">Момент на залу ДПТ определяется по выражению: </w:t>
      </w:r>
    </w:p>
    <w:p w:rsidR="00B9399C" w:rsidRPr="0032201C" w:rsidRDefault="00B9399C" w:rsidP="00FA2D22">
      <w:pPr>
        <w:ind w:firstLine="284"/>
        <w:rPr>
          <w:sz w:val="28"/>
          <w:szCs w:val="28"/>
        </w:rPr>
      </w:pPr>
      <w:r w:rsidRPr="0032201C">
        <w:rPr>
          <w:sz w:val="28"/>
          <w:szCs w:val="28"/>
        </w:rPr>
        <w:t>M = 9,55</w:t>
      </w:r>
      <w:r w:rsidRPr="0032201C">
        <w:rPr>
          <w:rFonts w:ascii="Cambria Math" w:hAnsi="Cambria Math" w:cs="Cambria Math"/>
          <w:sz w:val="28"/>
          <w:szCs w:val="28"/>
        </w:rPr>
        <w:t>⋅</w:t>
      </w:r>
      <w:r w:rsidRPr="0032201C">
        <w:rPr>
          <w:sz w:val="28"/>
          <w:szCs w:val="28"/>
        </w:rPr>
        <w:t xml:space="preserve"> P</w:t>
      </w:r>
      <w:r w:rsidRPr="0032201C">
        <w:rPr>
          <w:sz w:val="28"/>
          <w:szCs w:val="28"/>
          <w:vertAlign w:val="subscript"/>
        </w:rPr>
        <w:t>2</w:t>
      </w:r>
      <w:r w:rsidRPr="0032201C">
        <w:rPr>
          <w:sz w:val="28"/>
          <w:szCs w:val="28"/>
        </w:rPr>
        <w:t xml:space="preserve"> / n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полезная мощность на валу ДПТ, Вт; </w:t>
      </w:r>
    </w:p>
    <w:p w:rsidR="00B9399C" w:rsidRPr="0032201C" w:rsidRDefault="00B9399C" w:rsidP="00FA2D22">
      <w:pPr>
        <w:ind w:firstLine="284"/>
        <w:rPr>
          <w:sz w:val="28"/>
          <w:szCs w:val="28"/>
        </w:rPr>
      </w:pPr>
      <w:r w:rsidRPr="0032201C">
        <w:rPr>
          <w:sz w:val="28"/>
          <w:szCs w:val="28"/>
        </w:rPr>
        <w:t>n – частота вращения ДПТ, об/мин</w:t>
      </w:r>
    </w:p>
    <w:p w:rsidR="00B9399C" w:rsidRPr="0032201C" w:rsidRDefault="00B9399C" w:rsidP="00FA2D22">
      <w:pPr>
        <w:ind w:firstLine="284"/>
        <w:rPr>
          <w:sz w:val="28"/>
          <w:szCs w:val="28"/>
        </w:rPr>
      </w:pPr>
      <w:r w:rsidRPr="0032201C">
        <w:rPr>
          <w:noProof/>
          <w:sz w:val="28"/>
          <w:szCs w:val="28"/>
          <w:lang w:eastAsia="ru-RU"/>
        </w:rPr>
        <w:drawing>
          <wp:inline distT="0" distB="0" distL="0" distR="0">
            <wp:extent cx="4150581" cy="2835528"/>
            <wp:effectExtent l="0" t="0" r="2540" b="3175"/>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6A4.tmp"/>
                    <pic:cNvPicPr/>
                  </pic:nvPicPr>
                  <pic:blipFill>
                    <a:blip r:embed="rId145">
                      <a:extLst>
                        <a:ext uri="{28A0092B-C50C-407E-A947-70E740481C1C}">
                          <a14:useLocalDpi xmlns:a14="http://schemas.microsoft.com/office/drawing/2010/main" val="0"/>
                        </a:ext>
                      </a:extLst>
                    </a:blip>
                    <a:stretch>
                      <a:fillRect/>
                    </a:stretch>
                  </pic:blipFill>
                  <pic:spPr>
                    <a:xfrm>
                      <a:off x="0" y="0"/>
                      <a:ext cx="4154692" cy="283833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Схема экспериментальной установки для испытания ДПТ с параллельным возбуждением приведена на рис.5.1. Она состоит из двух машин постоянного тока типа ПН-45, сцепленных между собой муфтой. Мишина Д используется в качестве испытуемого ДПТ. В ее цепях предусматриваются: пусковой реостат типа РЗП-2 </w:t>
      </w:r>
      <w:r w:rsidRPr="0032201C">
        <w:rPr>
          <w:sz w:val="28"/>
          <w:szCs w:val="28"/>
        </w:rPr>
        <w:lastRenderedPageBreak/>
        <w:t>завода "Электросила", регулировочный реостат Pв и необходимые измерительные приборы.</w:t>
      </w:r>
    </w:p>
    <w:p w:rsidR="00B9399C" w:rsidRPr="0032201C" w:rsidRDefault="00B9399C" w:rsidP="00FA2D22">
      <w:pPr>
        <w:ind w:firstLine="284"/>
        <w:rPr>
          <w:sz w:val="28"/>
          <w:szCs w:val="28"/>
        </w:rPr>
      </w:pPr>
      <w:r w:rsidRPr="0032201C">
        <w:rPr>
          <w:sz w:val="28"/>
          <w:szCs w:val="28"/>
        </w:rPr>
        <w:t>Пусковой реостат РЗП-2 применяется для ограничения пускового тока двигателя, а регулировочный реостат Рв для изменения тока возбуждения. Пусковой реостат имеет максимальное реле, защищающее двигатель от перегрузки, и контактор, автоматически отключающий двигатель при падении напряжения в сети на 30-40 % и при срабатывании максимального реле.</w:t>
      </w:r>
    </w:p>
    <w:p w:rsidR="00B9399C" w:rsidRPr="0032201C" w:rsidRDefault="00B9399C" w:rsidP="00FA2D22">
      <w:pPr>
        <w:ind w:firstLine="284"/>
        <w:rPr>
          <w:sz w:val="28"/>
          <w:szCs w:val="28"/>
        </w:rPr>
      </w:pPr>
      <w:r w:rsidRPr="0032201C">
        <w:rPr>
          <w:sz w:val="28"/>
          <w:szCs w:val="28"/>
        </w:rPr>
        <w:t>Зажимы обмоток ДПТ на схеме обозначены следующими буквами: якоря - Я1, Я2; параллельной обмотки возбуждения – Ш1, Ш2.</w:t>
      </w:r>
    </w:p>
    <w:p w:rsidR="00B9399C" w:rsidRPr="0032201C" w:rsidRDefault="00B9399C" w:rsidP="00FA2D22">
      <w:pPr>
        <w:ind w:firstLine="284"/>
        <w:rPr>
          <w:sz w:val="28"/>
          <w:szCs w:val="28"/>
        </w:rPr>
      </w:pPr>
      <w:r w:rsidRPr="0032201C">
        <w:rPr>
          <w:sz w:val="28"/>
          <w:szCs w:val="28"/>
        </w:rPr>
        <w:t>Машина Г служит в качестве нагрузочного генератора, создающего тормозной момент на валу испытуемого ДПТ. Нагрузка генератора осуществляется посредством включенного В цепь его якоря жидкостного реостата. Изменяя сопротивление жидкостного реостата, можно изменять ток в цепи якоря нагрузочного генератора и момент на валу ДПТ.</w:t>
      </w:r>
    </w:p>
    <w:p w:rsidR="00B9399C" w:rsidRPr="0032201C" w:rsidRDefault="00B9399C" w:rsidP="00FA2D22">
      <w:pPr>
        <w:ind w:firstLine="284"/>
        <w:rPr>
          <w:sz w:val="28"/>
          <w:szCs w:val="28"/>
        </w:rPr>
      </w:pPr>
      <w:r w:rsidRPr="0032201C">
        <w:rPr>
          <w:sz w:val="28"/>
          <w:szCs w:val="28"/>
        </w:rPr>
        <w:t>Отдаваемая нагрузочным генератором мощность определяется по выражению:</w:t>
      </w:r>
    </w:p>
    <w:p w:rsidR="00B9399C" w:rsidRPr="0032201C" w:rsidRDefault="00B9399C" w:rsidP="00FA2D22">
      <w:pPr>
        <w:tabs>
          <w:tab w:val="left" w:pos="3901"/>
        </w:tabs>
        <w:ind w:firstLine="284"/>
        <w:rPr>
          <w:sz w:val="28"/>
          <w:szCs w:val="28"/>
        </w:rPr>
      </w:pPr>
      <w:r w:rsidRPr="0032201C">
        <w:rPr>
          <w:sz w:val="28"/>
          <w:szCs w:val="28"/>
        </w:rPr>
        <w:t>P</w:t>
      </w:r>
      <w:r w:rsidRPr="0032201C">
        <w:rPr>
          <w:sz w:val="28"/>
          <w:szCs w:val="28"/>
          <w:vertAlign w:val="subscript"/>
        </w:rPr>
        <w:t>г</w:t>
      </w:r>
      <w:r w:rsidRPr="0032201C">
        <w:rPr>
          <w:sz w:val="28"/>
          <w:szCs w:val="28"/>
        </w:rPr>
        <w:t xml:space="preserve"> = U</w:t>
      </w:r>
      <w:r w:rsidRPr="0032201C">
        <w:rPr>
          <w:sz w:val="28"/>
          <w:szCs w:val="28"/>
          <w:vertAlign w:val="subscript"/>
        </w:rPr>
        <w:t>г</w:t>
      </w:r>
      <w:r w:rsidRPr="0032201C">
        <w:rPr>
          <w:rFonts w:ascii="Cambria Math" w:hAnsi="Cambria Math" w:cs="Cambria Math"/>
          <w:sz w:val="28"/>
          <w:szCs w:val="28"/>
        </w:rPr>
        <w:t>⋅</w:t>
      </w:r>
      <w:r w:rsidRPr="0032201C">
        <w:rPr>
          <w:sz w:val="28"/>
          <w:szCs w:val="28"/>
        </w:rPr>
        <w:t>I</w:t>
      </w:r>
      <w:r w:rsidRPr="0032201C">
        <w:rPr>
          <w:sz w:val="28"/>
          <w:szCs w:val="28"/>
          <w:vertAlign w:val="subscript"/>
        </w:rPr>
        <w:t>г</w:t>
      </w:r>
      <w:r w:rsidRPr="0032201C">
        <w:rPr>
          <w:sz w:val="28"/>
          <w:szCs w:val="28"/>
        </w:rPr>
        <w:t xml:space="preserve"> ,</w:t>
      </w:r>
      <w:r w:rsidR="00FA2D22">
        <w:rPr>
          <w:sz w:val="28"/>
          <w:szCs w:val="28"/>
        </w:rPr>
        <w:tab/>
      </w:r>
    </w:p>
    <w:p w:rsidR="00B9399C" w:rsidRPr="0032201C" w:rsidRDefault="00B9399C" w:rsidP="00FA2D22">
      <w:pPr>
        <w:ind w:firstLine="284"/>
        <w:rPr>
          <w:sz w:val="28"/>
          <w:szCs w:val="28"/>
        </w:rPr>
      </w:pPr>
      <w:r w:rsidRPr="0032201C">
        <w:rPr>
          <w:sz w:val="28"/>
          <w:szCs w:val="28"/>
        </w:rPr>
        <w:t>где U – г , Iг напряжение и ток нагрузочного генератора соответственно.</w:t>
      </w:r>
    </w:p>
    <w:p w:rsidR="00B9399C" w:rsidRPr="0032201C" w:rsidRDefault="00B9399C" w:rsidP="00FA2D22">
      <w:pPr>
        <w:ind w:firstLine="284"/>
        <w:rPr>
          <w:sz w:val="28"/>
          <w:szCs w:val="28"/>
        </w:rPr>
      </w:pPr>
      <w:r w:rsidRPr="0032201C">
        <w:rPr>
          <w:sz w:val="28"/>
          <w:szCs w:val="28"/>
        </w:rPr>
        <w:t>Коэффициент полезного действия агрегата двигатель – генератор определяется по выражению: η</w:t>
      </w:r>
      <w:r w:rsidRPr="0032201C">
        <w:rPr>
          <w:sz w:val="28"/>
          <w:szCs w:val="28"/>
          <w:vertAlign w:val="subscript"/>
        </w:rPr>
        <w:t>дг</w:t>
      </w:r>
      <w:r w:rsidRPr="0032201C">
        <w:rPr>
          <w:sz w:val="28"/>
          <w:szCs w:val="28"/>
        </w:rPr>
        <w:t>= η</w:t>
      </w:r>
      <w:r w:rsidRPr="0032201C">
        <w:rPr>
          <w:sz w:val="28"/>
          <w:szCs w:val="28"/>
          <w:vertAlign w:val="subscript"/>
        </w:rPr>
        <w:t>д</w:t>
      </w:r>
      <w:r w:rsidRPr="0032201C">
        <w:rPr>
          <w:rFonts w:ascii="Cambria Math" w:hAnsi="Cambria Math" w:cs="Cambria Math"/>
          <w:sz w:val="28"/>
          <w:szCs w:val="28"/>
        </w:rPr>
        <w:t>⋅</w:t>
      </w:r>
      <w:r w:rsidRPr="0032201C">
        <w:rPr>
          <w:sz w:val="28"/>
          <w:szCs w:val="28"/>
        </w:rPr>
        <w:t>η</w:t>
      </w:r>
      <w:r w:rsidRPr="0032201C">
        <w:rPr>
          <w:sz w:val="28"/>
          <w:szCs w:val="28"/>
          <w:vertAlign w:val="subscript"/>
        </w:rPr>
        <w:t>г</w:t>
      </w:r>
      <w:r w:rsidRPr="0032201C">
        <w:rPr>
          <w:sz w:val="28"/>
          <w:szCs w:val="28"/>
        </w:rPr>
        <w:t>= P</w:t>
      </w:r>
      <w:r w:rsidRPr="0032201C">
        <w:rPr>
          <w:sz w:val="28"/>
          <w:szCs w:val="28"/>
          <w:vertAlign w:val="subscript"/>
        </w:rPr>
        <w:t>г</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Так как двигатель и генератор однотипны, то приближенно можно считать, что ηдг= ηд . Тогда</w:t>
      </w:r>
    </w:p>
    <w:p w:rsidR="00B9399C" w:rsidRPr="0032201C" w:rsidRDefault="00B9399C" w:rsidP="00FA2D22">
      <w:pPr>
        <w:ind w:firstLine="284"/>
        <w:rPr>
          <w:noProof/>
          <w:sz w:val="28"/>
          <w:szCs w:val="28"/>
          <w:lang w:eastAsia="ru-RU"/>
        </w:rPr>
      </w:pPr>
      <w:r w:rsidRPr="0032201C">
        <w:rPr>
          <w:noProof/>
          <w:sz w:val="28"/>
          <w:szCs w:val="28"/>
          <w:lang w:eastAsia="ru-RU"/>
        </w:rPr>
        <w:drawing>
          <wp:inline distT="0" distB="0" distL="0" distR="0">
            <wp:extent cx="819264" cy="562053"/>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6D6D.tmp"/>
                    <pic:cNvPicPr/>
                  </pic:nvPicPr>
                  <pic:blipFill>
                    <a:blip r:embed="rId146">
                      <a:extLst>
                        <a:ext uri="{28A0092B-C50C-407E-A947-70E740481C1C}">
                          <a14:useLocalDpi xmlns:a14="http://schemas.microsoft.com/office/drawing/2010/main" val="0"/>
                        </a:ext>
                      </a:extLst>
                    </a:blip>
                    <a:stretch>
                      <a:fillRect/>
                    </a:stretch>
                  </pic:blipFill>
                  <pic:spPr>
                    <a:xfrm>
                      <a:off x="0" y="0"/>
                      <a:ext cx="819264" cy="562053"/>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По КПД двигателя η и мощности P1, подводимой К нему, определяется полезная мощность на валу двигателя: </w:t>
      </w:r>
    </w:p>
    <w:p w:rsidR="00B9399C" w:rsidRPr="0032201C" w:rsidRDefault="00B9399C" w:rsidP="00FA2D22">
      <w:pPr>
        <w:ind w:firstLine="284"/>
        <w:rPr>
          <w:sz w:val="28"/>
          <w:szCs w:val="28"/>
        </w:rPr>
      </w:pPr>
      <w:r w:rsidRPr="0032201C">
        <w:rPr>
          <w:sz w:val="28"/>
          <w:szCs w:val="28"/>
        </w:rPr>
        <w:t>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rFonts w:ascii="Cambria Math" w:hAnsi="Cambria Math" w:cs="Cambria Math"/>
          <w:sz w:val="28"/>
          <w:szCs w:val="28"/>
        </w:rPr>
        <w:t>⋅</w:t>
      </w:r>
      <w:r w:rsidRPr="0032201C">
        <w:rPr>
          <w:sz w:val="28"/>
          <w:szCs w:val="28"/>
        </w:rPr>
        <w:t xml:space="preserve"> η</w:t>
      </w:r>
    </w:p>
    <w:p w:rsidR="00B9399C" w:rsidRPr="0032201C" w:rsidRDefault="00B9399C" w:rsidP="00B9399C">
      <w:pPr>
        <w:rPr>
          <w:noProof/>
          <w:sz w:val="28"/>
          <w:szCs w:val="28"/>
          <w:lang w:eastAsia="ru-RU"/>
        </w:rPr>
      </w:pPr>
    </w:p>
    <w:p w:rsidR="00B9399C" w:rsidRPr="004C354A" w:rsidRDefault="00B9399C" w:rsidP="004C354A">
      <w:pPr>
        <w:spacing w:line="360" w:lineRule="auto"/>
        <w:ind w:firstLine="567"/>
        <w:jc w:val="both"/>
        <w:rPr>
          <w:sz w:val="28"/>
          <w:szCs w:val="28"/>
        </w:rPr>
      </w:pPr>
    </w:p>
    <w:p w:rsidR="00E063B4" w:rsidRPr="004C354A" w:rsidRDefault="007D74A2" w:rsidP="004C354A">
      <w:pPr>
        <w:spacing w:line="360" w:lineRule="auto"/>
        <w:ind w:firstLine="567"/>
        <w:jc w:val="both"/>
        <w:rPr>
          <w:b/>
          <w:sz w:val="28"/>
          <w:szCs w:val="28"/>
        </w:rPr>
      </w:pPr>
      <w:r>
        <w:rPr>
          <w:b/>
          <w:sz w:val="28"/>
          <w:szCs w:val="28"/>
        </w:rPr>
        <w:t xml:space="preserve">Лабораторное занятие </w:t>
      </w:r>
      <w:r w:rsidR="00E063B4" w:rsidRPr="004C354A">
        <w:rPr>
          <w:b/>
          <w:sz w:val="28"/>
          <w:szCs w:val="28"/>
        </w:rPr>
        <w:t>№ 2:</w:t>
      </w:r>
    </w:p>
    <w:p w:rsidR="00E063B4" w:rsidRPr="004C354A" w:rsidRDefault="00E063B4" w:rsidP="004C354A">
      <w:pPr>
        <w:spacing w:line="360" w:lineRule="auto"/>
        <w:ind w:firstLine="567"/>
        <w:jc w:val="both"/>
        <w:rPr>
          <w:sz w:val="28"/>
          <w:szCs w:val="28"/>
        </w:rPr>
      </w:pPr>
      <w:r w:rsidRPr="002A3AD1">
        <w:rPr>
          <w:b/>
          <w:sz w:val="28"/>
          <w:szCs w:val="28"/>
        </w:rPr>
        <w:t>Тема работы</w:t>
      </w:r>
      <w:r w:rsidRPr="004C354A">
        <w:rPr>
          <w:sz w:val="28"/>
          <w:szCs w:val="28"/>
        </w:rPr>
        <w:t>:</w:t>
      </w:r>
      <w:r w:rsidRPr="004C354A">
        <w:rPr>
          <w:color w:val="000000"/>
          <w:sz w:val="28"/>
          <w:szCs w:val="28"/>
        </w:rPr>
        <w:t xml:space="preserve"> Испытание двигателя постоянного тока последовательного возбуждения.</w:t>
      </w:r>
    </w:p>
    <w:p w:rsidR="00E063B4" w:rsidRPr="004C354A" w:rsidRDefault="00E063B4" w:rsidP="004C354A">
      <w:pPr>
        <w:spacing w:line="360" w:lineRule="auto"/>
        <w:ind w:firstLine="567"/>
        <w:jc w:val="both"/>
        <w:rPr>
          <w:sz w:val="28"/>
          <w:szCs w:val="28"/>
        </w:rPr>
      </w:pPr>
      <w:r w:rsidRPr="002A3AD1">
        <w:rPr>
          <w:b/>
          <w:sz w:val="28"/>
          <w:szCs w:val="28"/>
        </w:rPr>
        <w:t>Цель работы</w:t>
      </w:r>
      <w:r w:rsidRPr="004C354A">
        <w:rPr>
          <w:sz w:val="28"/>
          <w:szCs w:val="28"/>
        </w:rPr>
        <w:t>:</w:t>
      </w:r>
      <w:r w:rsidR="00532D6D" w:rsidRPr="004C354A">
        <w:rPr>
          <w:sz w:val="28"/>
          <w:szCs w:val="28"/>
        </w:rPr>
        <w:t xml:space="preserve"> испытать двигатель постоянного тока последовательного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Машина постоянного тока может работать в двигательном режиме, при котором якорь машины начинает потреблять из сети ток, создаваемый разностью напряжения сети и ЭДС якоря:</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1" w:name="bookmark1"/>
      <w:r w:rsidRPr="004C354A">
        <w:rPr>
          <w:b w:val="0"/>
          <w:color w:val="000000"/>
          <w:sz w:val="28"/>
          <w:szCs w:val="28"/>
        </w:rPr>
        <w:t>I</w:t>
      </w:r>
      <w:r w:rsidRPr="004C354A">
        <w:rPr>
          <w:b w:val="0"/>
          <w:color w:val="000000"/>
          <w:sz w:val="28"/>
          <w:szCs w:val="28"/>
          <w:vertAlign w:val="subscript"/>
        </w:rPr>
        <w:t>a</w:t>
      </w:r>
      <w:r w:rsidRPr="004C354A">
        <w:rPr>
          <w:b w:val="0"/>
          <w:color w:val="000000"/>
          <w:sz w:val="28"/>
          <w:szCs w:val="28"/>
        </w:rPr>
        <w:t>=(U-E)/r</w:t>
      </w:r>
      <w:r w:rsidRPr="004C354A">
        <w:rPr>
          <w:rStyle w:val="1115pt"/>
          <w:b w:val="0"/>
          <w:iCs w:val="0"/>
          <w:sz w:val="28"/>
          <w:szCs w:val="28"/>
          <w:vertAlign w:val="subscript"/>
        </w:rPr>
        <w:t>a</w:t>
      </w:r>
      <w:r w:rsidRPr="004C354A">
        <w:rPr>
          <w:rStyle w:val="1115pt0"/>
          <w:b w:val="0"/>
          <w:sz w:val="28"/>
          <w:szCs w:val="28"/>
          <w:lang w:eastAsia="en-US" w:bidi="en-US"/>
        </w:rPr>
        <w:tab/>
      </w:r>
      <w:r w:rsidR="004C354A" w:rsidRPr="00450BEE">
        <w:rPr>
          <w:rStyle w:val="1115pt0"/>
          <w:b w:val="0"/>
          <w:sz w:val="28"/>
          <w:szCs w:val="28"/>
          <w:lang w:eastAsia="en-US" w:bidi="en-US"/>
        </w:rPr>
        <w:t xml:space="preserve">            </w:t>
      </w:r>
      <w:r w:rsidRPr="004C354A">
        <w:rPr>
          <w:rStyle w:val="1115pt0"/>
          <w:b w:val="0"/>
          <w:i w:val="0"/>
          <w:sz w:val="28"/>
          <w:szCs w:val="28"/>
        </w:rPr>
        <w:t>(1)</w:t>
      </w:r>
      <w:bookmarkEnd w:id="1"/>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напряжение сети, </w:t>
      </w:r>
      <w:r w:rsidRPr="004C354A">
        <w:rPr>
          <w:color w:val="000000"/>
          <w:sz w:val="28"/>
          <w:szCs w:val="28"/>
          <w:lang w:val="en-US" w:eastAsia="en-US" w:bidi="en-US"/>
        </w:rPr>
        <w:t>E</w:t>
      </w:r>
      <w:r w:rsidRPr="004C354A">
        <w:rPr>
          <w:color w:val="000000"/>
          <w:sz w:val="28"/>
          <w:szCs w:val="28"/>
          <w:lang w:eastAsia="en-US" w:bidi="en-US"/>
        </w:rPr>
        <w:t xml:space="preserve">- </w:t>
      </w:r>
      <w:r w:rsidRPr="004C354A">
        <w:rPr>
          <w:color w:val="000000"/>
          <w:sz w:val="28"/>
          <w:szCs w:val="28"/>
          <w:lang w:eastAsia="ru-RU" w:bidi="ru-RU"/>
        </w:rPr>
        <w:t>ЭДС якоря.</w:t>
      </w:r>
    </w:p>
    <w:p w:rsidR="004C354A" w:rsidRPr="00450BEE" w:rsidRDefault="00432664"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r w:rsidRPr="004C354A">
        <w:rPr>
          <w:color w:val="000000"/>
          <w:sz w:val="28"/>
          <w:szCs w:val="28"/>
          <w:lang w:eastAsia="ru-RU" w:bidi="ru-RU"/>
        </w:rPr>
        <w:t>В двигательном режиме индуцируемая в обмотке якоря ЭДС направле</w:t>
      </w:r>
      <w:r w:rsidR="004C354A">
        <w:rPr>
          <w:color w:val="000000"/>
          <w:sz w:val="28"/>
          <w:szCs w:val="28"/>
          <w:lang w:eastAsia="ru-RU" w:bidi="ru-RU"/>
        </w:rPr>
        <w:t>на против протекающего</w:t>
      </w:r>
      <w:r w:rsidR="004C354A">
        <w:rPr>
          <w:color w:val="000000"/>
          <w:sz w:val="28"/>
          <w:szCs w:val="28"/>
          <w:lang w:eastAsia="ru-RU" w:bidi="ru-RU"/>
        </w:rPr>
        <w:tab/>
        <w:t>по</w:t>
      </w:r>
      <w:r w:rsidR="004C354A">
        <w:rPr>
          <w:color w:val="000000"/>
          <w:sz w:val="28"/>
          <w:szCs w:val="28"/>
          <w:lang w:eastAsia="ru-RU" w:bidi="ru-RU"/>
        </w:rPr>
        <w:tab/>
        <w:t>ней</w:t>
      </w:r>
      <w:r w:rsidR="004C354A" w:rsidRPr="004C354A">
        <w:rPr>
          <w:color w:val="000000"/>
          <w:sz w:val="28"/>
          <w:szCs w:val="28"/>
          <w:lang w:eastAsia="ru-RU" w:bidi="ru-RU"/>
        </w:rPr>
        <w:t xml:space="preserve">         </w:t>
      </w:r>
      <w:r w:rsidRPr="004C354A">
        <w:rPr>
          <w:color w:val="000000"/>
          <w:sz w:val="28"/>
          <w:szCs w:val="28"/>
          <w:lang w:eastAsia="ru-RU" w:bidi="ru-RU"/>
        </w:rPr>
        <w:t>тока, поэтому</w:t>
      </w:r>
      <w:r w:rsidRPr="004C354A">
        <w:rPr>
          <w:color w:val="000000"/>
          <w:sz w:val="28"/>
          <w:szCs w:val="28"/>
          <w:lang w:eastAsia="ru-RU" w:bidi="ru-RU"/>
        </w:rPr>
        <w:tab/>
        <w:t>ее принято называть</w:t>
      </w:r>
      <w:r w:rsidRPr="004C354A">
        <w:rPr>
          <w:color w:val="000000"/>
          <w:sz w:val="28"/>
          <w:szCs w:val="28"/>
          <w:lang w:eastAsia="ru-RU" w:bidi="ru-RU"/>
        </w:rPr>
        <w:tab/>
        <w:t>противо-ЭДС.</w:t>
      </w:r>
      <w:r w:rsidRPr="004C354A">
        <w:rPr>
          <w:color w:val="000000"/>
          <w:sz w:val="28"/>
          <w:szCs w:val="28"/>
          <w:lang w:eastAsia="ru-RU" w:bidi="ru-RU"/>
        </w:rPr>
        <w:tab/>
      </w: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32664" w:rsidRPr="004C354A" w:rsidRDefault="00432664" w:rsidP="004C354A">
      <w:pPr>
        <w:tabs>
          <w:tab w:val="left" w:pos="1708"/>
          <w:tab w:val="center" w:pos="2204"/>
          <w:tab w:val="center" w:pos="2582"/>
          <w:tab w:val="left" w:pos="4394"/>
          <w:tab w:val="center" w:pos="6676"/>
          <w:tab w:val="center" w:pos="8314"/>
        </w:tabs>
        <w:spacing w:line="360" w:lineRule="auto"/>
        <w:ind w:firstLine="567"/>
        <w:jc w:val="both"/>
        <w:rPr>
          <w:sz w:val="28"/>
          <w:szCs w:val="28"/>
        </w:rPr>
      </w:pPr>
      <w:r w:rsidRPr="004C354A">
        <w:rPr>
          <w:color w:val="000000"/>
          <w:sz w:val="28"/>
          <w:szCs w:val="28"/>
          <w:lang w:eastAsia="ru-RU" w:bidi="ru-RU"/>
        </w:rPr>
        <w:t>Напряжение,</w:t>
      </w:r>
      <w:r w:rsidR="004C354A" w:rsidRPr="004C354A">
        <w:rPr>
          <w:sz w:val="28"/>
          <w:szCs w:val="28"/>
        </w:rPr>
        <w:t xml:space="preserve"> </w:t>
      </w:r>
      <w:r w:rsidRPr="004C354A">
        <w:rPr>
          <w:color w:val="000000"/>
          <w:sz w:val="28"/>
          <w:szCs w:val="28"/>
          <w:lang w:eastAsia="ru-RU" w:bidi="ru-RU"/>
        </w:rPr>
        <w:t xml:space="preserve">приложенное к зажимам якоря двигателя должно уравновешивать противо-ЭДС и компенсировать падение напряжения на внутреннем сопротивлении цепи якоря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2" w:name="bookmark2"/>
      <w:r w:rsidRPr="004C354A">
        <w:rPr>
          <w:b w:val="0"/>
          <w:color w:val="000000"/>
          <w:sz w:val="28"/>
          <w:szCs w:val="28"/>
        </w:rPr>
        <w:t>U=E+I</w:t>
      </w:r>
      <w:r w:rsidRPr="004C354A">
        <w:rPr>
          <w:b w:val="0"/>
          <w:color w:val="000000"/>
          <w:sz w:val="28"/>
          <w:szCs w:val="28"/>
          <w:vertAlign w:val="subscript"/>
        </w:rPr>
        <w:t>a</w:t>
      </w:r>
      <w:r w:rsidRPr="004C354A">
        <w:rPr>
          <w:b w:val="0"/>
          <w:color w:val="000000"/>
          <w:sz w:val="28"/>
          <w:szCs w:val="28"/>
        </w:rPr>
        <w:t>-r</w:t>
      </w:r>
      <w:r w:rsidRPr="004C354A">
        <w:rPr>
          <w:b w:val="0"/>
          <w:color w:val="000000"/>
          <w:sz w:val="28"/>
          <w:szCs w:val="28"/>
          <w:vertAlign w:val="subscript"/>
        </w:rPr>
        <w:t>a</w:t>
      </w:r>
      <w:r w:rsidRPr="004C354A">
        <w:rPr>
          <w:rStyle w:val="1d"/>
          <w:b w:val="0"/>
          <w:i w:val="0"/>
          <w:sz w:val="28"/>
          <w:szCs w:val="28"/>
          <w:lang w:val="ru-RU"/>
        </w:rPr>
        <w:tab/>
      </w:r>
      <w:r w:rsidRPr="004C354A">
        <w:rPr>
          <w:rStyle w:val="1115pt0"/>
          <w:b w:val="0"/>
          <w:i w:val="0"/>
          <w:sz w:val="28"/>
          <w:szCs w:val="28"/>
        </w:rPr>
        <w:t>(2)</w:t>
      </w:r>
      <w:bookmarkEnd w:id="2"/>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Умножив левую и правую части уравнения (1) на ток, получим уравнение баланса мощностей цепи якоря двигателя:</w:t>
      </w:r>
    </w:p>
    <w:p w:rsidR="00432664" w:rsidRPr="004C354A" w:rsidRDefault="00432664" w:rsidP="004C354A">
      <w:pPr>
        <w:pStyle w:val="42"/>
        <w:shd w:val="clear" w:color="auto" w:fill="auto"/>
        <w:tabs>
          <w:tab w:val="right" w:pos="9636"/>
        </w:tabs>
        <w:spacing w:before="0" w:after="0" w:line="360" w:lineRule="auto"/>
        <w:ind w:firstLine="567"/>
        <w:jc w:val="both"/>
        <w:rPr>
          <w:sz w:val="28"/>
          <w:szCs w:val="28"/>
        </w:rPr>
      </w:pPr>
      <w:r w:rsidRPr="004C354A">
        <w:rPr>
          <w:rStyle w:val="4115pt"/>
          <w:sz w:val="28"/>
          <w:szCs w:val="28"/>
        </w:rPr>
        <w:t>UI</w:t>
      </w:r>
      <w:r w:rsidRPr="004C354A">
        <w:rPr>
          <w:color w:val="000000"/>
          <w:spacing w:val="0"/>
          <w:sz w:val="28"/>
          <w:szCs w:val="28"/>
        </w:rPr>
        <w:t>a=</w:t>
      </w:r>
      <w:r w:rsidRPr="004C354A">
        <w:rPr>
          <w:rStyle w:val="4115pt"/>
          <w:sz w:val="28"/>
          <w:szCs w:val="28"/>
        </w:rPr>
        <w:t>EI</w:t>
      </w:r>
      <w:r w:rsidRPr="004C354A">
        <w:rPr>
          <w:color w:val="000000"/>
          <w:spacing w:val="0"/>
          <w:sz w:val="28"/>
          <w:szCs w:val="28"/>
        </w:rPr>
        <w:t>a+</w:t>
      </w:r>
      <w:r w:rsidRPr="004C354A">
        <w:rPr>
          <w:rStyle w:val="4115pt"/>
          <w:sz w:val="28"/>
          <w:szCs w:val="28"/>
        </w:rPr>
        <w:t>I</w:t>
      </w:r>
      <w:r w:rsidRPr="004C354A">
        <w:rPr>
          <w:color w:val="000000"/>
          <w:spacing w:val="0"/>
          <w:sz w:val="28"/>
          <w:szCs w:val="28"/>
        </w:rPr>
        <w:t>a</w:t>
      </w:r>
      <w:r w:rsidRPr="004C354A">
        <w:rPr>
          <w:color w:val="000000"/>
          <w:spacing w:val="0"/>
          <w:sz w:val="28"/>
          <w:szCs w:val="28"/>
          <w:vertAlign w:val="superscript"/>
        </w:rPr>
        <w:t>2</w:t>
      </w:r>
      <w:r w:rsidRPr="004C354A">
        <w:rPr>
          <w:color w:val="000000"/>
          <w:spacing w:val="0"/>
          <w:sz w:val="28"/>
          <w:szCs w:val="28"/>
        </w:rPr>
        <w:t xml:space="preserve">- </w:t>
      </w:r>
      <w:r w:rsidRPr="004C354A">
        <w:rPr>
          <w:rStyle w:val="4115pt"/>
          <w:sz w:val="28"/>
          <w:szCs w:val="28"/>
          <w:lang w:val="ru-RU" w:eastAsia="ru-RU" w:bidi="ru-RU"/>
        </w:rPr>
        <w:t>Г</w:t>
      </w:r>
      <w:r w:rsidRPr="004C354A">
        <w:rPr>
          <w:color w:val="000000"/>
          <w:spacing w:val="0"/>
          <w:sz w:val="28"/>
          <w:szCs w:val="28"/>
          <w:lang w:eastAsia="ru-RU" w:bidi="ru-RU"/>
        </w:rPr>
        <w:t>а,</w:t>
      </w:r>
      <w:r w:rsidRPr="004C354A">
        <w:rPr>
          <w:color w:val="000000"/>
          <w:spacing w:val="0"/>
          <w:sz w:val="28"/>
          <w:szCs w:val="28"/>
          <w:lang w:eastAsia="ru-RU" w:bidi="ru-RU"/>
        </w:rPr>
        <w:tab/>
      </w:r>
      <w:r w:rsidRPr="004C354A">
        <w:rPr>
          <w:rStyle w:val="4115pt"/>
          <w:sz w:val="28"/>
          <w:szCs w:val="28"/>
          <w:lang w:val="ru-RU" w:eastAsia="ru-RU" w:bidi="ru-RU"/>
        </w:rPr>
        <w:t>(3)</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004C354A">
        <w:rPr>
          <w:color w:val="000000"/>
          <w:sz w:val="28"/>
          <w:szCs w:val="28"/>
          <w:lang w:val="en-US" w:eastAsia="ru-RU" w:bidi="ru-RU"/>
        </w:rPr>
        <w:t>UI</w:t>
      </w:r>
      <w:r w:rsidR="004C354A">
        <w:rPr>
          <w:color w:val="000000"/>
          <w:sz w:val="28"/>
          <w:szCs w:val="28"/>
          <w:vertAlign w:val="subscript"/>
          <w:lang w:val="en-US" w:eastAsia="ru-RU" w:bidi="ru-RU"/>
        </w:rPr>
        <w:t>a</w:t>
      </w:r>
      <w:r w:rsidRPr="004C354A">
        <w:rPr>
          <w:color w:val="000000"/>
          <w:sz w:val="28"/>
          <w:szCs w:val="28"/>
          <w:lang w:eastAsia="ru-RU" w:bidi="ru-RU"/>
        </w:rPr>
        <w:t xml:space="preserve">-мощность, потребляемая якорем двигателя из сети,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мощность потерь в обмотке якоря, </w:t>
      </w:r>
      <w:r w:rsidRPr="004C354A">
        <w:rPr>
          <w:color w:val="000000"/>
          <w:sz w:val="28"/>
          <w:szCs w:val="28"/>
          <w:lang w:val="en-US" w:eastAsia="en-US" w:bidi="en-US"/>
        </w:rPr>
        <w:t>EI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электромагнитная мощность, преобразуемая в механическую мощность вращения вала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Вращающийся момент двигателя определяется по формуле:</w:t>
      </w:r>
    </w:p>
    <w:p w:rsidR="00432664" w:rsidRPr="004C354A" w:rsidRDefault="00A12A5C" w:rsidP="004C354A">
      <w:pPr>
        <w:pStyle w:val="affff0"/>
        <w:shd w:val="clear" w:color="auto" w:fill="auto"/>
        <w:tabs>
          <w:tab w:val="right" w:pos="9636"/>
        </w:tabs>
        <w:spacing w:after="0" w:line="360" w:lineRule="auto"/>
        <w:ind w:firstLine="567"/>
        <w:rPr>
          <w:sz w:val="28"/>
          <w:szCs w:val="28"/>
        </w:rPr>
      </w:pPr>
      <w:r w:rsidRPr="004C354A">
        <w:rPr>
          <w:sz w:val="28"/>
          <w:szCs w:val="28"/>
        </w:rPr>
        <w:fldChar w:fldCharType="begin"/>
      </w:r>
      <w:r w:rsidR="00432664" w:rsidRPr="004C354A">
        <w:rPr>
          <w:sz w:val="28"/>
          <w:szCs w:val="28"/>
        </w:rPr>
        <w:instrText xml:space="preserve"> TOC \o "1-5" \h \z </w:instrText>
      </w:r>
      <w:r w:rsidRPr="004C354A">
        <w:rPr>
          <w:sz w:val="28"/>
          <w:szCs w:val="28"/>
        </w:rPr>
        <w:fldChar w:fldCharType="separate"/>
      </w:r>
      <w:r w:rsidR="00432664" w:rsidRPr="004C354A">
        <w:rPr>
          <w:color w:val="000000"/>
          <w:sz w:val="28"/>
          <w:szCs w:val="28"/>
          <w:lang w:bidi="ru-RU"/>
        </w:rPr>
        <w:t>М</w:t>
      </w:r>
      <w:r w:rsidR="00432664" w:rsidRPr="004C354A">
        <w:rPr>
          <w:rStyle w:val="85pt"/>
          <w:sz w:val="28"/>
          <w:szCs w:val="28"/>
        </w:rPr>
        <w:t>=</w:t>
      </w:r>
      <w:r w:rsidR="00432664" w:rsidRPr="004C354A">
        <w:rPr>
          <w:color w:val="000000"/>
          <w:sz w:val="28"/>
          <w:szCs w:val="28"/>
          <w:lang w:bidi="ru-RU"/>
        </w:rPr>
        <w:t>С</w:t>
      </w:r>
      <w:r w:rsidR="00432664" w:rsidRPr="004C354A">
        <w:rPr>
          <w:rStyle w:val="85pt"/>
          <w:sz w:val="28"/>
          <w:szCs w:val="28"/>
        </w:rPr>
        <w:t>м-</w:t>
      </w:r>
      <w:r w:rsidR="00432664" w:rsidRPr="004C354A">
        <w:rPr>
          <w:color w:val="000000"/>
          <w:sz w:val="28"/>
          <w:szCs w:val="28"/>
          <w:lang w:bidi="ru-RU"/>
        </w:rPr>
        <w:t>Ф</w:t>
      </w:r>
      <w:r w:rsidR="00432664" w:rsidRPr="004C354A">
        <w:rPr>
          <w:rStyle w:val="85pt"/>
          <w:sz w:val="28"/>
          <w:szCs w:val="28"/>
        </w:rPr>
        <w:t>-</w:t>
      </w:r>
      <w:r w:rsidR="00432664" w:rsidRPr="004C354A">
        <w:rPr>
          <w:color w:val="000000"/>
          <w:sz w:val="28"/>
          <w:szCs w:val="28"/>
          <w:lang w:bidi="ru-RU"/>
        </w:rPr>
        <w:t>!</w:t>
      </w:r>
      <w:r w:rsidR="00432664" w:rsidRPr="004C354A">
        <w:rPr>
          <w:rStyle w:val="85pt"/>
          <w:sz w:val="28"/>
          <w:szCs w:val="28"/>
        </w:rPr>
        <w:t>а</w:t>
      </w:r>
      <w:r w:rsidR="00432664" w:rsidRPr="004C354A">
        <w:rPr>
          <w:rStyle w:val="85pt"/>
          <w:sz w:val="28"/>
          <w:szCs w:val="28"/>
        </w:rPr>
        <w:tab/>
      </w:r>
      <w:r w:rsidR="00432664" w:rsidRPr="004C354A">
        <w:rPr>
          <w:color w:val="000000"/>
          <w:sz w:val="28"/>
          <w:szCs w:val="28"/>
          <w:lang w:bidi="ru-RU"/>
        </w:rPr>
        <w:t>(4)</w:t>
      </w:r>
    </w:p>
    <w:p w:rsidR="00432664" w:rsidRPr="004C354A" w:rsidRDefault="00432664" w:rsidP="004C354A">
      <w:pPr>
        <w:pStyle w:val="affff0"/>
        <w:shd w:val="clear" w:color="auto" w:fill="auto"/>
        <w:spacing w:after="0" w:line="360" w:lineRule="auto"/>
        <w:ind w:firstLine="567"/>
        <w:rPr>
          <w:sz w:val="28"/>
          <w:szCs w:val="28"/>
        </w:rPr>
      </w:pPr>
      <w:r w:rsidRPr="004C354A">
        <w:rPr>
          <w:color w:val="000000"/>
          <w:sz w:val="28"/>
          <w:szCs w:val="28"/>
          <w:lang w:bidi="ru-RU"/>
        </w:rPr>
        <w:t>Частота вращения двигателя равна:</w:t>
      </w:r>
    </w:p>
    <w:p w:rsidR="00432664" w:rsidRPr="004C354A" w:rsidRDefault="00432664" w:rsidP="004C354A">
      <w:pPr>
        <w:pStyle w:val="affff0"/>
        <w:shd w:val="clear" w:color="auto" w:fill="auto"/>
        <w:tabs>
          <w:tab w:val="left" w:pos="5058"/>
          <w:tab w:val="left" w:pos="9318"/>
        </w:tabs>
        <w:spacing w:after="0" w:line="360" w:lineRule="auto"/>
        <w:ind w:firstLine="567"/>
        <w:rPr>
          <w:sz w:val="28"/>
          <w:szCs w:val="28"/>
        </w:rPr>
      </w:pPr>
      <w:r w:rsidRPr="004C354A">
        <w:rPr>
          <w:color w:val="000000"/>
          <w:sz w:val="28"/>
          <w:szCs w:val="28"/>
          <w:lang w:val="en-US" w:eastAsia="en-US" w:bidi="en-US"/>
        </w:rPr>
        <w:t>n</w:t>
      </w:r>
      <w:r w:rsidRPr="004C354A">
        <w:rPr>
          <w:color w:val="000000"/>
          <w:sz w:val="28"/>
          <w:szCs w:val="28"/>
          <w:lang w:eastAsia="en-US" w:bidi="en-US"/>
        </w:rPr>
        <w:t xml:space="preserve"> </w:t>
      </w:r>
      <w:r w:rsidR="004C354A">
        <w:rPr>
          <w:color w:val="000000"/>
          <w:sz w:val="28"/>
          <w:szCs w:val="28"/>
          <w:vertAlign w:val="subscript"/>
          <w:lang w:eastAsia="en-US" w:bidi="en-US"/>
        </w:rPr>
        <w:t>=</w:t>
      </w:r>
      <w:r w:rsidRPr="004C354A">
        <w:rPr>
          <w:color w:val="000000"/>
          <w:sz w:val="28"/>
          <w:szCs w:val="28"/>
          <w:vertAlign w:val="subscript"/>
          <w:lang w:eastAsia="en-US" w:bidi="en-US"/>
        </w:rPr>
        <w:t>=</w:t>
      </w:r>
      <w:r w:rsidRPr="004C354A">
        <w:rPr>
          <w:color w:val="000000"/>
          <w:sz w:val="28"/>
          <w:szCs w:val="28"/>
          <w:lang w:eastAsia="en-US" w:bidi="en-US"/>
        </w:rPr>
        <w:t>(</w:t>
      </w:r>
      <w:r w:rsidRPr="004C354A">
        <w:rPr>
          <w:color w:val="000000"/>
          <w:sz w:val="28"/>
          <w:szCs w:val="28"/>
          <w:lang w:val="en-US" w:eastAsia="en-US" w:bidi="en-US"/>
        </w:rPr>
        <w:t>Uzir</w:t>
      </w:r>
      <w:r w:rsidRPr="004C354A">
        <w:rPr>
          <w:color w:val="000000"/>
          <w:sz w:val="28"/>
          <w:szCs w:val="28"/>
          <w:lang w:eastAsia="en-US" w:bidi="en-US"/>
        </w:rPr>
        <w:t>),</w:t>
      </w:r>
      <w:r w:rsidRPr="004C354A">
        <w:rPr>
          <w:color w:val="000000"/>
          <w:sz w:val="28"/>
          <w:szCs w:val="28"/>
          <w:lang w:eastAsia="en-US" w:bidi="en-US"/>
        </w:rPr>
        <w:tab/>
      </w:r>
      <w:r w:rsidR="004C354A" w:rsidRPr="00126195">
        <w:rPr>
          <w:color w:val="000000"/>
          <w:sz w:val="28"/>
          <w:szCs w:val="28"/>
          <w:lang w:eastAsia="en-US" w:bidi="en-US"/>
        </w:rPr>
        <w:t xml:space="preserve">                                                             </w:t>
      </w:r>
      <w:r w:rsidRPr="004C354A">
        <w:rPr>
          <w:color w:val="000000"/>
          <w:sz w:val="28"/>
          <w:szCs w:val="28"/>
          <w:lang w:bidi="ru-RU"/>
        </w:rPr>
        <w:t>(5)</w:t>
      </w:r>
    </w:p>
    <w:p w:rsidR="00432664" w:rsidRPr="004C354A" w:rsidRDefault="004C354A" w:rsidP="004C354A">
      <w:pPr>
        <w:pStyle w:val="2f0"/>
        <w:shd w:val="clear" w:color="auto" w:fill="auto"/>
        <w:tabs>
          <w:tab w:val="left" w:pos="9318"/>
        </w:tabs>
        <w:spacing w:after="0" w:line="360" w:lineRule="auto"/>
        <w:ind w:firstLine="567"/>
        <w:rPr>
          <w:sz w:val="28"/>
          <w:szCs w:val="28"/>
        </w:rPr>
      </w:pPr>
      <w:bookmarkStart w:id="3" w:name="bookmark3"/>
      <w:r>
        <w:rPr>
          <w:color w:val="000000"/>
          <w:sz w:val="28"/>
          <w:szCs w:val="28"/>
          <w:lang w:bidi="ru-RU"/>
        </w:rPr>
        <w:t>Сф Сф</w:t>
      </w:r>
      <w:r w:rsidR="00432664" w:rsidRPr="004C354A">
        <w:rPr>
          <w:rStyle w:val="2f1"/>
          <w:sz w:val="28"/>
          <w:szCs w:val="28"/>
        </w:rPr>
        <w:t xml:space="preserve"> '</w:t>
      </w:r>
      <w:bookmarkEnd w:id="3"/>
      <w:r w:rsidR="00A12A5C" w:rsidRPr="004C354A">
        <w:rPr>
          <w:sz w:val="28"/>
          <w:szCs w:val="28"/>
        </w:rPr>
        <w:fldChar w:fldCharType="end"/>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color w:val="000000"/>
          <w:sz w:val="28"/>
          <w:szCs w:val="28"/>
          <w:vertAlign w:val="subscript"/>
          <w:lang w:eastAsia="ru-RU" w:bidi="ru-RU"/>
        </w:rPr>
        <w:t>е</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РЕГУЛИРОВАНИЕ ЧАСТОТЫ ВРАЩЕНИЯ. Полученное выражение (5) показывает, что частоту вращения двигателя постоянного тока можно регулировать: изменением магнитного потока Ф, изменяя соответственно ток возбуждения; изменением питающего напряжения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включением добавочного сопротивления в цепь обмотки якоря.</w:t>
      </w:r>
    </w:p>
    <w:p w:rsidR="00432664" w:rsidRPr="004C354A" w:rsidRDefault="00432664" w:rsidP="004C354A">
      <w:pPr>
        <w:tabs>
          <w:tab w:val="center" w:pos="2496"/>
          <w:tab w:val="left" w:pos="4394"/>
        </w:tabs>
        <w:spacing w:line="360" w:lineRule="auto"/>
        <w:ind w:firstLine="567"/>
        <w:jc w:val="both"/>
        <w:rPr>
          <w:sz w:val="28"/>
          <w:szCs w:val="28"/>
        </w:rPr>
      </w:pPr>
      <w:r w:rsidRPr="004C354A">
        <w:rPr>
          <w:color w:val="000000"/>
          <w:sz w:val="28"/>
          <w:szCs w:val="28"/>
          <w:lang w:eastAsia="ru-RU" w:bidi="ru-RU"/>
        </w:rPr>
        <w:t>Если потребуется изменить</w:t>
      </w:r>
      <w:r w:rsidR="004C354A" w:rsidRPr="004C354A">
        <w:rPr>
          <w:sz w:val="28"/>
          <w:szCs w:val="28"/>
        </w:rPr>
        <w:t xml:space="preserve"> </w:t>
      </w:r>
      <w:r w:rsidRPr="004C354A">
        <w:rPr>
          <w:color w:val="000000"/>
          <w:sz w:val="28"/>
          <w:szCs w:val="28"/>
          <w:lang w:eastAsia="ru-RU" w:bidi="ru-RU"/>
        </w:rPr>
        <w:t>направление</w:t>
      </w:r>
      <w:r w:rsidRPr="004C354A">
        <w:rPr>
          <w:color w:val="000000"/>
          <w:sz w:val="28"/>
          <w:szCs w:val="28"/>
          <w:lang w:eastAsia="ru-RU" w:bidi="ru-RU"/>
        </w:rPr>
        <w:tab/>
        <w:t>вращения</w:t>
      </w:r>
      <w:r w:rsidRPr="004C354A">
        <w:rPr>
          <w:color w:val="000000"/>
          <w:sz w:val="28"/>
          <w:szCs w:val="28"/>
          <w:lang w:eastAsia="ru-RU" w:bidi="ru-RU"/>
        </w:rPr>
        <w:tab/>
        <w:t>двигателя,</w:t>
      </w:r>
      <w:r w:rsidRPr="004C354A">
        <w:rPr>
          <w:color w:val="000000"/>
          <w:sz w:val="28"/>
          <w:szCs w:val="28"/>
          <w:lang w:eastAsia="ru-RU" w:bidi="ru-RU"/>
        </w:rPr>
        <w:tab/>
        <w:t>то</w:t>
      </w:r>
      <w:r w:rsidRPr="004C354A">
        <w:rPr>
          <w:color w:val="000000"/>
          <w:sz w:val="28"/>
          <w:szCs w:val="28"/>
          <w:lang w:eastAsia="ru-RU" w:bidi="ru-RU"/>
        </w:rPr>
        <w:tab/>
        <w:t>для этого необходимо изменить направление</w:t>
      </w:r>
      <w:r w:rsidR="004C354A" w:rsidRPr="004C354A">
        <w:rPr>
          <w:sz w:val="28"/>
          <w:szCs w:val="28"/>
        </w:rPr>
        <w:t xml:space="preserve"> </w:t>
      </w:r>
      <w:r w:rsidRPr="004C354A">
        <w:rPr>
          <w:color w:val="000000"/>
          <w:sz w:val="28"/>
          <w:szCs w:val="28"/>
          <w:lang w:eastAsia="ru-RU" w:bidi="ru-RU"/>
        </w:rPr>
        <w:t xml:space="preserve">электромагнитного момента М, действующего на якорь. Это можно осуществить изменением направления тока в обмотке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или путем изменения направления магнитного потока </w:t>
      </w:r>
      <w:r w:rsidRPr="004C354A">
        <w:rPr>
          <w:rStyle w:val="afff5"/>
          <w:sz w:val="28"/>
          <w:szCs w:val="28"/>
          <w:lang w:eastAsia="ru-RU" w:bidi="ru-RU"/>
        </w:rPr>
        <w:t>Ф</w:t>
      </w:r>
      <w:r w:rsidRPr="004C354A">
        <w:rPr>
          <w:color w:val="000000"/>
          <w:sz w:val="28"/>
          <w:szCs w:val="28"/>
          <w:lang w:eastAsia="ru-RU" w:bidi="ru-RU"/>
        </w:rPr>
        <w:t xml:space="preserve"> (тока возбуждения). На практике это производят путем переключения проводов, подводящих ток к обмотке якоря или к обмотке возбуждения.</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СВОЙСТВО САМОРЕГУЛИРОВАНИЯ</w:t>
      </w:r>
      <w:r w:rsidRPr="005E2805">
        <w:rPr>
          <w:color w:val="000000"/>
          <w:sz w:val="28"/>
          <w:szCs w:val="28"/>
          <w:lang w:eastAsia="ru-RU" w:bidi="ru-RU"/>
        </w:rPr>
        <w:t>.</w:t>
      </w:r>
      <w:r w:rsidRPr="004C354A">
        <w:rPr>
          <w:color w:val="000000"/>
          <w:sz w:val="28"/>
          <w:szCs w:val="28"/>
          <w:lang w:eastAsia="ru-RU" w:bidi="ru-RU"/>
        </w:rPr>
        <w:t xml:space="preserve"> Для того, чтобы двигатель вращался с постоянной частотой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развиваемый им вращающий момент </w:t>
      </w:r>
      <w:r w:rsidRPr="004C354A">
        <w:rPr>
          <w:rStyle w:val="afff5"/>
          <w:sz w:val="28"/>
          <w:szCs w:val="28"/>
          <w:lang w:eastAsia="ru-RU" w:bidi="ru-RU"/>
        </w:rPr>
        <w:t>М</w:t>
      </w:r>
      <w:r w:rsidRPr="004C354A">
        <w:rPr>
          <w:color w:val="000000"/>
          <w:sz w:val="28"/>
          <w:szCs w:val="28"/>
          <w:lang w:eastAsia="ru-RU" w:bidi="ru-RU"/>
        </w:rPr>
        <w:t xml:space="preserve"> должен быть равным создаваемому нагрузкой тормозному моменту М</w:t>
      </w:r>
      <w:r w:rsidRPr="004C354A">
        <w:rPr>
          <w:color w:val="000000"/>
          <w:sz w:val="28"/>
          <w:szCs w:val="28"/>
          <w:vertAlign w:val="subscript"/>
          <w:lang w:eastAsia="ru-RU" w:bidi="ru-RU"/>
        </w:rPr>
        <w:t>т</w:t>
      </w:r>
      <w:r w:rsidRPr="004C354A">
        <w:rPr>
          <w:color w:val="000000"/>
          <w:sz w:val="28"/>
          <w:szCs w:val="28"/>
          <w:lang w:eastAsia="ru-RU" w:bidi="ru-RU"/>
        </w:rPr>
        <w:t>:</w:t>
      </w:r>
    </w:p>
    <w:p w:rsidR="00432664" w:rsidRPr="004C354A" w:rsidRDefault="00432664" w:rsidP="004C354A">
      <w:pPr>
        <w:keepNext/>
        <w:keepLines/>
        <w:tabs>
          <w:tab w:val="right" w:pos="9636"/>
        </w:tabs>
        <w:spacing w:line="360" w:lineRule="auto"/>
        <w:ind w:firstLine="567"/>
        <w:jc w:val="both"/>
        <w:rPr>
          <w:sz w:val="28"/>
          <w:szCs w:val="28"/>
        </w:rPr>
      </w:pPr>
      <w:bookmarkStart w:id="4" w:name="bookmark4"/>
      <w:r w:rsidRPr="004C354A">
        <w:rPr>
          <w:color w:val="000000"/>
          <w:sz w:val="28"/>
          <w:szCs w:val="28"/>
          <w:lang w:eastAsia="ru-RU" w:bidi="ru-RU"/>
        </w:rPr>
        <w:lastRenderedPageBreak/>
        <w:t>М=М</w:t>
      </w:r>
      <w:r w:rsidRPr="004C354A">
        <w:rPr>
          <w:rStyle w:val="1285pt"/>
          <w:sz w:val="28"/>
          <w:szCs w:val="28"/>
        </w:rPr>
        <w:t>т=</w:t>
      </w:r>
      <w:r w:rsidRPr="004C354A">
        <w:rPr>
          <w:color w:val="000000"/>
          <w:sz w:val="28"/>
          <w:szCs w:val="28"/>
          <w:lang w:eastAsia="ru-RU" w:bidi="ru-RU"/>
        </w:rPr>
        <w:t>С</w:t>
      </w:r>
      <w:r w:rsidRPr="004C354A">
        <w:rPr>
          <w:rStyle w:val="1285pt"/>
          <w:sz w:val="28"/>
          <w:szCs w:val="28"/>
        </w:rPr>
        <w:t>м</w:t>
      </w:r>
      <w:r w:rsidRPr="004C354A">
        <w:rPr>
          <w:color w:val="000000"/>
          <w:sz w:val="28"/>
          <w:szCs w:val="28"/>
          <w:lang w:eastAsia="ru-RU" w:bidi="ru-RU"/>
        </w:rPr>
        <w:t>Ф-!</w:t>
      </w:r>
      <w:r w:rsidRPr="004C354A">
        <w:rPr>
          <w:rStyle w:val="1285pt"/>
          <w:sz w:val="28"/>
          <w:szCs w:val="28"/>
          <w:vertAlign w:val="subscript"/>
        </w:rPr>
        <w:t>а</w:t>
      </w:r>
      <w:r w:rsidRPr="004C354A">
        <w:rPr>
          <w:rStyle w:val="1285pt"/>
          <w:sz w:val="28"/>
          <w:szCs w:val="28"/>
        </w:rPr>
        <w:t>,</w:t>
      </w:r>
      <w:r w:rsidRPr="004C354A">
        <w:rPr>
          <w:rStyle w:val="1285pt"/>
          <w:sz w:val="28"/>
          <w:szCs w:val="28"/>
        </w:rPr>
        <w:tab/>
      </w:r>
      <w:r w:rsidRPr="004C354A">
        <w:rPr>
          <w:color w:val="000000"/>
          <w:sz w:val="28"/>
          <w:szCs w:val="28"/>
          <w:lang w:eastAsia="ru-RU" w:bidi="ru-RU"/>
        </w:rPr>
        <w:t>(6)</w:t>
      </w:r>
      <w:bookmarkEnd w:id="4"/>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rStyle w:val="85pt0"/>
          <w:sz w:val="28"/>
          <w:szCs w:val="28"/>
          <w:vertAlign w:val="subscript"/>
        </w:rPr>
        <w:t>м</w:t>
      </w:r>
      <w:r w:rsidRPr="004C354A">
        <w:rPr>
          <w:rStyle w:val="85pt0"/>
          <w:sz w:val="28"/>
          <w:szCs w:val="28"/>
        </w:rPr>
        <w:t xml:space="preserve"> </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Если равенство (6) нарушается, то частота вращения двигателя увеличивается или уменьшается до тех пор, пока снова вращающий момент двигателя не будет уравновешен тормозным моментом. Таким образом, двигатели постоянного тока обладают свойством саморегулирования, способностью при изменении нагрузки автоматически устанавливать новое значение частоты вращения, при которой двигатель работает устойчиво. Роль регулятора играет противо-ЭДС, наводимая в обмотке якоря.</w:t>
      </w:r>
    </w:p>
    <w:p w:rsidR="00432664" w:rsidRPr="004C354A" w:rsidRDefault="00432664" w:rsidP="004C354A">
      <w:pPr>
        <w:tabs>
          <w:tab w:val="left" w:pos="1323"/>
          <w:tab w:val="center" w:pos="2295"/>
          <w:tab w:val="center" w:pos="3044"/>
          <w:tab w:val="right" w:pos="6486"/>
          <w:tab w:val="center" w:pos="6982"/>
          <w:tab w:val="left" w:pos="7434"/>
          <w:tab w:val="right" w:pos="9660"/>
        </w:tabs>
        <w:spacing w:line="360" w:lineRule="auto"/>
        <w:ind w:firstLine="567"/>
        <w:jc w:val="both"/>
        <w:rPr>
          <w:sz w:val="28"/>
          <w:szCs w:val="28"/>
        </w:rPr>
      </w:pPr>
      <w:r w:rsidRPr="004C354A">
        <w:rPr>
          <w:color w:val="000000"/>
          <w:sz w:val="28"/>
          <w:szCs w:val="28"/>
          <w:lang w:eastAsia="ru-RU" w:bidi="ru-RU"/>
        </w:rPr>
        <w:t xml:space="preserve">Рассмотрим сущность процесса саморегулирования. Допустим, что тормозной момент, создаваемый нагрузкой, уменьшился и стал меньше вращающего момента двигателя, вследствие чего частота вращения последнего начала возрастать. С увеличением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согласно </w:t>
      </w:r>
      <w:r w:rsidRPr="004C354A">
        <w:rPr>
          <w:color w:val="000000"/>
          <w:sz w:val="28"/>
          <w:szCs w:val="28"/>
          <w:lang w:eastAsia="en-US" w:bidi="en-US"/>
        </w:rPr>
        <w:t xml:space="preserve">(2), </w:t>
      </w:r>
      <w:r w:rsidRPr="004C354A">
        <w:rPr>
          <w:color w:val="000000"/>
          <w:sz w:val="28"/>
          <w:szCs w:val="28"/>
          <w:lang w:eastAsia="ru-RU" w:bidi="ru-RU"/>
        </w:rPr>
        <w:t xml:space="preserve">возрастает противо-ЭДС и, уменьшается ток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 вращающий момент </w:t>
      </w:r>
      <w:r w:rsidRPr="004C354A">
        <w:rPr>
          <w:rStyle w:val="afff5"/>
          <w:sz w:val="28"/>
          <w:szCs w:val="28"/>
          <w:lang w:eastAsia="ru-RU" w:bidi="ru-RU"/>
        </w:rPr>
        <w:t>М</w:t>
      </w:r>
      <w:r w:rsidRPr="004C354A">
        <w:rPr>
          <w:color w:val="000000"/>
          <w:sz w:val="28"/>
          <w:szCs w:val="28"/>
          <w:lang w:eastAsia="ru-RU" w:bidi="ru-RU"/>
        </w:rPr>
        <w:t>. Этот процесс будет продолжаться до тех пор, пока вращающий момент двигателя не будет равным тормозному. Тогда рост частоты вращения прекратится. Аналогично п</w:t>
      </w:r>
      <w:r w:rsidR="004C354A">
        <w:rPr>
          <w:color w:val="000000"/>
          <w:sz w:val="28"/>
          <w:szCs w:val="28"/>
          <w:lang w:eastAsia="ru-RU" w:bidi="ru-RU"/>
        </w:rPr>
        <w:t>ротекает</w:t>
      </w:r>
      <w:r w:rsidR="004C354A">
        <w:rPr>
          <w:color w:val="000000"/>
          <w:sz w:val="28"/>
          <w:szCs w:val="28"/>
          <w:lang w:eastAsia="ru-RU" w:bidi="ru-RU"/>
        </w:rPr>
        <w:tab/>
        <w:t>процесс</w:t>
      </w:r>
      <w:r w:rsidR="004C354A">
        <w:rPr>
          <w:color w:val="000000"/>
          <w:sz w:val="28"/>
          <w:szCs w:val="28"/>
          <w:lang w:eastAsia="ru-RU" w:bidi="ru-RU"/>
        </w:rPr>
        <w:tab/>
        <w:t>при</w:t>
      </w:r>
      <w:r w:rsidR="004C354A">
        <w:rPr>
          <w:color w:val="000000"/>
          <w:sz w:val="28"/>
          <w:szCs w:val="28"/>
          <w:lang w:eastAsia="ru-RU" w:bidi="ru-RU"/>
        </w:rPr>
        <w:tab/>
        <w:t>увеличении</w:t>
      </w:r>
      <w:r w:rsidR="004C354A" w:rsidRPr="004C354A">
        <w:rPr>
          <w:color w:val="000000"/>
          <w:sz w:val="28"/>
          <w:szCs w:val="28"/>
          <w:lang w:eastAsia="ru-RU" w:bidi="ru-RU"/>
        </w:rPr>
        <w:t xml:space="preserve"> </w:t>
      </w:r>
      <w:r w:rsidR="004C354A">
        <w:rPr>
          <w:color w:val="000000"/>
          <w:sz w:val="28"/>
          <w:szCs w:val="28"/>
          <w:lang w:eastAsia="ru-RU" w:bidi="ru-RU"/>
        </w:rPr>
        <w:t>тормозного момента,</w:t>
      </w:r>
      <w:r w:rsidR="004C354A">
        <w:rPr>
          <w:color w:val="000000"/>
          <w:sz w:val="28"/>
          <w:szCs w:val="28"/>
          <w:lang w:eastAsia="ru-RU" w:bidi="ru-RU"/>
        </w:rPr>
        <w:tab/>
        <w:t>когда</w:t>
      </w:r>
      <w:r w:rsidR="004C354A" w:rsidRPr="004C354A">
        <w:rPr>
          <w:color w:val="000000"/>
          <w:sz w:val="28"/>
          <w:szCs w:val="28"/>
          <w:lang w:eastAsia="ru-RU" w:bidi="ru-RU"/>
        </w:rPr>
        <w:t xml:space="preserve"> </w:t>
      </w:r>
      <w:r w:rsidR="004C354A">
        <w:rPr>
          <w:color w:val="000000"/>
          <w:sz w:val="28"/>
          <w:szCs w:val="28"/>
          <w:lang w:eastAsia="ru-RU" w:bidi="ru-RU"/>
        </w:rPr>
        <w:t>вращающий</w:t>
      </w:r>
      <w:r w:rsidR="004C354A" w:rsidRPr="004C354A">
        <w:rPr>
          <w:color w:val="000000"/>
          <w:sz w:val="28"/>
          <w:szCs w:val="28"/>
          <w:lang w:eastAsia="ru-RU" w:bidi="ru-RU"/>
        </w:rPr>
        <w:t xml:space="preserve"> </w:t>
      </w:r>
      <w:r w:rsidR="004C354A">
        <w:rPr>
          <w:color w:val="000000"/>
          <w:sz w:val="28"/>
          <w:szCs w:val="28"/>
          <w:lang w:eastAsia="ru-RU" w:bidi="ru-RU"/>
        </w:rPr>
        <w:t>м</w:t>
      </w:r>
      <w:r w:rsidRPr="004C354A">
        <w:rPr>
          <w:color w:val="000000"/>
          <w:sz w:val="28"/>
          <w:szCs w:val="28"/>
          <w:lang w:eastAsia="ru-RU" w:bidi="ru-RU"/>
        </w:rPr>
        <w:t>омент</w:t>
      </w:r>
    </w:p>
    <w:p w:rsidR="004C354A" w:rsidRDefault="004C354A" w:rsidP="004C354A">
      <w:pPr>
        <w:tabs>
          <w:tab w:val="left" w:pos="1323"/>
          <w:tab w:val="center" w:pos="2540"/>
          <w:tab w:val="center" w:pos="3706"/>
          <w:tab w:val="center" w:pos="6982"/>
          <w:tab w:val="left" w:pos="7494"/>
          <w:tab w:val="center" w:pos="8674"/>
        </w:tabs>
        <w:spacing w:line="360" w:lineRule="auto"/>
        <w:jc w:val="both"/>
        <w:rPr>
          <w:color w:val="000000"/>
          <w:sz w:val="28"/>
          <w:szCs w:val="28"/>
          <w:lang w:eastAsia="ru-RU" w:bidi="ru-RU"/>
        </w:rPr>
      </w:pPr>
      <w:r>
        <w:rPr>
          <w:color w:val="000000"/>
          <w:sz w:val="28"/>
          <w:szCs w:val="28"/>
          <w:lang w:eastAsia="ru-RU" w:bidi="ru-RU"/>
        </w:rPr>
        <w:t>двигателя</w:t>
      </w:r>
      <w:r>
        <w:rPr>
          <w:color w:val="000000"/>
          <w:sz w:val="28"/>
          <w:szCs w:val="28"/>
          <w:lang w:eastAsia="ru-RU" w:bidi="ru-RU"/>
        </w:rPr>
        <w:tab/>
        <w:t xml:space="preserve">становится </w:t>
      </w:r>
      <w:r w:rsidR="00432664" w:rsidRPr="004C354A">
        <w:rPr>
          <w:color w:val="000000"/>
          <w:sz w:val="28"/>
          <w:szCs w:val="28"/>
          <w:lang w:eastAsia="ru-RU" w:bidi="ru-RU"/>
        </w:rPr>
        <w:t>меньше</w:t>
      </w:r>
      <w:r w:rsidR="00432664" w:rsidRPr="004C354A">
        <w:rPr>
          <w:color w:val="000000"/>
          <w:sz w:val="28"/>
          <w:szCs w:val="28"/>
          <w:lang w:eastAsia="ru-RU" w:bidi="ru-RU"/>
        </w:rPr>
        <w:tab/>
        <w:t xml:space="preserve">тормозного. </w:t>
      </w:r>
    </w:p>
    <w:p w:rsidR="00432664" w:rsidRPr="004C354A" w:rsidRDefault="00432664" w:rsidP="004C354A">
      <w:pPr>
        <w:tabs>
          <w:tab w:val="left" w:pos="1323"/>
          <w:tab w:val="center" w:pos="2540"/>
          <w:tab w:val="center" w:pos="3706"/>
          <w:tab w:val="center" w:pos="6982"/>
          <w:tab w:val="left" w:pos="7494"/>
          <w:tab w:val="center" w:pos="8674"/>
        </w:tabs>
        <w:spacing w:line="360" w:lineRule="auto"/>
        <w:jc w:val="both"/>
        <w:rPr>
          <w:sz w:val="28"/>
          <w:szCs w:val="28"/>
        </w:rPr>
      </w:pPr>
      <w:r w:rsidRPr="004C354A">
        <w:rPr>
          <w:color w:val="000000"/>
          <w:sz w:val="28"/>
          <w:szCs w:val="28"/>
          <w:lang w:eastAsia="ru-RU" w:bidi="ru-RU"/>
        </w:rPr>
        <w:t xml:space="preserve">В </w:t>
      </w:r>
      <w:r w:rsidR="004C354A">
        <w:rPr>
          <w:color w:val="000000"/>
          <w:sz w:val="28"/>
          <w:szCs w:val="28"/>
          <w:lang w:eastAsia="ru-RU" w:bidi="ru-RU"/>
        </w:rPr>
        <w:t xml:space="preserve">этом случае частота вращения </w:t>
      </w:r>
      <w:r w:rsidRPr="004C354A">
        <w:rPr>
          <w:color w:val="000000"/>
          <w:sz w:val="28"/>
          <w:szCs w:val="28"/>
          <w:lang w:eastAsia="ru-RU" w:bidi="ru-RU"/>
        </w:rPr>
        <w:t>двигателя</w:t>
      </w:r>
      <w:r w:rsidR="004C354A">
        <w:rPr>
          <w:sz w:val="28"/>
          <w:szCs w:val="28"/>
        </w:rPr>
        <w:t xml:space="preserve"> </w:t>
      </w:r>
      <w:r w:rsidRPr="004C354A">
        <w:rPr>
          <w:color w:val="000000"/>
          <w:sz w:val="28"/>
          <w:szCs w:val="28"/>
          <w:lang w:eastAsia="ru-RU" w:bidi="ru-RU"/>
        </w:rPr>
        <w:t>начинает падать, вследствие чего уменьшается противо-ЭДС и возрастают ток якоря и вращающий момент. Этот процесс, также как при уменьшении нагрузки, прекратится, когда М=М</w:t>
      </w:r>
      <w:r w:rsidRPr="004C354A">
        <w:rPr>
          <w:color w:val="000000"/>
          <w:sz w:val="28"/>
          <w:szCs w:val="28"/>
          <w:vertAlign w:val="subscript"/>
          <w:lang w:eastAsia="ru-RU" w:bidi="ru-RU"/>
        </w:rPr>
        <w:t>т</w:t>
      </w:r>
      <w:r w:rsidRPr="004C354A">
        <w:rPr>
          <w:color w:val="000000"/>
          <w:sz w:val="28"/>
          <w:szCs w:val="28"/>
          <w:lang w:eastAsia="ru-RU" w:bidi="ru-RU"/>
        </w:rPr>
        <w:t xml:space="preserve"> 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установившемся режиме, когда М= М</w:t>
      </w:r>
      <w:r w:rsidRPr="004C354A">
        <w:rPr>
          <w:color w:val="000000"/>
          <w:sz w:val="28"/>
          <w:szCs w:val="28"/>
          <w:vertAlign w:val="subscript"/>
          <w:lang w:eastAsia="ru-RU" w:bidi="ru-RU"/>
        </w:rPr>
        <w:t>т</w:t>
      </w:r>
      <w:r w:rsidRPr="004C354A">
        <w:rPr>
          <w:color w:val="000000"/>
          <w:sz w:val="28"/>
          <w:szCs w:val="28"/>
          <w:lang w:eastAsia="ru-RU" w:bidi="ru-RU"/>
        </w:rPr>
        <w:t>, потребляемый якорем двигателя ток определяется моментом на валу:</w:t>
      </w:r>
    </w:p>
    <w:p w:rsidR="00432664" w:rsidRPr="004C354A" w:rsidRDefault="00432664" w:rsidP="004C354A">
      <w:pPr>
        <w:tabs>
          <w:tab w:val="right" w:pos="9660"/>
        </w:tabs>
        <w:spacing w:line="360" w:lineRule="auto"/>
        <w:ind w:firstLine="567"/>
        <w:jc w:val="both"/>
        <w:rPr>
          <w:sz w:val="28"/>
          <w:szCs w:val="28"/>
        </w:rPr>
      </w:pPr>
      <w:r w:rsidRPr="004C354A">
        <w:rPr>
          <w:rStyle w:val="afff5"/>
          <w:sz w:val="28"/>
          <w:szCs w:val="28"/>
        </w:rPr>
        <w:t>I</w:t>
      </w:r>
      <w:r w:rsidRPr="004C354A">
        <w:rPr>
          <w:rStyle w:val="afff5"/>
          <w:sz w:val="28"/>
          <w:szCs w:val="28"/>
          <w:vertAlign w:val="subscript"/>
        </w:rPr>
        <w:t>a</w:t>
      </w:r>
      <w:r w:rsidRPr="004C354A">
        <w:rPr>
          <w:color w:val="000000"/>
          <w:sz w:val="28"/>
          <w:szCs w:val="28"/>
          <w:vertAlign w:val="subscript"/>
          <w:lang w:eastAsia="en-US" w:bidi="en-US"/>
        </w:rPr>
        <w:t xml:space="preserve"> =</w:t>
      </w:r>
      <w:r w:rsidRPr="004C354A">
        <w:rPr>
          <w:color w:val="000000"/>
          <w:sz w:val="28"/>
          <w:szCs w:val="28"/>
          <w:lang w:eastAsia="en-US" w:bidi="en-US"/>
        </w:rPr>
        <w:t>_</w:t>
      </w:r>
      <w:r w:rsidRPr="004C354A">
        <w:rPr>
          <w:color w:val="000000"/>
          <w:sz w:val="28"/>
          <w:szCs w:val="28"/>
          <w:vertAlign w:val="superscript"/>
          <w:lang w:val="en-US" w:eastAsia="en-US" w:bidi="en-US"/>
        </w:rPr>
        <w:t>M</w:t>
      </w:r>
      <w:r w:rsidRPr="004C354A">
        <w:rPr>
          <w:color w:val="000000"/>
          <w:sz w:val="28"/>
          <w:szCs w:val="28"/>
          <w:lang w:eastAsia="en-US" w:bidi="en-US"/>
        </w:rPr>
        <w:tab/>
      </w:r>
      <w:r w:rsidRPr="004C354A">
        <w:rPr>
          <w:color w:val="000000"/>
          <w:sz w:val="28"/>
          <w:szCs w:val="28"/>
          <w:lang w:eastAsia="ru-RU" w:bidi="ru-RU"/>
        </w:rPr>
        <w:t>(7)</w:t>
      </w:r>
    </w:p>
    <w:p w:rsidR="00432664" w:rsidRPr="004C354A" w:rsidRDefault="00432664" w:rsidP="004C354A">
      <w:pPr>
        <w:tabs>
          <w:tab w:val="right" w:pos="9660"/>
        </w:tabs>
        <w:spacing w:line="360" w:lineRule="auto"/>
        <w:ind w:firstLine="567"/>
        <w:jc w:val="both"/>
        <w:rPr>
          <w:sz w:val="28"/>
          <w:szCs w:val="28"/>
        </w:rPr>
      </w:pPr>
      <w:r w:rsidRPr="004C354A">
        <w:rPr>
          <w:color w:val="000000"/>
          <w:sz w:val="28"/>
          <w:szCs w:val="28"/>
          <w:vertAlign w:val="super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vertAlign w:val="subscript"/>
          <w:lang w:eastAsia="ru-RU" w:bidi="ru-RU"/>
        </w:rPr>
        <w:t>м</w:t>
      </w:r>
      <w:r w:rsidRPr="004C354A">
        <w:rPr>
          <w:color w:val="000000"/>
          <w:sz w:val="28"/>
          <w:szCs w:val="28"/>
          <w:lang w:eastAsia="ru-RU" w:bidi="ru-RU"/>
        </w:rPr>
        <w:t xml:space="preserve"> • </w:t>
      </w:r>
      <w:r w:rsidRPr="004C354A">
        <w:rPr>
          <w:rStyle w:val="afff5"/>
          <w:sz w:val="28"/>
          <w:szCs w:val="28"/>
          <w:lang w:eastAsia="ru-RU" w:bidi="ru-RU"/>
        </w:rPr>
        <w:t>Ф</w:t>
      </w:r>
      <w:r w:rsidRPr="004C354A">
        <w:rPr>
          <w:color w:val="000000"/>
          <w:sz w:val="28"/>
          <w:szCs w:val="28"/>
          <w:vertAlign w:val="superscript"/>
          <w:lang w:val="en-US" w:eastAsia="en-US" w:bidi="en-US"/>
        </w:rPr>
        <w:t>W</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Из этого выражения следует, что при </w:t>
      </w:r>
      <w:r w:rsidRPr="004C354A">
        <w:rPr>
          <w:rStyle w:val="1pt"/>
          <w:sz w:val="28"/>
          <w:szCs w:val="28"/>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потребляемый двигателем всегда пропорционален моменту на валу.</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ПУСК ДВИГАТЕЛЯ</w:t>
      </w:r>
      <w:r w:rsidRPr="004C354A">
        <w:rPr>
          <w:color w:val="000000"/>
          <w:sz w:val="28"/>
          <w:szCs w:val="28"/>
          <w:lang w:eastAsia="ru-RU" w:bidi="ru-RU"/>
        </w:rPr>
        <w:t>. В момент включения двигателя в сеть его частота вращения равна нулю, противо-ЭДС Е = С</w:t>
      </w:r>
      <w:r w:rsidRPr="004C354A">
        <w:rPr>
          <w:color w:val="000000"/>
          <w:sz w:val="28"/>
          <w:szCs w:val="28"/>
          <w:vertAlign w:val="subscript"/>
          <w:lang w:eastAsia="ru-RU" w:bidi="ru-RU"/>
        </w:rPr>
        <w:t>е</w:t>
      </w:r>
      <w:r w:rsidRPr="004C354A">
        <w:rPr>
          <w:color w:val="000000"/>
          <w:sz w:val="28"/>
          <w:szCs w:val="28"/>
          <w:lang w:eastAsia="ru-RU" w:bidi="ru-RU"/>
        </w:rPr>
        <w:t xml:space="preserve"> </w:t>
      </w:r>
      <w:r w:rsidRPr="004C354A">
        <w:rPr>
          <w:rStyle w:val="1pt"/>
          <w:sz w:val="28"/>
          <w:szCs w:val="28"/>
        </w:rPr>
        <w:t>пФ</w:t>
      </w:r>
      <w:r w:rsidRPr="004C354A">
        <w:rPr>
          <w:color w:val="000000"/>
          <w:sz w:val="28"/>
          <w:szCs w:val="28"/>
          <w:lang w:eastAsia="ru-RU" w:bidi="ru-RU"/>
        </w:rPr>
        <w:t xml:space="preserve"> также равна нулю, а пусковой ток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ограничивается только сопротивлением обмотки якоря, которое у двигателя средней и большой мощности составляет десятые-сотые доли Ом. Поэтому при прямом пуске путем непосредственного включения двигателя в сеть пусковой ток </w:t>
      </w:r>
      <w:r w:rsidRPr="004C354A">
        <w:rPr>
          <w:color w:val="000000"/>
          <w:sz w:val="28"/>
          <w:szCs w:val="28"/>
          <w:lang w:eastAsia="ru-RU" w:bidi="ru-RU"/>
        </w:rPr>
        <w:lastRenderedPageBreak/>
        <w:t xml:space="preserve">был бы недопустимо большим- в 10-20 раз больше номинального. Это может вызвать поломку вала, а также сильное искрение под щетками. Поэтому при пуске двигателей постоянного тока в цепь якоря часто включают добавочный реостат (пусковой) с таким сопротивлением </w:t>
      </w:r>
      <w:r w:rsidRPr="004C354A">
        <w:rPr>
          <w:rStyle w:val="1pt"/>
          <w:sz w:val="28"/>
          <w:szCs w:val="28"/>
          <w:lang w:val="en-US" w:eastAsia="en-US" w:bidi="en-US"/>
        </w:rPr>
        <w:t>r</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чтобы пусковой ток не превышал допустимого значения. Прямой пуск применяют в основном для двигателей мощностью до нескольких сотен ватт, а иногда мощностью в несколько киловатт. В машинах большой и средней мощностей допустимый пусковой ток ЕЩ^-!^)-!^, а в машинах малой мощности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=(2-2,5) </w:t>
      </w:r>
      <w:r w:rsidRPr="004C354A">
        <w:rPr>
          <w:rStyle w:val="1pt"/>
          <w:sz w:val="28"/>
          <w:szCs w:val="28"/>
        </w:rPr>
        <w:t>I</w:t>
      </w:r>
      <w:r w:rsidRPr="004C354A">
        <w:rPr>
          <w:color w:val="000000"/>
          <w:sz w:val="28"/>
          <w:szCs w:val="28"/>
          <w:lang w:eastAsia="ru-RU" w:bidi="ru-RU"/>
        </w:rPr>
        <w:t>н</w:t>
      </w:r>
      <w:r w:rsidRPr="004C354A">
        <w:rPr>
          <w:color w:val="000000"/>
          <w:sz w:val="28"/>
          <w:szCs w:val="28"/>
          <w:vertAlign w:val="subscript"/>
          <w:lang w:eastAsia="ru-RU" w:bidi="ru-RU"/>
        </w:rPr>
        <w:t>ом</w:t>
      </w:r>
      <w:r w:rsidRPr="004C354A">
        <w:rPr>
          <w:color w:val="000000"/>
          <w:sz w:val="28"/>
          <w:szCs w:val="28"/>
          <w:lang w:eastAsia="ru-RU" w:bidi="ru-RU"/>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По мере увеличения частоты вращения двигателя в обмотке якоря возрастает противо-ЭДС, ток уменьшается, вследствие чего сопротивление пускового реостата необходимо постепенно уменьшать. При достижении двигателем номинальной частоты вращения пусковой реостат полностью выводится. Чем короче период пуска, тем меньше потери энергии в цепи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Следует иметь в виду, что чрезмерное уменьшение пускового тока может привести к тому, что двигатель вообще не сможет стронуться с места, так как пусковой момент </w:t>
      </w:r>
      <w:r w:rsidRPr="004C354A">
        <w:rPr>
          <w:rStyle w:val="1pt"/>
          <w:sz w:val="28"/>
          <w:szCs w:val="28"/>
        </w:rPr>
        <w:t>М=С</w:t>
      </w:r>
      <w:r w:rsidRPr="004C354A">
        <w:rPr>
          <w:rStyle w:val="1pt"/>
          <w:sz w:val="28"/>
          <w:szCs w:val="28"/>
          <w:vertAlign w:val="subscript"/>
        </w:rPr>
        <w:t>Ш</w:t>
      </w:r>
      <w:r w:rsidRPr="004C354A">
        <w:rPr>
          <w:rStyle w:val="1pt"/>
          <w:sz w:val="28"/>
          <w:szCs w:val="28"/>
        </w:rPr>
        <w:t>ФЕ</w:t>
      </w:r>
      <w:r w:rsidRPr="004C354A">
        <w:rPr>
          <w:color w:val="000000"/>
          <w:sz w:val="28"/>
          <w:szCs w:val="28"/>
          <w:lang w:eastAsia="ru-RU" w:bidi="ru-RU"/>
        </w:rPr>
        <w:t xml:space="preserve"> не сможет преодолеть момента сопротивления на валу двигателя. Для обеспечения большего пускового момента при ограниченном пусковом токе необходимо создавать возможно больший магнитный поток, что достигается за счет увеличения тока возбуждения с помощью специального реостата, включаемого в цепь возбуждения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Ограничение пускового тока при реостатном пуске обычно сопровождается значительными потерями энергии в пусковом реостате. Для исключения этого пуск двигателя можно осуществить при пониженном напряжении, подводимом к его обмотке якоря от источника с регулируемым напряжением. В процессе пуска в этом случае напряжение, подводимое к якорю двигателя, плавно повышают.</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КЛАССИФИКАЦИЯ ДВИГАТЕЛЕЙ</w:t>
      </w:r>
      <w:r w:rsidRPr="004C354A">
        <w:rPr>
          <w:color w:val="000000"/>
          <w:sz w:val="28"/>
          <w:szCs w:val="28"/>
          <w:lang w:eastAsia="ru-RU" w:bidi="ru-RU"/>
        </w:rPr>
        <w:t>. Двигателя постоянного тока, как и генераторы, могут иметь независимое, параллельное, последовательное и смешанное возбуждение.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Двигатели с независимым возбуждением применяют тогда, когда напряжение на зажимах якоря изменяется в процессе работы или, когда напряжение якоря отличается по значению от напряжения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Двигатели с последовательным возбуждением получили широкое применение, так как обладают рядом ценных свойств. Двигатели со смешанным возбуждением по своим свойствам являются промежуточными между двигателями последовательного и параллельного возбуждения.</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ДВИГАТЕЛИ С ПАРАЛЛЕЛЬНЫМ ВОЗБУЖДЕНИЕМ,</w:t>
      </w:r>
      <w:r w:rsidRPr="004C354A">
        <w:rPr>
          <w:color w:val="000000"/>
          <w:sz w:val="28"/>
          <w:szCs w:val="28"/>
          <w:lang w:eastAsia="ru-RU" w:bidi="ru-RU"/>
        </w:rPr>
        <w:t xml:space="preserve"> получившие наибольшее распространение,- это, по существу, те же двигатели с независимым возбуждением, но только питание обмотки возбуждения у них производится от того же источника энергии, что и питание якоря. На рис. 1 приведена схема двигателя с параллельным возбуждением. В нем обмотка возбуждения подключена непосредственно к сети параллельно с обмоткой якоря. В цепь якоря включен пусковой реостат с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а в цепь обмотки возбуждения- регулировочный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 xml:space="preserve">. </w:t>
      </w:r>
      <w:r w:rsidRPr="004C354A">
        <w:rPr>
          <w:color w:val="000000"/>
          <w:sz w:val="28"/>
          <w:szCs w:val="28"/>
          <w:lang w:eastAsia="ru-RU" w:bidi="ru-RU"/>
        </w:rPr>
        <w:t>Так как обмотка возбуждения питается независимо от обмотки якоря непосредственно от сети, то ток возбуждения двигателя параллельного возбуждения не зависит от тока якоря.</w:t>
      </w:r>
    </w:p>
    <w:p w:rsidR="00432664" w:rsidRPr="004C354A" w:rsidRDefault="00432664" w:rsidP="004C354A">
      <w:pPr>
        <w:pStyle w:val="2f3"/>
        <w:framePr w:h="2467" w:wrap="notBeside" w:vAnchor="text" w:hAnchor="text" w:xAlign="center" w:y="1"/>
        <w:shd w:val="clear" w:color="auto" w:fill="auto"/>
        <w:spacing w:line="360" w:lineRule="auto"/>
        <w:ind w:firstLine="567"/>
        <w:jc w:val="both"/>
        <w:rPr>
          <w:sz w:val="28"/>
          <w:szCs w:val="28"/>
        </w:rPr>
      </w:pPr>
      <w:r w:rsidRPr="004C354A">
        <w:rPr>
          <w:rStyle w:val="2115pt"/>
          <w:sz w:val="28"/>
          <w:szCs w:val="28"/>
        </w:rPr>
        <w:t>I</w:t>
      </w:r>
      <w:r w:rsidRPr="004C354A">
        <w:rPr>
          <w:color w:val="000000"/>
          <w:sz w:val="28"/>
          <w:szCs w:val="28"/>
        </w:rPr>
        <w:t>2</w:t>
      </w:r>
    </w:p>
    <w:p w:rsidR="00432664" w:rsidRPr="004C354A" w:rsidRDefault="00432664" w:rsidP="004C354A">
      <w:pPr>
        <w:framePr w:h="2467"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327525" cy="1562735"/>
            <wp:effectExtent l="19050" t="0" r="0" b="0"/>
            <wp:docPr id="1" name="Рисунок 1" descr="C:\WINDOWS\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1.png"/>
                    <pic:cNvPicPr>
                      <a:picLocks noChangeAspect="1" noChangeArrowheads="1"/>
                    </pic:cNvPicPr>
                  </pic:nvPicPr>
                  <pic:blipFill>
                    <a:blip r:embed="rId147"/>
                    <a:srcRect/>
                    <a:stretch>
                      <a:fillRect/>
                    </a:stretch>
                  </pic:blipFill>
                  <pic:spPr bwMode="auto">
                    <a:xfrm>
                      <a:off x="0" y="0"/>
                      <a:ext cx="4327525" cy="1562735"/>
                    </a:xfrm>
                    <a:prstGeom prst="rect">
                      <a:avLst/>
                    </a:prstGeom>
                    <a:noFill/>
                    <a:ln w="9525">
                      <a:noFill/>
                      <a:miter lim="800000"/>
                      <a:headEnd/>
                      <a:tailEnd/>
                    </a:ln>
                  </pic:spPr>
                </pic:pic>
              </a:graphicData>
            </a:graphic>
          </wp:inline>
        </w:drawing>
      </w:r>
    </w:p>
    <w:p w:rsidR="00432664" w:rsidRPr="004C354A" w:rsidRDefault="00432664" w:rsidP="004C354A">
      <w:pPr>
        <w:pStyle w:val="3d"/>
        <w:framePr w:h="2467"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Рис. 1. Схема двигателя с параллельным возбуждением.</w:t>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Если сопротивление регулировочного реостата не меняется, то ток возбуждения при напряжении сети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остается постоянным. Поэтому магнитный поток двигателя при изменении нагрузки также практически не меняется (немного уменьшается при увеличении нагрузки за счет усиления реакции якоря). Ток I, потребляемый двигателем из сети находится:</w:t>
      </w:r>
    </w:p>
    <w:p w:rsidR="00432664" w:rsidRPr="004C354A" w:rsidRDefault="00432664" w:rsidP="004C354A">
      <w:pPr>
        <w:tabs>
          <w:tab w:val="right" w:pos="9644"/>
        </w:tabs>
        <w:spacing w:line="360" w:lineRule="auto"/>
        <w:ind w:firstLine="567"/>
        <w:jc w:val="both"/>
        <w:rPr>
          <w:sz w:val="28"/>
          <w:szCs w:val="28"/>
        </w:rPr>
      </w:pPr>
      <w:r w:rsidRPr="004C354A">
        <w:rPr>
          <w:color w:val="000000"/>
          <w:sz w:val="28"/>
          <w:szCs w:val="28"/>
          <w:lang w:val="en-US" w:eastAsia="en-US" w:bidi="en-US"/>
        </w:rPr>
        <w:t>I</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pt"/>
          <w:sz w:val="28"/>
          <w:szCs w:val="28"/>
          <w:lang w:val="en-US" w:eastAsia="en-US" w:bidi="en-US"/>
        </w:rPr>
        <w:t>I</w:t>
      </w:r>
      <w:r w:rsidRPr="004C354A">
        <w:rPr>
          <w:rStyle w:val="1pt"/>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2pt"/>
          <w:sz w:val="28"/>
          <w:szCs w:val="28"/>
        </w:rPr>
        <w:t>I</w:t>
      </w:r>
      <w:r w:rsidRPr="004C354A">
        <w:rPr>
          <w:rStyle w:val="1pt0"/>
          <w:sz w:val="28"/>
          <w:szCs w:val="28"/>
        </w:rPr>
        <w:t>b</w:t>
      </w:r>
      <w:r w:rsidRPr="004C354A">
        <w:rPr>
          <w:color w:val="000000"/>
          <w:sz w:val="28"/>
          <w:szCs w:val="28"/>
          <w:lang w:eastAsia="en-US" w:bidi="en-US"/>
        </w:rPr>
        <w:tab/>
      </w:r>
      <w:r w:rsidRPr="004C354A">
        <w:rPr>
          <w:color w:val="000000"/>
          <w:sz w:val="28"/>
          <w:szCs w:val="28"/>
          <w:lang w:eastAsia="ru-RU" w:bidi="ru-RU"/>
        </w:rPr>
        <w:t>(8)</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состоит из большого числа витков относительно тонкого провода и обладает значительным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поэтому ток возбуждения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мал по сравнению с током якоря, составляя от него не более 3-4%.</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Ток возбуждения находится по формуле:</w:t>
      </w:r>
    </w:p>
    <w:p w:rsidR="00432664" w:rsidRPr="004C354A" w:rsidRDefault="00432664" w:rsidP="004C354A">
      <w:pPr>
        <w:tabs>
          <w:tab w:val="right" w:pos="9644"/>
        </w:tabs>
        <w:spacing w:line="360" w:lineRule="auto"/>
        <w:ind w:firstLine="567"/>
        <w:jc w:val="both"/>
        <w:rPr>
          <w:sz w:val="36"/>
          <w:szCs w:val="36"/>
        </w:rPr>
      </w:pPr>
      <w:r w:rsidRPr="004C354A">
        <w:rPr>
          <w:rStyle w:val="12pt"/>
          <w:sz w:val="28"/>
          <w:szCs w:val="28"/>
        </w:rPr>
        <w:t>I</w:t>
      </w:r>
      <w:r w:rsidRPr="004C354A">
        <w:rPr>
          <w:rStyle w:val="1pt0"/>
          <w:sz w:val="28"/>
          <w:szCs w:val="28"/>
        </w:rPr>
        <w:t>b</w:t>
      </w:r>
      <w:r w:rsidRPr="004C354A">
        <w:rPr>
          <w:rStyle w:val="1pt0"/>
          <w:sz w:val="28"/>
          <w:szCs w:val="28"/>
          <w:lang w:val="ru-RU"/>
        </w:rPr>
        <w:t xml:space="preserve"> </w:t>
      </w:r>
      <w:r w:rsidRPr="004C354A">
        <w:rPr>
          <w:rStyle w:val="1pt0"/>
          <w:sz w:val="28"/>
          <w:szCs w:val="28"/>
          <w:lang w:val="ru-RU" w:eastAsia="ru-RU" w:bidi="ru-RU"/>
        </w:rPr>
        <w:t>=</w:t>
      </w:r>
      <w:r w:rsidRPr="004C354A">
        <w:rPr>
          <w:color w:val="000000"/>
          <w:sz w:val="28"/>
          <w:szCs w:val="28"/>
          <w:vertAlign w:val="superscript"/>
        </w:rPr>
        <w:t>(r</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 </w:t>
      </w:r>
      <w:r w:rsidRPr="004C354A">
        <w:rPr>
          <w:color w:val="000000"/>
          <w:sz w:val="28"/>
          <w:szCs w:val="28"/>
          <w:vertAlign w:val="superscript"/>
        </w:rPr>
        <w:t>r</w:t>
      </w:r>
      <w:r w:rsidRPr="004C354A">
        <w:rPr>
          <w:color w:val="000000"/>
          <w:sz w:val="28"/>
          <w:szCs w:val="28"/>
          <w:vertAlign w:val="subscript"/>
        </w:rPr>
        <w:t>P</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w:t>
      </w:r>
      <w:r w:rsidRPr="004C354A">
        <w:rPr>
          <w:rStyle w:val="5Constantia13pt"/>
          <w:rFonts w:ascii="Times New Roman" w:hAnsi="Times New Roman" w:cs="Times New Roman"/>
          <w:i w:val="0"/>
          <w:iCs w:val="0"/>
          <w:sz w:val="28"/>
          <w:szCs w:val="28"/>
          <w:vertAlign w:val="superscript"/>
        </w:rPr>
        <w:t>)</w:t>
      </w:r>
      <w:r w:rsidR="004C354A">
        <w:rPr>
          <w:rStyle w:val="5Constantia13pt"/>
          <w:rFonts w:ascii="Times New Roman" w:hAnsi="Times New Roman" w:cs="Times New Roman"/>
          <w:i w:val="0"/>
          <w:iCs w:val="0"/>
          <w:sz w:val="28"/>
          <w:szCs w:val="28"/>
          <w:vertAlign w:val="superscript"/>
        </w:rPr>
        <w:t xml:space="preserve">                                                                                                                                                   </w:t>
      </w:r>
      <w:r w:rsidR="004C354A" w:rsidRPr="004C354A">
        <w:rPr>
          <w:rStyle w:val="5Constantia13pt"/>
          <w:rFonts w:ascii="Times New Roman" w:hAnsi="Times New Roman" w:cs="Times New Roman"/>
          <w:i w:val="0"/>
          <w:iCs w:val="0"/>
          <w:sz w:val="36"/>
          <w:szCs w:val="36"/>
          <w:vertAlign w:val="superscript"/>
        </w:rPr>
        <w:t>(9)</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Характерным свойством двигателей параллельного возбуждения является то, что при напряжении сети </w:t>
      </w:r>
      <w:r w:rsidRPr="004C354A">
        <w:rPr>
          <w:rStyle w:val="1pt"/>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сопротивлении цепи возбуждения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возбуждения !</w:t>
      </w:r>
      <w:r w:rsidRPr="004C354A">
        <w:rPr>
          <w:color w:val="000000"/>
          <w:sz w:val="28"/>
          <w:szCs w:val="28"/>
          <w:vertAlign w:val="subscript"/>
          <w:lang w:eastAsia="ru-RU" w:bidi="ru-RU"/>
        </w:rPr>
        <w:t>В</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и не зависит от тока нагрузки I.</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свойств электрических двигателей широко используют различные характеристики. Наиболее распространенным режимом работы двигателей параллельного возбуждения является режим, при котором </w:t>
      </w:r>
      <w:r w:rsidRPr="004C354A">
        <w:rPr>
          <w:rStyle w:val="afff5"/>
          <w:sz w:val="28"/>
          <w:szCs w:val="28"/>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В этом случае свойства двигателя достаточно полно описываются тремя характеристиками:</w:t>
      </w:r>
      <w:r w:rsidRPr="004C354A">
        <w:rPr>
          <w:color w:val="000000"/>
          <w:sz w:val="28"/>
          <w:szCs w:val="28"/>
          <w:lang w:eastAsia="ru-RU" w:bidi="ru-RU"/>
        </w:rPr>
        <w:tab/>
        <w:t>моментной,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и механической. Согласно (6), моментная характеристика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будет линейной (рис. </w:t>
      </w:r>
      <w:r w:rsidRPr="004C354A">
        <w:rPr>
          <w:color w:val="000000"/>
          <w:sz w:val="28"/>
          <w:szCs w:val="28"/>
          <w:lang w:eastAsia="ru-RU" w:bidi="ru-RU"/>
        </w:rPr>
        <w:t xml:space="preserve">2), так как магнитный поток двигателя параллельного возбуждения остается постоянным при изменении тока якоря и, следовательно, момент двигателя прямо пропорционален току якоря. Действительно, при </w:t>
      </w:r>
      <w:r w:rsidRPr="004C354A">
        <w:rPr>
          <w:rStyle w:val="afff5"/>
          <w:sz w:val="28"/>
          <w:szCs w:val="28"/>
          <w:lang w:eastAsia="ru-RU" w:bidi="ru-RU"/>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момент равен:</w:t>
      </w:r>
    </w:p>
    <w:p w:rsidR="00432664" w:rsidRPr="004C354A" w:rsidRDefault="00432664" w:rsidP="004C354A">
      <w:pPr>
        <w:pStyle w:val="63"/>
        <w:shd w:val="clear" w:color="auto" w:fill="auto"/>
        <w:tabs>
          <w:tab w:val="right" w:pos="9632"/>
        </w:tabs>
        <w:spacing w:after="0" w:line="360" w:lineRule="auto"/>
        <w:ind w:firstLine="567"/>
        <w:rPr>
          <w:sz w:val="28"/>
          <w:szCs w:val="28"/>
        </w:rPr>
      </w:pPr>
      <w:r w:rsidRPr="004C354A">
        <w:rPr>
          <w:color w:val="000000"/>
          <w:sz w:val="28"/>
          <w:szCs w:val="28"/>
          <w:lang w:bidi="ru-RU"/>
        </w:rPr>
        <w:t>М=С</w:t>
      </w:r>
      <w:r w:rsidRPr="004C354A">
        <w:rPr>
          <w:color w:val="000000"/>
          <w:sz w:val="28"/>
          <w:szCs w:val="28"/>
          <w:vertAlign w:val="subscript"/>
          <w:lang w:bidi="ru-RU"/>
        </w:rPr>
        <w:t>н</w:t>
      </w:r>
      <w:r w:rsidRPr="004C354A">
        <w:rPr>
          <w:color w:val="000000"/>
          <w:sz w:val="28"/>
          <w:szCs w:val="28"/>
          <w:lang w:bidi="ru-RU"/>
        </w:rPr>
        <w:t>Ф1</w:t>
      </w:r>
      <w:r w:rsidRPr="004C354A">
        <w:rPr>
          <w:color w:val="000000"/>
          <w:sz w:val="28"/>
          <w:szCs w:val="28"/>
          <w:vertAlign w:val="subscript"/>
          <w:lang w:bidi="ru-RU"/>
        </w:rPr>
        <w:t>а</w:t>
      </w:r>
      <w:r w:rsidRPr="004C354A">
        <w:rPr>
          <w:color w:val="000000"/>
          <w:sz w:val="28"/>
          <w:szCs w:val="28"/>
          <w:lang w:bidi="ru-RU"/>
        </w:rPr>
        <w:t>=Ы</w:t>
      </w:r>
      <w:r w:rsidRPr="004C354A">
        <w:rPr>
          <w:color w:val="000000"/>
          <w:sz w:val="28"/>
          <w:szCs w:val="28"/>
          <w:vertAlign w:val="subscript"/>
          <w:lang w:bidi="ru-RU"/>
        </w:rPr>
        <w:t>а</w:t>
      </w:r>
      <w:r w:rsidRPr="004C354A">
        <w:rPr>
          <w:color w:val="000000"/>
          <w:sz w:val="28"/>
          <w:szCs w:val="28"/>
          <w:lang w:bidi="ru-RU"/>
        </w:rPr>
        <w:t>,</w:t>
      </w:r>
      <w:r w:rsidRPr="004C354A">
        <w:rPr>
          <w:rStyle w:val="64"/>
          <w:sz w:val="28"/>
          <w:szCs w:val="28"/>
        </w:rPr>
        <w:tab/>
        <w:t>(10)</w:t>
      </w:r>
    </w:p>
    <w:p w:rsidR="00432664" w:rsidRPr="004C354A" w:rsidRDefault="00432664" w:rsidP="004C354A">
      <w:pPr>
        <w:framePr w:h="2717" w:wrap="around" w:vAnchor="text" w:hAnchor="margin" w:x="1242" w:y="620"/>
        <w:spacing w:line="360" w:lineRule="auto"/>
        <w:ind w:firstLine="567"/>
        <w:jc w:val="both"/>
        <w:rPr>
          <w:sz w:val="28"/>
          <w:szCs w:val="28"/>
        </w:rPr>
      </w:pPr>
      <w:r w:rsidRPr="004C354A">
        <w:rPr>
          <w:noProof/>
          <w:sz w:val="28"/>
          <w:szCs w:val="28"/>
          <w:lang w:eastAsia="ru-RU"/>
        </w:rPr>
        <w:drawing>
          <wp:inline distT="0" distB="0" distL="0" distR="0">
            <wp:extent cx="2137410" cy="1722755"/>
            <wp:effectExtent l="19050" t="0" r="0" b="0"/>
            <wp:docPr id="2" name="Рисунок 2" descr="C:\WINDOWS\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png"/>
                    <pic:cNvPicPr>
                      <a:picLocks noChangeAspect="1" noChangeArrowheads="1"/>
                    </pic:cNvPicPr>
                  </pic:nvPicPr>
                  <pic:blipFill>
                    <a:blip r:embed="rId148"/>
                    <a:srcRect/>
                    <a:stretch>
                      <a:fillRect/>
                    </a:stretch>
                  </pic:blipFill>
                  <pic:spPr bwMode="auto">
                    <a:xfrm>
                      <a:off x="0" y="0"/>
                      <a:ext cx="2137410" cy="1722755"/>
                    </a:xfrm>
                    <a:prstGeom prst="rect">
                      <a:avLst/>
                    </a:prstGeom>
                    <a:noFill/>
                    <a:ln w="9525">
                      <a:noFill/>
                      <a:miter lim="800000"/>
                      <a:headEnd/>
                      <a:tailEnd/>
                    </a:ln>
                  </pic:spPr>
                </pic:pic>
              </a:graphicData>
            </a:graphic>
          </wp:inline>
        </w:drawing>
      </w:r>
    </w:p>
    <w:p w:rsidR="00432664" w:rsidRPr="004C354A" w:rsidRDefault="00432664" w:rsidP="004C354A">
      <w:pPr>
        <w:pStyle w:val="63"/>
        <w:shd w:val="clear" w:color="auto" w:fill="auto"/>
        <w:spacing w:after="0" w:line="360" w:lineRule="auto"/>
        <w:ind w:firstLine="567"/>
        <w:rPr>
          <w:sz w:val="28"/>
          <w:szCs w:val="28"/>
        </w:rPr>
      </w:pPr>
      <w:r w:rsidRPr="004C354A">
        <w:rPr>
          <w:rStyle w:val="64"/>
          <w:sz w:val="28"/>
          <w:szCs w:val="28"/>
        </w:rPr>
        <w:t xml:space="preserve">где </w:t>
      </w:r>
      <w:r w:rsidRPr="004C354A">
        <w:rPr>
          <w:color w:val="000000"/>
          <w:sz w:val="28"/>
          <w:szCs w:val="28"/>
          <w:lang w:val="en-US" w:eastAsia="en-US" w:bidi="en-US"/>
        </w:rPr>
        <w:t>k</w:t>
      </w:r>
      <w:r w:rsidRPr="004C354A">
        <w:rPr>
          <w:color w:val="000000"/>
          <w:sz w:val="28"/>
          <w:szCs w:val="28"/>
          <w:lang w:eastAsia="en-US" w:bidi="en-US"/>
        </w:rPr>
        <w:t xml:space="preserve">= </w:t>
      </w:r>
      <w:r w:rsidRPr="004C354A">
        <w:rPr>
          <w:rStyle w:val="61pt"/>
          <w:sz w:val="28"/>
          <w:szCs w:val="28"/>
        </w:rPr>
        <w:t>С</w:t>
      </w:r>
      <w:r w:rsidRPr="004C354A">
        <w:rPr>
          <w:rStyle w:val="61pt"/>
          <w:sz w:val="28"/>
          <w:szCs w:val="28"/>
          <w:vertAlign w:val="subscript"/>
        </w:rPr>
        <w:t>н</w:t>
      </w:r>
      <w:r w:rsidRPr="004C354A">
        <w:rPr>
          <w:rStyle w:val="61pt"/>
          <w:sz w:val="28"/>
          <w:szCs w:val="28"/>
        </w:rPr>
        <w:t>Ф.</w:t>
      </w:r>
    </w:p>
    <w:p w:rsidR="00432664" w:rsidRPr="004C354A" w:rsidRDefault="00432664" w:rsidP="004C354A">
      <w:pPr>
        <w:framePr w:h="2750" w:hSpace="1157" w:wrap="notBeside" w:vAnchor="text" w:hAnchor="text" w:x="5147" w:y="1"/>
        <w:spacing w:line="360" w:lineRule="auto"/>
        <w:ind w:firstLine="567"/>
        <w:jc w:val="both"/>
        <w:rPr>
          <w:sz w:val="28"/>
          <w:szCs w:val="28"/>
        </w:rPr>
      </w:pPr>
      <w:r w:rsidRPr="004C354A">
        <w:rPr>
          <w:noProof/>
          <w:sz w:val="28"/>
          <w:szCs w:val="28"/>
          <w:lang w:eastAsia="ru-RU"/>
        </w:rPr>
        <w:drawing>
          <wp:inline distT="0" distB="0" distL="0" distR="0">
            <wp:extent cx="2137410" cy="1754505"/>
            <wp:effectExtent l="19050" t="0" r="0" b="0"/>
            <wp:docPr id="3" name="Рисунок 3" descr="C:\WINDOWS\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00\media\image3.png"/>
                    <pic:cNvPicPr>
                      <a:picLocks noChangeAspect="1" noChangeArrowheads="1"/>
                    </pic:cNvPicPr>
                  </pic:nvPicPr>
                  <pic:blipFill>
                    <a:blip r:embed="rId149"/>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center"/>
        <w:rPr>
          <w:sz w:val="28"/>
          <w:szCs w:val="28"/>
        </w:rPr>
      </w:pPr>
      <w:r w:rsidRPr="004C354A">
        <w:rPr>
          <w:color w:val="000000"/>
          <w:sz w:val="28"/>
          <w:szCs w:val="28"/>
          <w:lang w:eastAsia="ru-RU" w:bidi="ru-RU"/>
        </w:rPr>
        <w:t>Рис.2.</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характеристикой двигателя постоянного тока называют зависимость частоты вращения двигателя от тока якоря </w:t>
      </w:r>
      <w:r w:rsidRPr="004C354A">
        <w:rPr>
          <w:rStyle w:val="afff5"/>
          <w:sz w:val="28"/>
          <w:szCs w:val="28"/>
        </w:rPr>
        <w:t>n=f(I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в механической- зависимость частоты вращения двигателя от момента </w:t>
      </w:r>
      <w:r w:rsidRPr="004C354A">
        <w:rPr>
          <w:rStyle w:val="afff5"/>
          <w:sz w:val="28"/>
          <w:szCs w:val="28"/>
        </w:rPr>
        <w:t>n</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afff5"/>
          <w:sz w:val="28"/>
          <w:szCs w:val="28"/>
        </w:rPr>
        <w:t>f(M)</w:t>
      </w:r>
      <w:r w:rsidRPr="004C354A">
        <w:rPr>
          <w:color w:val="000000"/>
          <w:sz w:val="28"/>
          <w:szCs w:val="28"/>
          <w:lang w:eastAsia="en-US" w:bidi="en-US"/>
        </w:rPr>
        <w:t xml:space="preserve"> </w:t>
      </w:r>
      <w:r w:rsidRPr="004C354A">
        <w:rPr>
          <w:color w:val="000000"/>
          <w:sz w:val="28"/>
          <w:szCs w:val="28"/>
          <w:lang w:eastAsia="ru-RU" w:bidi="ru-RU"/>
        </w:rPr>
        <w:t xml:space="preserve">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Согласно (5), скоростная характеристика для двигателей параллельного возбуждения будет линейной (рис. 2а). Следовательно, линейной будет механическая характеристика двигателя (рис. 2б).</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 xml:space="preserve">Когда в цепи якоря отсутствует добавочный реостат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=0), </w:t>
      </w:r>
      <w:r w:rsidRPr="004C354A">
        <w:rPr>
          <w:color w:val="000000"/>
          <w:sz w:val="28"/>
          <w:szCs w:val="28"/>
          <w:lang w:eastAsia="ru-RU" w:bidi="ru-RU"/>
        </w:rPr>
        <w:t xml:space="preserve">механическая характеристика двигателя, у которого в цепь якоря введен регулировочный реостат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называется искусственной (рис. </w:t>
      </w:r>
      <w:r w:rsidRPr="004C354A">
        <w:rPr>
          <w:color w:val="000000"/>
          <w:sz w:val="28"/>
          <w:szCs w:val="28"/>
          <w:lang w:eastAsia="ru-RU" w:bidi="ru-RU"/>
        </w:rPr>
        <w:t>2б). Естественная характеристика обычно линейна и имеет слегка падающий характер. Как и механическую, так и скоростную характеристики у двигателей параллельного возбуждения можно считать жесткими, так как при изменении нагрузки от холостого хода до номинальной частоты вращения уменьшаются на 3-7%. Способность этих двигателей сохранять частоту вращения почти неизменной при изменении нагрузки широко используется на практике.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 другой стороны, частоту вращения двигателя параллельного возбуждения можно изменять в широких пределах с помощью регулировочного реостата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 xml:space="preserve">, </w:t>
      </w:r>
      <w:r w:rsidRPr="004C354A">
        <w:rPr>
          <w:color w:val="000000"/>
          <w:sz w:val="28"/>
          <w:szCs w:val="28"/>
          <w:lang w:eastAsia="ru-RU" w:bidi="ru-RU"/>
        </w:rPr>
        <w:t xml:space="preserve">позволяющего изменить ток возбуждения двигателя </w:t>
      </w:r>
      <w:r w:rsidRPr="004C354A">
        <w:rPr>
          <w:rStyle w:val="afff5"/>
          <w:sz w:val="28"/>
          <w:szCs w:val="28"/>
        </w:rPr>
        <w:t>I</w:t>
      </w:r>
      <w:r w:rsidRPr="004C354A">
        <w:rPr>
          <w:color w:val="000000"/>
          <w:sz w:val="28"/>
          <w:szCs w:val="28"/>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и его магнитный поток </w:t>
      </w:r>
      <w:r w:rsidRPr="004C354A">
        <w:rPr>
          <w:rStyle w:val="afff5"/>
          <w:sz w:val="28"/>
          <w:szCs w:val="28"/>
          <w:lang w:eastAsia="ru-RU" w:bidi="ru-RU"/>
        </w:rPr>
        <w:t>Ф</w:t>
      </w:r>
      <w:r w:rsidRPr="004C354A">
        <w:rPr>
          <w:color w:val="000000"/>
          <w:sz w:val="28"/>
          <w:szCs w:val="28"/>
          <w:lang w:eastAsia="ru-RU" w:bidi="ru-RU"/>
        </w:rPr>
        <w:t xml:space="preserve"> и, как следует из (5), частоту вращения </w:t>
      </w:r>
      <w:r w:rsidRPr="004C354A">
        <w:rPr>
          <w:color w:val="000000"/>
          <w:sz w:val="28"/>
          <w:szCs w:val="28"/>
          <w:lang w:val="en-US" w:eastAsia="en-US" w:bidi="en-US"/>
        </w:rPr>
        <w:t>n</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Следует особо отметить, что при холостом ходе и небольшой нагрузке для двигателей параллельного возбуждения большую опасность представляет значительное уменьшение тока возбуждения и тем более обрыв цепи возбуждения, когда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=0, (Ф=0). В этом случае частота вращения может возрасти до опасных пределов- двигатель «идет в разнос». Кроме того, при этом ток якоря сильно возрастет, вследствии чего усиливается искрение под щетками.</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эксплутационных свойств двигателей широко используют рабочие характеристики, представляющие собой зависимость потребляемой мощности </w:t>
      </w:r>
      <w:r w:rsidRPr="004C354A">
        <w:rPr>
          <w:color w:val="000000"/>
          <w:sz w:val="28"/>
          <w:szCs w:val="28"/>
          <w:lang w:val="en-US" w:eastAsia="en-US" w:bidi="en-US"/>
        </w:rPr>
        <w:t>Pi</w:t>
      </w:r>
      <w:r w:rsidRPr="004C354A">
        <w:rPr>
          <w:color w:val="000000"/>
          <w:sz w:val="28"/>
          <w:szCs w:val="28"/>
          <w:lang w:eastAsia="en-US" w:bidi="en-US"/>
        </w:rPr>
        <w:t xml:space="preserve">, </w:t>
      </w:r>
      <w:r w:rsidRPr="004C354A">
        <w:rPr>
          <w:color w:val="000000"/>
          <w:sz w:val="28"/>
          <w:szCs w:val="28"/>
          <w:lang w:eastAsia="ru-RU" w:bidi="ru-RU"/>
        </w:rPr>
        <w:t xml:space="preserve">тока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частоты вращения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момента М, КПД </w:t>
      </w:r>
      <w:r w:rsidRPr="004C354A">
        <w:rPr>
          <w:rStyle w:val="afff5"/>
          <w:sz w:val="28"/>
          <w:szCs w:val="28"/>
        </w:rPr>
        <w:t>r</w:t>
      </w:r>
      <w:r w:rsidRPr="004C354A">
        <w:rPr>
          <w:color w:val="000000"/>
          <w:sz w:val="28"/>
          <w:szCs w:val="28"/>
          <w:lang w:eastAsia="en-US" w:bidi="en-US"/>
        </w:rPr>
        <w:t xml:space="preserve"> </w:t>
      </w:r>
      <w:r w:rsidRPr="004C354A">
        <w:rPr>
          <w:color w:val="000000"/>
          <w:sz w:val="28"/>
          <w:szCs w:val="28"/>
          <w:lang w:eastAsia="ru-RU" w:bidi="ru-RU"/>
        </w:rPr>
        <w:t>от мощности на валу Р</w:t>
      </w:r>
      <w:r w:rsidRPr="004C354A">
        <w:rPr>
          <w:color w:val="000000"/>
          <w:sz w:val="28"/>
          <w:szCs w:val="28"/>
          <w:vertAlign w:val="subscript"/>
          <w:lang w:eastAsia="ru-RU" w:bidi="ru-RU"/>
        </w:rPr>
        <w:t>2</w:t>
      </w:r>
      <w:r w:rsidRPr="004C354A">
        <w:rPr>
          <w:color w:val="000000"/>
          <w:sz w:val="28"/>
          <w:szCs w:val="28"/>
          <w:lang w:eastAsia="ru-RU" w:bidi="ru-RU"/>
        </w:rPr>
        <w:t xml:space="preserve"> 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(рис. 3). Из рисунка видно, что с увеличением нагрузки частота вращения несколько уменьшается и характеристика </w:t>
      </w:r>
      <w:r w:rsidRPr="004C354A">
        <w:rPr>
          <w:rStyle w:val="afff5"/>
          <w:sz w:val="28"/>
          <w:szCs w:val="28"/>
        </w:rPr>
        <w:t>n=f(P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линейна, а также то, что момент якоря растет прямо пропорционально нагрузке, т.е. характеристика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тоже линейна.</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Характеристики </w:t>
      </w:r>
      <w:r w:rsidRPr="004C354A">
        <w:rPr>
          <w:rStyle w:val="afff5"/>
          <w:sz w:val="28"/>
          <w:szCs w:val="28"/>
        </w:rPr>
        <w:t>P</w:t>
      </w:r>
      <w:r w:rsidRPr="004C354A">
        <w:rPr>
          <w:rStyle w:val="afff5"/>
          <w:sz w:val="28"/>
          <w:szCs w:val="28"/>
          <w:vertAlign w:val="subscript"/>
        </w:rPr>
        <w:t>1</w:t>
      </w:r>
      <w:r w:rsidRPr="004C354A">
        <w:rPr>
          <w:rStyle w:val="afff5"/>
          <w:sz w:val="28"/>
          <w:szCs w:val="28"/>
        </w:rPr>
        <w:t>=f(P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rStyle w:val="afff5"/>
          <w:sz w:val="28"/>
          <w:szCs w:val="28"/>
        </w:rPr>
        <w:t>r=f(P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имеют вид, характерный для любых электрических машин.</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ДВИГАТЕЛЬ С ПОСЛЕДОВАТЕЛЬНЫМ ВОЗБУЖДЕНИЕМ</w:t>
      </w:r>
      <w:r w:rsidRPr="004C354A">
        <w:rPr>
          <w:color w:val="000000"/>
          <w:sz w:val="28"/>
          <w:szCs w:val="28"/>
          <w:lang w:eastAsia="ru-RU" w:bidi="ru-RU"/>
        </w:rPr>
        <w:t>. На рис. 4 приведена схема двигателя последовательного возбуждения.</w:t>
      </w:r>
    </w:p>
    <w:p w:rsidR="00432664" w:rsidRPr="004C354A" w:rsidRDefault="00432664" w:rsidP="004C354A">
      <w:pPr>
        <w:framePr w:h="3125"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816475" cy="1998980"/>
            <wp:effectExtent l="19050" t="0" r="3175" b="0"/>
            <wp:docPr id="4" name="Рисунок 4"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00\media\image4.png"/>
                    <pic:cNvPicPr>
                      <a:picLocks noChangeAspect="1" noChangeArrowheads="1"/>
                    </pic:cNvPicPr>
                  </pic:nvPicPr>
                  <pic:blipFill>
                    <a:blip r:embed="rId150"/>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432664" w:rsidRPr="004C354A" w:rsidRDefault="00432664" w:rsidP="004C354A">
      <w:pPr>
        <w:pStyle w:val="3d"/>
        <w:framePr w:h="3125"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 xml:space="preserve">Рис. </w:t>
      </w:r>
      <w:r w:rsidRPr="004C354A">
        <w:rPr>
          <w:color w:val="000000"/>
          <w:sz w:val="28"/>
          <w:szCs w:val="28"/>
          <w:lang w:eastAsia="en-US" w:bidi="en-US"/>
        </w:rPr>
        <w:t xml:space="preserve">6. </w:t>
      </w:r>
      <w:r w:rsidRPr="004C354A">
        <w:rPr>
          <w:color w:val="000000"/>
          <w:sz w:val="28"/>
          <w:szCs w:val="28"/>
          <w:lang w:bidi="ru-RU"/>
        </w:rPr>
        <w:t>Схема двигателя с последовательным возбуждением.</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якоря и пусковой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в этом двигателе соединяются последовательно, поэтому ток якоря является одновременно и током возбуждения. Поэтому обмотку возбуждения двигателя выполняют с малым числом витков из провода большего сечения, чем в двигателе параллельного возбуждения. При холостом ходе и малых нагрузках, когда потребляемый двигателем ток небольшой, ЭДС обмотки и магнитный поток </w:t>
      </w:r>
      <w:r w:rsidRPr="004C354A">
        <w:rPr>
          <w:rStyle w:val="afff5"/>
          <w:sz w:val="28"/>
          <w:szCs w:val="28"/>
          <w:lang w:eastAsia="ru-RU" w:bidi="ru-RU"/>
        </w:rPr>
        <w:t>Ф</w:t>
      </w:r>
      <w:r w:rsidRPr="004C354A">
        <w:rPr>
          <w:color w:val="000000"/>
          <w:sz w:val="28"/>
          <w:szCs w:val="28"/>
          <w:lang w:eastAsia="ru-RU" w:bidi="ru-RU"/>
        </w:rPr>
        <w:t xml:space="preserve"> двигателя так же невелики. Так как частота вращения двигателя обратно пропорциональна значению магнитного потока, то при холостом ходе и малых нагрузках она в несколько раз превышает номинальную, представляя опасность для целостности двигателя. Поэтому эти двигатели нельзя запускать в холостую или при небольшой нагрузке (менее 20-25% от номинальной), т.е. нельзя применять для привода механизмы работающие в холостую или при небольшой нагрузке. Исключение составляют двигатели малой мощности (десятки ватт), которые могут быть использованы для привода механизмов, у которых возможен холостой ход. Так как частота вращения двигателя равна:</w:t>
      </w:r>
    </w:p>
    <w:p w:rsidR="00432664" w:rsidRPr="006B0977" w:rsidRDefault="00432664" w:rsidP="004C354A">
      <w:pPr>
        <w:tabs>
          <w:tab w:val="left" w:pos="4988"/>
          <w:tab w:val="right" w:pos="9641"/>
        </w:tabs>
        <w:spacing w:line="360" w:lineRule="auto"/>
        <w:ind w:firstLine="567"/>
        <w:jc w:val="both"/>
        <w:rPr>
          <w:sz w:val="28"/>
          <w:szCs w:val="28"/>
        </w:rPr>
      </w:pPr>
      <w:r w:rsidRPr="004C354A">
        <w:rPr>
          <w:rStyle w:val="afff5"/>
          <w:sz w:val="28"/>
          <w:szCs w:val="28"/>
          <w:vertAlign w:val="superscript"/>
          <w:lang w:val="en-US"/>
        </w:rPr>
        <w:t>n</w:t>
      </w:r>
      <w:r w:rsidRPr="006B0977">
        <w:rPr>
          <w:color w:val="000000"/>
          <w:sz w:val="28"/>
          <w:szCs w:val="28"/>
          <w:lang w:eastAsia="en-US" w:bidi="en-US"/>
        </w:rPr>
        <w:t xml:space="preserve"> = [</w:t>
      </w:r>
      <w:r w:rsidRPr="004C354A">
        <w:rPr>
          <w:color w:val="000000"/>
          <w:sz w:val="28"/>
          <w:szCs w:val="28"/>
          <w:vertAlign w:val="superscript"/>
          <w:lang w:val="en-US" w:eastAsia="en-US" w:bidi="en-US"/>
        </w:rPr>
        <w:t>U</w:t>
      </w:r>
      <w:r w:rsidRPr="006B0977">
        <w:rPr>
          <w:color w:val="000000"/>
          <w:sz w:val="28"/>
          <w:szCs w:val="28"/>
          <w:lang w:eastAsia="en-US" w:bidi="en-US"/>
        </w:rPr>
        <w:t xml:space="preserve"> </w:t>
      </w:r>
      <w:r w:rsidRPr="006B0977">
        <w:rPr>
          <w:color w:val="000000"/>
          <w:sz w:val="28"/>
          <w:szCs w:val="28"/>
          <w:lang w:eastAsia="ru-RU" w:bidi="ru-RU"/>
        </w:rPr>
        <w:t xml:space="preserve">- </w:t>
      </w:r>
      <w:r w:rsidRPr="004C354A">
        <w:rPr>
          <w:rStyle w:val="afff5"/>
          <w:sz w:val="28"/>
          <w:szCs w:val="28"/>
          <w:vertAlign w:val="superscript"/>
          <w:lang w:val="en-US"/>
        </w:rPr>
        <w:t>I</w:t>
      </w:r>
      <w:r w:rsidRPr="004C354A">
        <w:rPr>
          <w:rStyle w:val="afff5"/>
          <w:sz w:val="28"/>
          <w:szCs w:val="28"/>
          <w:lang w:val="en-US"/>
        </w:rPr>
        <w:t>a</w:t>
      </w:r>
      <w:r w:rsidRPr="006B0977">
        <w:rPr>
          <w:rStyle w:val="afff5"/>
          <w:sz w:val="28"/>
          <w:szCs w:val="28"/>
        </w:rPr>
        <w:t xml:space="preserve"> </w:t>
      </w:r>
      <w:r w:rsidRPr="006B0977">
        <w:rPr>
          <w:rStyle w:val="afff5"/>
          <w:sz w:val="28"/>
          <w:szCs w:val="28"/>
          <w:lang w:eastAsia="ru-RU" w:bidi="ru-RU"/>
        </w:rPr>
        <w:t>■</w:t>
      </w:r>
      <w:r w:rsidRPr="006B0977">
        <w:rPr>
          <w:rStyle w:val="afff5"/>
          <w:sz w:val="28"/>
          <w:szCs w:val="28"/>
          <w:vertAlign w:val="superscript"/>
        </w:rPr>
        <w:t>(</w:t>
      </w:r>
      <w:r w:rsidRPr="004C354A">
        <w:rPr>
          <w:rStyle w:val="afff5"/>
          <w:sz w:val="28"/>
          <w:szCs w:val="28"/>
          <w:vertAlign w:val="superscript"/>
          <w:lang w:val="en-US"/>
        </w:rPr>
        <w:t>r</w:t>
      </w:r>
      <w:r w:rsidRPr="004C354A">
        <w:rPr>
          <w:rStyle w:val="afff5"/>
          <w:sz w:val="28"/>
          <w:szCs w:val="28"/>
          <w:lang w:eastAsia="ru-RU" w:bidi="ru-RU"/>
        </w:rPr>
        <w:t>а</w:t>
      </w:r>
      <w:r w:rsidRPr="006B0977">
        <w:rPr>
          <w:rStyle w:val="afff5"/>
          <w:sz w:val="28"/>
          <w:szCs w:val="28"/>
          <w:lang w:eastAsia="ru-RU" w:bidi="ru-RU"/>
        </w:rPr>
        <w:t xml:space="preserve"> </w:t>
      </w:r>
      <w:r w:rsidRPr="006B0977">
        <w:rPr>
          <w:rStyle w:val="afff5"/>
          <w:sz w:val="28"/>
          <w:szCs w:val="28"/>
        </w:rPr>
        <w:t xml:space="preserve">+ </w:t>
      </w:r>
      <w:r w:rsidRPr="004C354A">
        <w:rPr>
          <w:rStyle w:val="afff5"/>
          <w:sz w:val="28"/>
          <w:szCs w:val="28"/>
          <w:vertAlign w:val="superscript"/>
          <w:lang w:val="en-US"/>
        </w:rPr>
        <w:t>r</w:t>
      </w:r>
      <w:r w:rsidRPr="004C354A">
        <w:rPr>
          <w:rStyle w:val="afff5"/>
          <w:sz w:val="28"/>
          <w:szCs w:val="28"/>
          <w:lang w:val="en-US"/>
        </w:rPr>
        <w:t>n</w:t>
      </w:r>
      <w:r w:rsidRPr="006B0977">
        <w:rPr>
          <w:color w:val="000000"/>
          <w:sz w:val="28"/>
          <w:szCs w:val="28"/>
          <w:lang w:eastAsia="en-US" w:bidi="en-US"/>
        </w:rPr>
        <w:t xml:space="preserve"> )] </w:t>
      </w:r>
      <w:r w:rsidRPr="006B0977">
        <w:rPr>
          <w:rStyle w:val="afff5"/>
          <w:sz w:val="28"/>
          <w:szCs w:val="28"/>
          <w:vertAlign w:val="superscript"/>
        </w:rPr>
        <w:t>/(</w:t>
      </w:r>
      <w:r w:rsidRPr="004C354A">
        <w:rPr>
          <w:rStyle w:val="afff5"/>
          <w:sz w:val="28"/>
          <w:szCs w:val="28"/>
          <w:vertAlign w:val="superscript"/>
          <w:lang w:val="en-US"/>
        </w:rPr>
        <w:t>C</w:t>
      </w:r>
      <w:r w:rsidRPr="004C354A">
        <w:rPr>
          <w:rStyle w:val="afff5"/>
          <w:sz w:val="28"/>
          <w:szCs w:val="28"/>
          <w:lang w:val="en-US"/>
        </w:rPr>
        <w:t>e</w:t>
      </w:r>
      <w:r w:rsidRPr="006B0977">
        <w:rPr>
          <w:color w:val="000000"/>
          <w:sz w:val="28"/>
          <w:szCs w:val="28"/>
          <w:lang w:eastAsia="en-US" w:bidi="en-US"/>
        </w:rPr>
        <w:t xml:space="preserve"> ' </w:t>
      </w:r>
      <w:r w:rsidRPr="004C354A">
        <w:rPr>
          <w:color w:val="000000"/>
          <w:sz w:val="28"/>
          <w:szCs w:val="28"/>
          <w:vertAlign w:val="superscript"/>
          <w:lang w:eastAsia="ru-RU" w:bidi="ru-RU"/>
        </w:rPr>
        <w:t>Ф</w:t>
      </w:r>
      <w:r w:rsidRPr="006B0977">
        <w:rPr>
          <w:color w:val="000000"/>
          <w:sz w:val="28"/>
          <w:szCs w:val="28"/>
          <w:vertAlign w:val="superscript"/>
          <w:lang w:eastAsia="ru-RU" w:bidi="ru-RU"/>
        </w:rPr>
        <w:t>)</w:t>
      </w:r>
      <w:r w:rsidRPr="006B0977">
        <w:rPr>
          <w:color w:val="000000"/>
          <w:sz w:val="28"/>
          <w:szCs w:val="28"/>
          <w:vertAlign w:val="superscript"/>
          <w:lang w:eastAsia="ru-RU" w:bidi="ru-RU"/>
        </w:rPr>
        <w:tab/>
      </w:r>
      <w:r w:rsidR="004C354A" w:rsidRPr="006B0977">
        <w:rPr>
          <w:color w:val="000000"/>
          <w:sz w:val="28"/>
          <w:szCs w:val="28"/>
          <w:vertAlign w:val="superscript"/>
          <w:lang w:eastAsia="ru-RU" w:bidi="ru-RU"/>
        </w:rPr>
        <w:t xml:space="preserve">                                                                                                 </w:t>
      </w:r>
      <w:r w:rsidR="004C354A" w:rsidRPr="006B0977">
        <w:rPr>
          <w:color w:val="000000"/>
          <w:sz w:val="36"/>
          <w:szCs w:val="36"/>
          <w:vertAlign w:val="superscript"/>
          <w:lang w:eastAsia="en-US" w:bidi="en-US"/>
        </w:rPr>
        <w:t>(11)</w:t>
      </w:r>
    </w:p>
    <w:p w:rsidR="00432664" w:rsidRPr="004C354A" w:rsidRDefault="004C354A" w:rsidP="004C354A">
      <w:pPr>
        <w:tabs>
          <w:tab w:val="left" w:pos="798"/>
          <w:tab w:val="left" w:pos="4941"/>
          <w:tab w:val="right" w:pos="9641"/>
        </w:tabs>
        <w:spacing w:line="360" w:lineRule="auto"/>
        <w:ind w:firstLine="567"/>
        <w:jc w:val="both"/>
        <w:rPr>
          <w:sz w:val="28"/>
          <w:szCs w:val="28"/>
        </w:rPr>
      </w:pPr>
      <w:r>
        <w:rPr>
          <w:color w:val="000000"/>
          <w:sz w:val="28"/>
          <w:szCs w:val="28"/>
          <w:lang w:eastAsia="ru-RU" w:bidi="ru-RU"/>
        </w:rPr>
        <w:t xml:space="preserve">то ее </w:t>
      </w:r>
      <w:r w:rsidR="00432664" w:rsidRPr="004C354A">
        <w:rPr>
          <w:color w:val="000000"/>
          <w:sz w:val="28"/>
          <w:szCs w:val="28"/>
          <w:lang w:eastAsia="ru-RU" w:bidi="ru-RU"/>
        </w:rPr>
        <w:t>можно регулировать как посредством</w:t>
      </w:r>
      <w:r w:rsidR="00432664" w:rsidRPr="004C354A">
        <w:rPr>
          <w:color w:val="000000"/>
          <w:sz w:val="28"/>
          <w:szCs w:val="28"/>
          <w:lang w:eastAsia="ru-RU" w:bidi="ru-RU"/>
        </w:rPr>
        <w:tab/>
        <w:t xml:space="preserve">изменения </w:t>
      </w:r>
      <w:r w:rsidR="00432664" w:rsidRPr="004C354A">
        <w:rPr>
          <w:rStyle w:val="afff5"/>
          <w:sz w:val="28"/>
          <w:szCs w:val="28"/>
          <w:lang w:eastAsia="ru-RU" w:bidi="ru-RU"/>
        </w:rPr>
        <w:t>Ф</w:t>
      </w:r>
      <w:r w:rsidR="00432664" w:rsidRPr="004C354A">
        <w:rPr>
          <w:color w:val="000000"/>
          <w:sz w:val="28"/>
          <w:szCs w:val="28"/>
          <w:lang w:eastAsia="ru-RU" w:bidi="ru-RU"/>
        </w:rPr>
        <w:t>, так и путем изменения</w:t>
      </w:r>
      <w:r w:rsidR="00432664" w:rsidRPr="004C354A">
        <w:rPr>
          <w:color w:val="000000"/>
          <w:sz w:val="28"/>
          <w:szCs w:val="28"/>
          <w:lang w:eastAsia="ru-RU" w:bidi="ru-RU"/>
        </w:rPr>
        <w:tab/>
      </w:r>
      <w:r w:rsidR="00432664" w:rsidRPr="004C354A">
        <w:rPr>
          <w:rStyle w:val="afff5"/>
          <w:sz w:val="28"/>
          <w:szCs w:val="28"/>
        </w:rPr>
        <w:t>U</w:t>
      </w:r>
      <w:r w:rsidR="00432664" w:rsidRPr="004C354A">
        <w:rPr>
          <w:color w:val="000000"/>
          <w:sz w:val="28"/>
          <w:szCs w:val="28"/>
          <w:lang w:eastAsia="en-US" w:bidi="en-US"/>
        </w:rPr>
        <w:t xml:space="preserve">. </w:t>
      </w:r>
      <w:r w:rsidR="00432664" w:rsidRPr="004C354A">
        <w:rPr>
          <w:color w:val="000000"/>
          <w:sz w:val="28"/>
          <w:szCs w:val="28"/>
          <w:lang w:eastAsia="ru-RU" w:bidi="ru-RU"/>
        </w:rPr>
        <w:t>В</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первом случае для регулирования изменяют магнитный поток путем шунтирования обмотки возбуждения регулировочным реостатом. При этом часть тока ответвляется через реостат, включенный параллельно обмотке возбуждения, это позволяет изменять ток в обмотке возбуждения и устанавливать требуемую частоту вращения.</w:t>
      </w:r>
    </w:p>
    <w:p w:rsidR="00432664" w:rsidRPr="004C354A" w:rsidRDefault="00432664" w:rsidP="004C354A">
      <w:pPr>
        <w:tabs>
          <w:tab w:val="right" w:pos="4858"/>
          <w:tab w:val="left" w:pos="5002"/>
        </w:tabs>
        <w:spacing w:line="360" w:lineRule="auto"/>
        <w:ind w:firstLine="567"/>
        <w:jc w:val="both"/>
        <w:rPr>
          <w:sz w:val="28"/>
          <w:szCs w:val="28"/>
        </w:rPr>
      </w:pPr>
      <w:r w:rsidRPr="004C354A">
        <w:rPr>
          <w:color w:val="000000"/>
          <w:sz w:val="28"/>
          <w:szCs w:val="28"/>
          <w:lang w:eastAsia="ru-RU" w:bidi="ru-RU"/>
        </w:rPr>
        <w:t>Частоту вращения за</w:t>
      </w:r>
      <w:r w:rsidRPr="004C354A">
        <w:rPr>
          <w:color w:val="000000"/>
          <w:sz w:val="28"/>
          <w:szCs w:val="28"/>
          <w:lang w:eastAsia="ru-RU" w:bidi="ru-RU"/>
        </w:rPr>
        <w:tab/>
        <w:t>счет изменения</w:t>
      </w:r>
      <w:r w:rsidRPr="004C354A">
        <w:rPr>
          <w:color w:val="000000"/>
          <w:sz w:val="28"/>
          <w:szCs w:val="28"/>
          <w:lang w:eastAsia="ru-RU" w:bidi="ru-RU"/>
        </w:rPr>
        <w:tab/>
        <w:t>напряжения на зажимах якоря регулируют,</w:t>
      </w:r>
    </w:p>
    <w:p w:rsidR="00432664" w:rsidRPr="004C354A" w:rsidRDefault="00432664" w:rsidP="004C354A">
      <w:pPr>
        <w:tabs>
          <w:tab w:val="right" w:pos="4858"/>
          <w:tab w:val="left" w:pos="5003"/>
          <w:tab w:val="right" w:pos="9641"/>
        </w:tabs>
        <w:spacing w:line="360" w:lineRule="auto"/>
        <w:ind w:firstLine="567"/>
        <w:jc w:val="both"/>
        <w:rPr>
          <w:sz w:val="28"/>
          <w:szCs w:val="28"/>
        </w:rPr>
      </w:pPr>
      <w:r w:rsidRPr="004C354A">
        <w:rPr>
          <w:color w:val="000000"/>
          <w:sz w:val="28"/>
          <w:szCs w:val="28"/>
          <w:lang w:eastAsia="ru-RU" w:bidi="ru-RU"/>
        </w:rPr>
        <w:lastRenderedPageBreak/>
        <w:t>включая последовательно с</w:t>
      </w:r>
      <w:r w:rsidRPr="004C354A">
        <w:rPr>
          <w:color w:val="000000"/>
          <w:sz w:val="28"/>
          <w:szCs w:val="28"/>
          <w:lang w:eastAsia="ru-RU" w:bidi="ru-RU"/>
        </w:rPr>
        <w:tab/>
        <w:t>якорем реостат,</w:t>
      </w:r>
      <w:r w:rsidRPr="004C354A">
        <w:rPr>
          <w:color w:val="000000"/>
          <w:sz w:val="28"/>
          <w:szCs w:val="28"/>
          <w:lang w:eastAsia="ru-RU" w:bidi="ru-RU"/>
        </w:rPr>
        <w:tab/>
        <w:t xml:space="preserve">на </w:t>
      </w:r>
      <w:r w:rsidR="004C354A">
        <w:rPr>
          <w:color w:val="000000"/>
          <w:sz w:val="28"/>
          <w:szCs w:val="28"/>
          <w:lang w:eastAsia="ru-RU" w:bidi="ru-RU"/>
        </w:rPr>
        <w:t>котором падает часть напряжения</w:t>
      </w:r>
      <w:r w:rsidRPr="004C354A">
        <w:rPr>
          <w:color w:val="000000"/>
          <w:sz w:val="28"/>
          <w:szCs w:val="28"/>
          <w:lang w:eastAsia="ru-RU" w:bidi="ru-RU"/>
        </w:rPr>
        <w:t>сети,</w:t>
      </w:r>
      <w:r w:rsidR="004C354A">
        <w:rPr>
          <w:sz w:val="28"/>
          <w:szCs w:val="28"/>
        </w:rPr>
        <w:t xml:space="preserve"> </w:t>
      </w:r>
      <w:r w:rsidRPr="004C354A">
        <w:rPr>
          <w:color w:val="000000"/>
          <w:sz w:val="28"/>
          <w:szCs w:val="28"/>
          <w:lang w:eastAsia="ru-RU" w:bidi="ru-RU"/>
        </w:rPr>
        <w:t>вследствие чего частота вращения двигателя уменьшается. Этот способ регулирования неэкономичен из-за больших потерь энергии в реостате.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Характерной особенностью двигателей последовательного возбуждения является резкое уменьшение частоты вращения при увеличении нагрузки. При ненасыщенной магнитной системе машины, когда Д&lt;(0,8-0,9)1</w:t>
      </w:r>
      <w:r w:rsidRPr="004C354A">
        <w:rPr>
          <w:color w:val="000000"/>
          <w:sz w:val="28"/>
          <w:szCs w:val="28"/>
          <w:vertAlign w:val="subscript"/>
          <w:lang w:eastAsia="ru-RU" w:bidi="ru-RU"/>
        </w:rPr>
        <w:t>н</w:t>
      </w:r>
      <w:r w:rsidRPr="004C354A">
        <w:rPr>
          <w:color w:val="000000"/>
          <w:sz w:val="28"/>
          <w:szCs w:val="28"/>
          <w:lang w:eastAsia="ru-RU" w:bidi="ru-RU"/>
        </w:rPr>
        <w:t xml:space="preserve"> скоростная характеристика двигателя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имеет вид гиперболы (рис. 5). При больших нагрузках, когда наблюдается насыщение магнитной системы машины (1</w:t>
      </w:r>
      <w:r w:rsidRPr="004C354A">
        <w:rPr>
          <w:color w:val="000000"/>
          <w:sz w:val="28"/>
          <w:szCs w:val="28"/>
          <w:vertAlign w:val="subscript"/>
          <w:lang w:eastAsia="ru-RU" w:bidi="ru-RU"/>
        </w:rPr>
        <w:t>а</w:t>
      </w:r>
      <w:r w:rsidRPr="004C354A">
        <w:rPr>
          <w:color w:val="000000"/>
          <w:sz w:val="28"/>
          <w:szCs w:val="28"/>
          <w:lang w:eastAsia="ru-RU" w:bidi="ru-RU"/>
        </w:rPr>
        <w:t>&gt;1</w:t>
      </w:r>
      <w:r w:rsidRPr="004C354A">
        <w:rPr>
          <w:color w:val="000000"/>
          <w:sz w:val="28"/>
          <w:szCs w:val="28"/>
          <w:vertAlign w:val="subscript"/>
          <w:lang w:eastAsia="ru-RU" w:bidi="ru-RU"/>
        </w:rPr>
        <w:t>н</w:t>
      </w:r>
      <w:r w:rsidRPr="004C354A">
        <w:rPr>
          <w:color w:val="000000"/>
          <w:sz w:val="28"/>
          <w:szCs w:val="28"/>
          <w:lang w:eastAsia="ru-RU" w:bidi="ru-RU"/>
        </w:rPr>
        <w:t>), скоростная характеристика становится линейной.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Моментная характеристика двигателя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при ненасыщенной магнитной системе машины имеет вид параболы (рис. 5), так как Ф=СфЛ и электромагнитный момент имеет вид:</w:t>
      </w:r>
    </w:p>
    <w:p w:rsidR="00432664" w:rsidRPr="004C354A" w:rsidRDefault="00432664" w:rsidP="004C354A">
      <w:pPr>
        <w:framePr w:h="242" w:vSpace="336" w:wrap="around" w:vAnchor="text" w:hAnchor="margin" w:x="9191" w:y="1"/>
        <w:spacing w:line="360" w:lineRule="auto"/>
        <w:ind w:firstLine="567"/>
        <w:jc w:val="both"/>
        <w:rPr>
          <w:sz w:val="28"/>
          <w:szCs w:val="28"/>
        </w:rPr>
      </w:pPr>
      <w:r w:rsidRPr="004C354A">
        <w:rPr>
          <w:rStyle w:val="Exact"/>
          <w:rFonts w:ascii="Times New Roman" w:hAnsi="Times New Roman" w:cs="Times New Roman"/>
          <w:sz w:val="28"/>
          <w:szCs w:val="28"/>
        </w:rPr>
        <w:t>(12)</w:t>
      </w:r>
    </w:p>
    <w:p w:rsidR="00432664" w:rsidRPr="004C354A" w:rsidRDefault="00432664" w:rsidP="004C354A">
      <w:pPr>
        <w:spacing w:line="360" w:lineRule="auto"/>
        <w:ind w:firstLine="567"/>
        <w:jc w:val="both"/>
        <w:rPr>
          <w:sz w:val="28"/>
          <w:szCs w:val="28"/>
        </w:rPr>
      </w:pPr>
      <w:bookmarkStart w:id="5" w:name="bookmark5"/>
      <w:r w:rsidRPr="004C354A">
        <w:rPr>
          <w:color w:val="000000"/>
          <w:sz w:val="28"/>
          <w:szCs w:val="28"/>
          <w:lang w:eastAsia="ru-RU" w:bidi="ru-RU"/>
        </w:rPr>
        <w:t>М=С</w:t>
      </w:r>
      <w:r w:rsidRPr="004C354A">
        <w:rPr>
          <w:rStyle w:val="7pt"/>
          <w:sz w:val="28"/>
          <w:szCs w:val="28"/>
        </w:rPr>
        <w:t xml:space="preserve">м </w:t>
      </w:r>
      <w:r w:rsidRPr="004C354A">
        <w:rPr>
          <w:color w:val="000000"/>
          <w:sz w:val="28"/>
          <w:szCs w:val="28"/>
          <w:lang w:eastAsia="ru-RU" w:bidi="ru-RU"/>
        </w:rPr>
        <w:t xml:space="preserve">• </w:t>
      </w:r>
      <w:r w:rsidRPr="004C354A">
        <w:rPr>
          <w:rStyle w:val="afff5"/>
          <w:sz w:val="28"/>
          <w:szCs w:val="28"/>
          <w:lang w:eastAsia="ru-RU" w:bidi="ru-RU"/>
        </w:rPr>
        <w:t>Ф</w:t>
      </w:r>
      <w:r w:rsidRPr="004C354A">
        <w:rPr>
          <w:color w:val="000000"/>
          <w:sz w:val="28"/>
          <w:szCs w:val="28"/>
          <w:lang w:eastAsia="ru-RU" w:bidi="ru-RU"/>
        </w:rPr>
        <w:t xml:space="preserve"> 1а С</w:t>
      </w:r>
      <w:r w:rsidRPr="004C354A">
        <w:rPr>
          <w:rStyle w:val="7pt"/>
          <w:sz w:val="28"/>
          <w:szCs w:val="28"/>
        </w:rPr>
        <w:t xml:space="preserve">м </w:t>
      </w:r>
      <w:r w:rsidRPr="004C354A">
        <w:rPr>
          <w:color w:val="000000"/>
          <w:sz w:val="28"/>
          <w:szCs w:val="28"/>
          <w:lang w:eastAsia="ru-RU" w:bidi="ru-RU"/>
        </w:rPr>
        <w:t>• Сф- 1а К 1а,</w:t>
      </w:r>
      <w:bookmarkEnd w:id="5"/>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К- постоянная.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Таким образом, при ненасыщенной магнитной системе машины электромагнитный момент измеряется пропорционально квадрату тока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то же время значительное увеличение нагрузки на валу двигателя сопровождается сравнительно небольшим ростом тока якоря. Это свойство двигателя последовательного возбуждения особенно ценно тогда, когда требуется большой вращающий момент, значительно превышающий номинальный, например, при пуске двигателя в трамваях, электровозах и т.д.</w:t>
      </w:r>
    </w:p>
    <w:p w:rsidR="00432664" w:rsidRPr="004C354A" w:rsidRDefault="00432664" w:rsidP="004C354A">
      <w:pPr>
        <w:pStyle w:val="44"/>
        <w:framePr w:w="307" w:h="200" w:wrap="around" w:vAnchor="text" w:hAnchor="margin" w:x="3654" w:y="1012"/>
        <w:shd w:val="clear" w:color="auto" w:fill="auto"/>
        <w:spacing w:line="360" w:lineRule="auto"/>
        <w:ind w:firstLine="567"/>
        <w:jc w:val="both"/>
        <w:rPr>
          <w:sz w:val="28"/>
          <w:szCs w:val="28"/>
          <w:lang w:val="ru-RU"/>
        </w:rPr>
      </w:pPr>
      <w:r w:rsidRPr="004C354A">
        <w:rPr>
          <w:color w:val="000000"/>
          <w:spacing w:val="0"/>
          <w:sz w:val="28"/>
          <w:szCs w:val="28"/>
        </w:rPr>
        <w:t>n</w:t>
      </w:r>
      <w:r w:rsidRPr="004C354A">
        <w:rPr>
          <w:color w:val="000000"/>
          <w:spacing w:val="0"/>
          <w:sz w:val="28"/>
          <w:szCs w:val="28"/>
          <w:lang w:val="ru-RU"/>
        </w:rPr>
        <w:t xml:space="preserve"> </w:t>
      </w:r>
      <w:r w:rsidRPr="004C354A">
        <w:rPr>
          <w:color w:val="000000"/>
          <w:spacing w:val="0"/>
          <w:sz w:val="28"/>
          <w:szCs w:val="28"/>
          <w:lang w:val="ru-RU" w:eastAsia="ru-RU" w:bidi="ru-RU"/>
        </w:rPr>
        <w:t>=</w:t>
      </w:r>
    </w:p>
    <w:p w:rsidR="009C5319"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На рис. 7 приведены рабочие характеристики двигателя последовательного возбуждения. Характеристики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нелинейные, а характеристики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val="en-US" w:eastAsia="en-US" w:bidi="en-US"/>
        </w:rPr>
        <w:t>P</w:t>
      </w:r>
      <w:r w:rsidRPr="004C354A">
        <w:rPr>
          <w:color w:val="000000"/>
          <w:sz w:val="28"/>
          <w:szCs w:val="28"/>
          <w:vertAlign w:val="subscript"/>
          <w:lang w:eastAsia="en-US" w:bidi="en-US"/>
        </w:rPr>
        <w:t>1</w:t>
      </w:r>
      <w:r w:rsidRPr="004C354A">
        <w:rPr>
          <w:color w:val="000000"/>
          <w:sz w:val="28"/>
          <w:szCs w:val="28"/>
          <w:lang w:eastAsia="en-US" w:bidi="en-US"/>
        </w:rPr>
        <w:t xml:space="preserve">= </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имеют вид, аналогичный подобным зависимостям для двигателя параллельного возбуждения. На рис. 7 начальные участки рабочих характеристик, изображенные штриховыми линиями, соответствуют работе двигателя при малой нагрузке, когда частота вращения при малой нагрузке становится недопустимо больш</w:t>
      </w:r>
      <w:r w:rsidR="00FE20D5" w:rsidRPr="004C354A">
        <w:rPr>
          <w:color w:val="000000"/>
          <w:sz w:val="28"/>
          <w:szCs w:val="28"/>
          <w:lang w:eastAsia="ru-RU" w:bidi="ru-RU"/>
        </w:rPr>
        <w:t>о</w:t>
      </w:r>
    </w:p>
    <w:p w:rsidR="00432664" w:rsidRPr="004C354A" w:rsidRDefault="00432664" w:rsidP="004A3517">
      <w:pPr>
        <w:widowControl w:val="0"/>
        <w:numPr>
          <w:ilvl w:val="0"/>
          <w:numId w:val="28"/>
        </w:numPr>
        <w:tabs>
          <w:tab w:val="left" w:pos="865"/>
        </w:tabs>
        <w:spacing w:line="360" w:lineRule="auto"/>
        <w:ind w:firstLine="567"/>
        <w:jc w:val="both"/>
        <w:rPr>
          <w:sz w:val="28"/>
          <w:szCs w:val="28"/>
        </w:rPr>
      </w:pPr>
      <w:r w:rsidRPr="004C354A">
        <w:rPr>
          <w:color w:val="000000"/>
          <w:sz w:val="28"/>
          <w:szCs w:val="28"/>
          <w:lang w:eastAsia="ru-RU" w:bidi="ru-RU"/>
        </w:rPr>
        <w:t xml:space="preserve">Собрать схему с последовательным возбуждением, включив последовательно клеммам 2 и 3 обмотку якоря и обмотку возбуждения, к электродвигателю подключить (к клеммам 1 и 4) источник питания В-24 (амперметр и вольтметр входят в состав источника питания), параллельно обмотке возбуждения включить </w:t>
      </w:r>
      <w:r w:rsidRPr="004C354A">
        <w:rPr>
          <w:color w:val="000000"/>
          <w:sz w:val="28"/>
          <w:szCs w:val="28"/>
          <w:lang w:eastAsia="ru-RU" w:bidi="ru-RU"/>
        </w:rPr>
        <w:lastRenderedPageBreak/>
        <w:t>реостат 10 Ом. К выходным клеммам генератора 5 и 6 подключается нагрузка (реостат 10 кОм с амперметром и вольтметром).</w:t>
      </w:r>
    </w:p>
    <w:p w:rsidR="00432664" w:rsidRPr="004C354A" w:rsidRDefault="00432664" w:rsidP="004C354A">
      <w:pPr>
        <w:spacing w:line="360" w:lineRule="auto"/>
        <w:ind w:firstLine="567"/>
        <w:jc w:val="both"/>
        <w:rPr>
          <w:sz w:val="28"/>
          <w:szCs w:val="28"/>
        </w:rPr>
      </w:pPr>
    </w:p>
    <w:p w:rsidR="00432664" w:rsidRPr="004C354A" w:rsidRDefault="009C5319"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9C5319" w:rsidRPr="004C354A" w:rsidRDefault="007D74A2" w:rsidP="004C354A">
      <w:pPr>
        <w:spacing w:line="360" w:lineRule="auto"/>
        <w:ind w:firstLine="567"/>
        <w:jc w:val="both"/>
        <w:rPr>
          <w:b/>
          <w:color w:val="000000"/>
          <w:sz w:val="28"/>
          <w:szCs w:val="28"/>
        </w:rPr>
      </w:pPr>
      <w:r>
        <w:rPr>
          <w:b/>
          <w:sz w:val="28"/>
          <w:szCs w:val="28"/>
        </w:rPr>
        <w:t xml:space="preserve">Лабораторное занятие </w:t>
      </w:r>
      <w:r w:rsidR="009C5319" w:rsidRPr="004C354A">
        <w:rPr>
          <w:b/>
          <w:color w:val="000000"/>
          <w:sz w:val="28"/>
          <w:szCs w:val="28"/>
        </w:rPr>
        <w:t>№3</w:t>
      </w:r>
    </w:p>
    <w:p w:rsidR="009C5319" w:rsidRPr="004C354A" w:rsidRDefault="009C5319" w:rsidP="004C354A">
      <w:pPr>
        <w:spacing w:line="360" w:lineRule="auto"/>
        <w:ind w:firstLine="567"/>
        <w:jc w:val="both"/>
        <w:rPr>
          <w:color w:val="000000"/>
          <w:sz w:val="28"/>
          <w:szCs w:val="28"/>
        </w:rPr>
      </w:pPr>
      <w:r w:rsidRPr="004C354A">
        <w:rPr>
          <w:b/>
          <w:color w:val="000000"/>
          <w:sz w:val="28"/>
          <w:szCs w:val="28"/>
        </w:rPr>
        <w:t>Тема работы:</w:t>
      </w:r>
      <w:r w:rsidRPr="004C354A">
        <w:rPr>
          <w:color w:val="000000"/>
          <w:sz w:val="28"/>
          <w:szCs w:val="28"/>
        </w:rPr>
        <w:t xml:space="preserve"> Определение группы соединения трёхфазного трансформатора</w:t>
      </w:r>
    </w:p>
    <w:p w:rsidR="009C5319" w:rsidRPr="004C354A" w:rsidRDefault="00AE061E" w:rsidP="004C354A">
      <w:pPr>
        <w:spacing w:line="360" w:lineRule="auto"/>
        <w:ind w:firstLine="567"/>
        <w:jc w:val="both"/>
        <w:rPr>
          <w:sz w:val="28"/>
          <w:szCs w:val="28"/>
        </w:rPr>
      </w:pPr>
      <w:r w:rsidRPr="004C354A">
        <w:rPr>
          <w:color w:val="000000"/>
          <w:sz w:val="28"/>
          <w:szCs w:val="28"/>
        </w:rPr>
        <w:t>Цель работы: Научиться определять группы соединений трехфазных трансформаторов</w:t>
      </w:r>
    </w:p>
    <w:p w:rsidR="00A22674" w:rsidRPr="004C354A" w:rsidRDefault="00A22674" w:rsidP="004C354A">
      <w:pPr>
        <w:spacing w:line="360" w:lineRule="auto"/>
        <w:ind w:firstLine="567"/>
        <w:jc w:val="both"/>
        <w:rPr>
          <w:b/>
          <w:sz w:val="28"/>
          <w:szCs w:val="28"/>
        </w:rPr>
      </w:pPr>
      <w:r w:rsidRPr="004C354A">
        <w:rPr>
          <w:b/>
          <w:sz w:val="28"/>
          <w:szCs w:val="28"/>
        </w:rPr>
        <w:t>1. Общие теоретические положения</w:t>
      </w:r>
    </w:p>
    <w:p w:rsidR="00A22674" w:rsidRPr="004C354A" w:rsidRDefault="00A22674" w:rsidP="004C354A">
      <w:pPr>
        <w:pStyle w:val="35"/>
        <w:spacing w:after="0" w:line="360" w:lineRule="auto"/>
        <w:ind w:left="0" w:firstLine="567"/>
        <w:jc w:val="both"/>
        <w:rPr>
          <w:sz w:val="28"/>
          <w:szCs w:val="28"/>
        </w:rPr>
      </w:pPr>
      <w:r w:rsidRPr="004C354A">
        <w:rPr>
          <w:sz w:val="28"/>
          <w:szCs w:val="28"/>
        </w:rPr>
        <w:t>Как первичные, так и вторичные трехфазные обмотки могут соединяться между собой по</w:t>
      </w:r>
      <w:r w:rsidR="004C354A">
        <w:rPr>
          <w:sz w:val="28"/>
          <w:szCs w:val="28"/>
        </w:rPr>
        <w:t xml:space="preserve"> одной из следующих схем (рис. 1</w:t>
      </w:r>
      <w:r w:rsidRPr="004C354A">
        <w:rPr>
          <w:sz w:val="28"/>
          <w:szCs w:val="28"/>
        </w:rPr>
        <w:t xml:space="preserve">): «звезда» </w:t>
      </w:r>
      <w:r w:rsidRPr="004C354A">
        <w:rPr>
          <w:b/>
          <w:sz w:val="28"/>
          <w:szCs w:val="28"/>
        </w:rPr>
        <w:t>(</w:t>
      </w:r>
      <w:r w:rsidRPr="004C354A">
        <w:rPr>
          <w:b/>
          <w:sz w:val="28"/>
          <w:szCs w:val="28"/>
          <w:lang w:val="en-US"/>
        </w:rPr>
        <w:t>Y</w:t>
      </w:r>
      <w:r w:rsidRPr="004C354A">
        <w:rPr>
          <w:b/>
          <w:sz w:val="28"/>
          <w:szCs w:val="28"/>
        </w:rPr>
        <w:t>),</w:t>
      </w:r>
      <w:r w:rsidRPr="004C354A">
        <w:rPr>
          <w:sz w:val="28"/>
          <w:szCs w:val="28"/>
        </w:rPr>
        <w:t xml:space="preserve"> «треугольник» </w:t>
      </w:r>
      <w:r w:rsidRPr="004C354A">
        <w:rPr>
          <w:b/>
          <w:sz w:val="28"/>
          <w:szCs w:val="28"/>
        </w:rPr>
        <w:t>(</w:t>
      </w:r>
      <w:r w:rsidRPr="004C354A">
        <w:rPr>
          <w:b/>
          <w:sz w:val="28"/>
          <w:szCs w:val="28"/>
        </w:rPr>
        <w:sym w:font="Symbol" w:char="F044"/>
      </w:r>
      <w:r w:rsidRPr="004C354A">
        <w:rPr>
          <w:b/>
          <w:sz w:val="28"/>
          <w:szCs w:val="28"/>
        </w:rPr>
        <w:t>),</w:t>
      </w:r>
      <w:r w:rsidRPr="004C354A">
        <w:rPr>
          <w:sz w:val="28"/>
          <w:szCs w:val="28"/>
        </w:rPr>
        <w:t xml:space="preserve"> «зигзаг» </w:t>
      </w:r>
      <w:r w:rsidRPr="004C354A">
        <w:rPr>
          <w:b/>
          <w:sz w:val="28"/>
          <w:szCs w:val="28"/>
        </w:rPr>
        <w:t>(</w:t>
      </w:r>
      <w:r w:rsidRPr="004C354A">
        <w:rPr>
          <w:b/>
          <w:sz w:val="28"/>
          <w:szCs w:val="28"/>
          <w:lang w:val="en-US"/>
        </w:rPr>
        <w:t>Z</w:t>
      </w:r>
      <w:r w:rsidRPr="004C354A">
        <w:rPr>
          <w:b/>
          <w:sz w:val="28"/>
          <w:szCs w:val="28"/>
        </w:rPr>
        <w:t xml:space="preserve">). </w:t>
      </w:r>
      <w:r w:rsidRPr="004C354A">
        <w:rPr>
          <w:sz w:val="28"/>
          <w:szCs w:val="28"/>
        </w:rPr>
        <w:t xml:space="preserve">Схемы соединения «звезда» и «зигзаг» могут иметь выведенную нейтраль </w:t>
      </w:r>
      <w:r w:rsidRPr="004C354A">
        <w:rPr>
          <w:b/>
          <w:sz w:val="28"/>
          <w:szCs w:val="28"/>
        </w:rPr>
        <w:t>(</w:t>
      </w:r>
      <w:r w:rsidRPr="004C354A">
        <w:rPr>
          <w:b/>
          <w:sz w:val="28"/>
          <w:szCs w:val="28"/>
          <w:lang w:val="en-US"/>
        </w:rPr>
        <w:t>Y</w:t>
      </w:r>
      <w:r w:rsidRPr="004C354A">
        <w:rPr>
          <w:b/>
          <w:sz w:val="28"/>
          <w:szCs w:val="28"/>
          <w:vertAlign w:val="subscript"/>
        </w:rPr>
        <w:t>0</w:t>
      </w:r>
      <w:r w:rsidRPr="004C354A">
        <w:rPr>
          <w:b/>
          <w:sz w:val="28"/>
          <w:szCs w:val="28"/>
        </w:rPr>
        <w:t xml:space="preserve">, </w:t>
      </w:r>
      <w:r w:rsidRPr="004C354A">
        <w:rPr>
          <w:b/>
          <w:sz w:val="28"/>
          <w:szCs w:val="28"/>
          <w:lang w:val="en-US"/>
        </w:rPr>
        <w:t>Z</w:t>
      </w:r>
      <w:r w:rsidRPr="004C354A">
        <w:rPr>
          <w:b/>
          <w:sz w:val="28"/>
          <w:szCs w:val="28"/>
          <w:vertAlign w:val="subscript"/>
        </w:rPr>
        <w:t>0</w:t>
      </w:r>
      <w:r w:rsidRPr="004C354A">
        <w:rPr>
          <w:b/>
          <w:sz w:val="28"/>
          <w:szCs w:val="28"/>
        </w:rPr>
        <w:t xml:space="preserve">).  </w:t>
      </w:r>
      <w:r w:rsidRPr="004C354A">
        <w:rPr>
          <w:sz w:val="28"/>
          <w:szCs w:val="28"/>
        </w:rPr>
        <w:t xml:space="preserve">Первичные и вторичные обмотки могут иметь как одинаковые, так и различные схемы соединения, но во всех без исключения случаях необходимо строго соблюдать маркировку их выводов. На рис.2 показаны схемы соединения вторичных обмоток </w:t>
      </w:r>
      <w:r w:rsidRPr="004C354A">
        <w:rPr>
          <w:b/>
          <w:sz w:val="28"/>
          <w:szCs w:val="28"/>
          <w:lang w:val="en-US"/>
        </w:rPr>
        <w:t>Y</w:t>
      </w:r>
      <w:r w:rsidRPr="004C354A">
        <w:rPr>
          <w:b/>
          <w:sz w:val="28"/>
          <w:szCs w:val="28"/>
        </w:rPr>
        <w:t xml:space="preserve"> </w:t>
      </w:r>
      <w:r w:rsidRPr="004C354A">
        <w:rPr>
          <w:sz w:val="28"/>
          <w:szCs w:val="28"/>
        </w:rPr>
        <w:t>и</w:t>
      </w:r>
      <w:r w:rsidRPr="004C354A">
        <w:rPr>
          <w:b/>
          <w:sz w:val="28"/>
          <w:szCs w:val="28"/>
        </w:rPr>
        <w:t xml:space="preserve"> </w:t>
      </w:r>
      <w:r w:rsidRPr="004C354A">
        <w:rPr>
          <w:b/>
          <w:sz w:val="28"/>
          <w:szCs w:val="28"/>
          <w:lang w:val="en-US"/>
        </w:rPr>
        <w:sym w:font="Symbol" w:char="F044"/>
      </w:r>
      <w:r w:rsidRPr="004C354A">
        <w:rPr>
          <w:b/>
          <w:sz w:val="28"/>
          <w:szCs w:val="28"/>
        </w:rPr>
        <w:t>.</w:t>
      </w:r>
    </w:p>
    <w:p w:rsidR="00A22674" w:rsidRPr="004C354A" w:rsidRDefault="00D21FA4" w:rsidP="004C354A">
      <w:pPr>
        <w:pStyle w:val="2f4"/>
        <w:spacing w:line="360" w:lineRule="auto"/>
        <w:ind w:firstLine="567"/>
        <w:jc w:val="both"/>
        <w:rPr>
          <w:snapToGrid/>
          <w:sz w:val="28"/>
          <w:szCs w:val="28"/>
        </w:rPr>
      </w:pPr>
      <w:r>
        <w:rPr>
          <w:noProof/>
          <w:sz w:val="28"/>
          <w:szCs w:val="28"/>
        </w:rPr>
        <mc:AlternateContent>
          <mc:Choice Requires="wpg">
            <w:drawing>
              <wp:anchor distT="0" distB="0" distL="114300" distR="114300" simplePos="0" relativeHeight="251661312" behindDoc="0" locked="0" layoutInCell="0" allowOverlap="1">
                <wp:simplePos x="0" y="0"/>
                <wp:positionH relativeFrom="column">
                  <wp:posOffset>384175</wp:posOffset>
                </wp:positionH>
                <wp:positionV relativeFrom="paragraph">
                  <wp:posOffset>127635</wp:posOffset>
                </wp:positionV>
                <wp:extent cx="3929380" cy="1849120"/>
                <wp:effectExtent l="0" t="0" r="0" b="2540"/>
                <wp:wrapNone/>
                <wp:docPr id="1138" name="Group 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9380" cy="1849120"/>
                          <a:chOff x="1260" y="1827"/>
                          <a:chExt cx="6188" cy="2912"/>
                        </a:xfrm>
                      </wpg:grpSpPr>
                      <wpg:grpSp>
                        <wpg:cNvPr id="1139" name="Group 5643"/>
                        <wpg:cNvGrpSpPr>
                          <a:grpSpLocks/>
                        </wpg:cNvGrpSpPr>
                        <wpg:grpSpPr bwMode="auto">
                          <a:xfrm>
                            <a:off x="1428" y="1827"/>
                            <a:ext cx="3696" cy="1151"/>
                            <a:chOff x="1288" y="1344"/>
                            <a:chExt cx="3696" cy="1151"/>
                          </a:xfrm>
                        </wpg:grpSpPr>
                        <wpg:grpSp>
                          <wpg:cNvPr id="1140" name="Group 5644"/>
                          <wpg:cNvGrpSpPr>
                            <a:grpSpLocks/>
                          </wpg:cNvGrpSpPr>
                          <wpg:grpSpPr bwMode="auto">
                            <a:xfrm>
                              <a:off x="3948" y="1344"/>
                              <a:ext cx="1036" cy="1151"/>
                              <a:chOff x="1764" y="1708"/>
                              <a:chExt cx="1036" cy="1151"/>
                            </a:xfrm>
                          </wpg:grpSpPr>
                          <wpg:grpSp>
                            <wpg:cNvPr id="1141" name="Group 5645"/>
                            <wpg:cNvGrpSpPr>
                              <a:grpSpLocks/>
                            </wpg:cNvGrpSpPr>
                            <wpg:grpSpPr bwMode="auto">
                              <a:xfrm>
                                <a:off x="1932" y="1848"/>
                                <a:ext cx="702" cy="1011"/>
                                <a:chOff x="963" y="5219"/>
                                <a:chExt cx="702" cy="1011"/>
                              </a:xfrm>
                            </wpg:grpSpPr>
                            <wps:wsp>
                              <wps:cNvPr id="1142" name="Line 5646"/>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Arc 5647"/>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Arc 5648"/>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Arc 5649"/>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650"/>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651"/>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 name="Arc 5652"/>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Arc 5653"/>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Arc 5654"/>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Line 5655"/>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656"/>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Arc 5657"/>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Arc 5658"/>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Arc 5659"/>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660"/>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661"/>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Oval 5662"/>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9" name="Line 5663"/>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Oval 5664"/>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61" name="Line 5665"/>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666"/>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667"/>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668"/>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669"/>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670"/>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671"/>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Oval 5672"/>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169" name="Text Box 5673"/>
                            <wps:cNvSpPr txBox="1">
                              <a:spLocks noChangeArrowheads="1"/>
                            </wps:cNvSpPr>
                            <wps:spPr bwMode="auto">
                              <a:xfrm>
                                <a:off x="1764" y="1708"/>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170" name="Text Box 5674"/>
                            <wps:cNvSpPr txBox="1">
                              <a:spLocks noChangeArrowheads="1"/>
                            </wps:cNvSpPr>
                            <wps:spPr bwMode="auto">
                              <a:xfrm>
                                <a:off x="1876" y="2352"/>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x   </w:t>
                                  </w:r>
                                  <w:r>
                                    <w:rPr>
                                      <w:b/>
                                      <w:sz w:val="16"/>
                                      <w:lang w:val="en-US"/>
                                    </w:rPr>
                                    <w:t xml:space="preserve"> 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cNvPr id="1171" name="Group 5675"/>
                          <wpg:cNvGrpSpPr>
                            <a:grpSpLocks/>
                          </wpg:cNvGrpSpPr>
                          <wpg:grpSpPr bwMode="auto">
                            <a:xfrm>
                              <a:off x="1288" y="1344"/>
                              <a:ext cx="1036" cy="1092"/>
                              <a:chOff x="1484" y="1316"/>
                              <a:chExt cx="1036" cy="1092"/>
                            </a:xfrm>
                          </wpg:grpSpPr>
                          <wpg:grpSp>
                            <wpg:cNvPr id="1172" name="Group 5676"/>
                            <wpg:cNvGrpSpPr>
                              <a:grpSpLocks/>
                            </wpg:cNvGrpSpPr>
                            <wpg:grpSpPr bwMode="auto">
                              <a:xfrm>
                                <a:off x="1652" y="1456"/>
                                <a:ext cx="619" cy="952"/>
                                <a:chOff x="3780" y="1400"/>
                                <a:chExt cx="619" cy="952"/>
                              </a:xfrm>
                            </wpg:grpSpPr>
                            <wps:wsp>
                              <wps:cNvPr id="1173" name="Arc 5677"/>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Arc 5678"/>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Arc 5679"/>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Line 5680"/>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681"/>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8" name="Arc 5682"/>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Arc 5683"/>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Arc 5684"/>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Line 5685"/>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686"/>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Arc 5687"/>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Arc 5688"/>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Arc 5689"/>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Line 5690"/>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 name="Oval 5691"/>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8" name="Line 5692"/>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5693"/>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90" name="Text Box 5694"/>
                            <wps:cNvSpPr txBox="1">
                              <a:spLocks noChangeArrowheads="1"/>
                            </wps:cNvSpPr>
                            <wps:spPr bwMode="auto">
                              <a:xfrm>
                                <a:off x="1484" y="1316"/>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191" name="Text Box 5695"/>
                            <wps:cNvSpPr txBox="1">
                              <a:spLocks noChangeArrowheads="1"/>
                            </wps:cNvSpPr>
                            <wps:spPr bwMode="auto">
                              <a:xfrm>
                                <a:off x="1596" y="1960"/>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x   </w:t>
                                  </w:r>
                                  <w:r>
                                    <w:rPr>
                                      <w:b/>
                                      <w:sz w:val="16"/>
                                      <w:lang w:val="en-US"/>
                                    </w:rPr>
                                    <w:t xml:space="preserve"> 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cNvPr id="1192" name="Group 5696"/>
                          <wpg:cNvGrpSpPr>
                            <a:grpSpLocks/>
                          </wpg:cNvGrpSpPr>
                          <wpg:grpSpPr bwMode="auto">
                            <a:xfrm>
                              <a:off x="2632" y="1344"/>
                              <a:ext cx="1036" cy="1092"/>
                              <a:chOff x="1484" y="1316"/>
                              <a:chExt cx="1036" cy="1092"/>
                            </a:xfrm>
                          </wpg:grpSpPr>
                          <wpg:grpSp>
                            <wpg:cNvPr id="1193" name="Group 5697"/>
                            <wpg:cNvGrpSpPr>
                              <a:grpSpLocks/>
                            </wpg:cNvGrpSpPr>
                            <wpg:grpSpPr bwMode="auto">
                              <a:xfrm>
                                <a:off x="1652" y="1456"/>
                                <a:ext cx="619" cy="952"/>
                                <a:chOff x="3780" y="1400"/>
                                <a:chExt cx="619" cy="952"/>
                              </a:xfrm>
                            </wpg:grpSpPr>
                            <wps:wsp>
                              <wps:cNvPr id="1194" name="Arc 5698"/>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Arc 5699"/>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Arc 5700"/>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5701"/>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5702"/>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 name="Arc 5703"/>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Arc 5704"/>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rc 5705"/>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Line 5706"/>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5707"/>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Arc 5708"/>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Arc 5709"/>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Arc 5710"/>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Line 5711"/>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 name="Oval 5712"/>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09" name="Line 5713"/>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5714"/>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11" name="Text Box 5715"/>
                            <wps:cNvSpPr txBox="1">
                              <a:spLocks noChangeArrowheads="1"/>
                            </wps:cNvSpPr>
                            <wps:spPr bwMode="auto">
                              <a:xfrm>
                                <a:off x="1484" y="1316"/>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sz w:val="16"/>
                                      <w:lang w:val="en-US"/>
                                    </w:rPr>
                                  </w:pPr>
                                  <w:r>
                                    <w:rPr>
                                      <w:b/>
                                      <w:sz w:val="16"/>
                                    </w:rPr>
                                    <w:t xml:space="preserve">a   </w:t>
                                  </w:r>
                                  <w:r>
                                    <w:rPr>
                                      <w:b/>
                                      <w:sz w:val="16"/>
                                      <w:lang w:val="en-US"/>
                                    </w:rPr>
                                    <w:t xml:space="preserve"> b    z</w:t>
                                  </w: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212" name="Text Box 5716"/>
                            <wps:cNvSpPr txBox="1">
                              <a:spLocks noChangeArrowheads="1"/>
                            </wps:cNvSpPr>
                            <wps:spPr bwMode="auto">
                              <a:xfrm>
                                <a:off x="1596" y="1960"/>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a   </w:t>
                                  </w:r>
                                  <w:r>
                                    <w:rPr>
                                      <w:b/>
                                      <w:sz w:val="16"/>
                                      <w:lang w:val="en-US"/>
                                    </w:rPr>
                                    <w:t xml:space="preserve"> y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grpSp>
                        <wpg:cNvPr id="1213" name="Group 5717"/>
                        <wpg:cNvGrpSpPr>
                          <a:grpSpLocks/>
                        </wpg:cNvGrpSpPr>
                        <wpg:grpSpPr bwMode="auto">
                          <a:xfrm>
                            <a:off x="1260" y="3255"/>
                            <a:ext cx="4088" cy="1204"/>
                            <a:chOff x="1148" y="2604"/>
                            <a:chExt cx="4088" cy="1204"/>
                          </a:xfrm>
                        </wpg:grpSpPr>
                        <wpg:grpSp>
                          <wpg:cNvPr id="1214" name="Group 5718"/>
                          <wpg:cNvGrpSpPr>
                            <a:grpSpLocks/>
                          </wpg:cNvGrpSpPr>
                          <wpg:grpSpPr bwMode="auto">
                            <a:xfrm>
                              <a:off x="1148" y="2604"/>
                              <a:ext cx="1344" cy="1204"/>
                              <a:chOff x="1176" y="2716"/>
                              <a:chExt cx="1344" cy="1204"/>
                            </a:xfrm>
                          </wpg:grpSpPr>
                          <wpg:grpSp>
                            <wpg:cNvPr id="1215" name="Group 5719"/>
                            <wpg:cNvGrpSpPr>
                              <a:grpSpLocks/>
                            </wpg:cNvGrpSpPr>
                            <wpg:grpSpPr bwMode="auto">
                              <a:xfrm>
                                <a:off x="1400" y="2884"/>
                                <a:ext cx="896" cy="728"/>
                                <a:chOff x="2576" y="2912"/>
                                <a:chExt cx="896" cy="728"/>
                              </a:xfrm>
                            </wpg:grpSpPr>
                            <wps:wsp>
                              <wps:cNvPr id="1216" name="Line 5720"/>
                              <wps:cNvCnPr>
                                <a:cxnSpLocks noChangeShapeType="1"/>
                              </wps:cNvCnPr>
                              <wps:spPr bwMode="auto">
                                <a:xfrm flipV="1">
                                  <a:off x="2576" y="3416"/>
                                  <a:ext cx="448" cy="224"/>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217" name="Line 5721"/>
                              <wps:cNvCnPr>
                                <a:cxnSpLocks noChangeShapeType="1"/>
                              </wps:cNvCnPr>
                              <wps:spPr bwMode="auto">
                                <a:xfrm flipH="1" flipV="1">
                                  <a:off x="3024" y="3416"/>
                                  <a:ext cx="448" cy="224"/>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218" name="Line 5722"/>
                              <wps:cNvCnPr>
                                <a:cxnSpLocks noChangeShapeType="1"/>
                              </wps:cNvCnPr>
                              <wps:spPr bwMode="auto">
                                <a:xfrm>
                                  <a:off x="3024" y="2912"/>
                                  <a:ext cx="0" cy="504"/>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g:grpSp>
                          <wps:wsp>
                            <wps:cNvPr id="1219" name="Text Box 5723"/>
                            <wps:cNvSpPr txBox="1">
                              <a:spLocks noChangeArrowheads="1"/>
                            </wps:cNvSpPr>
                            <wps:spPr bwMode="auto">
                              <a:xfrm>
                                <a:off x="1512" y="2716"/>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b</w:t>
                                  </w:r>
                                </w:p>
                              </w:txbxContent>
                            </wps:txbx>
                            <wps:bodyPr rot="0" vert="horz" wrap="square" lIns="91440" tIns="45720" rIns="91440" bIns="45720" anchor="t" anchorCtr="0" upright="1">
                              <a:noAutofit/>
                            </wps:bodyPr>
                          </wps:wsp>
                          <wps:wsp>
                            <wps:cNvPr id="1220" name="Text Box 5724"/>
                            <wps:cNvSpPr txBox="1">
                              <a:spLocks noChangeArrowheads="1"/>
                            </wps:cNvSpPr>
                            <wps:spPr bwMode="auto">
                              <a:xfrm>
                                <a:off x="1176" y="3136"/>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x,y,z</w:t>
                                  </w:r>
                                </w:p>
                                <w:p w:rsidR="006B0977" w:rsidRDefault="006B0977" w:rsidP="00A22674">
                                  <w:pPr>
                                    <w:rPr>
                                      <w:b/>
                                      <w:lang w:val="en-US"/>
                                    </w:rPr>
                                  </w:pPr>
                                </w:p>
                                <w:p w:rsidR="006B0977" w:rsidRDefault="006B0977" w:rsidP="00A22674">
                                  <w:pPr>
                                    <w:rPr>
                                      <w:b/>
                                      <w:lang w:val="en-US"/>
                                    </w:rPr>
                                  </w:pPr>
                                </w:p>
                              </w:txbxContent>
                            </wps:txbx>
                            <wps:bodyPr rot="0" vert="horz" wrap="square" lIns="91440" tIns="45720" rIns="91440" bIns="45720" anchor="t" anchorCtr="0" upright="1">
                              <a:noAutofit/>
                            </wps:bodyPr>
                          </wps:wsp>
                          <wps:wsp>
                            <wps:cNvPr id="1221" name="Text Box 5725"/>
                            <wps:cNvSpPr txBox="1">
                              <a:spLocks noChangeArrowheads="1"/>
                            </wps:cNvSpPr>
                            <wps:spPr bwMode="auto">
                              <a:xfrm>
                                <a:off x="1176" y="3500"/>
                                <a:ext cx="13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                c</w:t>
                                  </w:r>
                                </w:p>
                                <w:p w:rsidR="006B0977" w:rsidRDefault="006B0977" w:rsidP="00A22674">
                                  <w:pPr>
                                    <w:rPr>
                                      <w:b/>
                                      <w:lang w:val="en-US"/>
                                    </w:rPr>
                                  </w:pPr>
                                </w:p>
                              </w:txbxContent>
                            </wps:txbx>
                            <wps:bodyPr rot="0" vert="horz" wrap="square" lIns="91440" tIns="45720" rIns="91440" bIns="45720" anchor="t" anchorCtr="0" upright="1">
                              <a:noAutofit/>
                            </wps:bodyPr>
                          </wps:wsp>
                        </wpg:grpSp>
                        <wpg:grpSp>
                          <wpg:cNvPr id="1222" name="Group 5726"/>
                          <wpg:cNvGrpSpPr>
                            <a:grpSpLocks/>
                          </wpg:cNvGrpSpPr>
                          <wpg:grpSpPr bwMode="auto">
                            <a:xfrm>
                              <a:off x="2604" y="2604"/>
                              <a:ext cx="1204" cy="1092"/>
                              <a:chOff x="2240" y="2632"/>
                              <a:chExt cx="1204" cy="1092"/>
                            </a:xfrm>
                          </wpg:grpSpPr>
                          <wps:wsp>
                            <wps:cNvPr id="1223" name="Line 5727"/>
                            <wps:cNvCnPr>
                              <a:cxnSpLocks noChangeShapeType="1"/>
                            </wps:cNvCnPr>
                            <wps:spPr bwMode="auto">
                              <a:xfrm flipV="1">
                                <a:off x="2548" y="3304"/>
                                <a:ext cx="448" cy="224"/>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224" name="Line 5728"/>
                            <wps:cNvCnPr>
                              <a:cxnSpLocks noChangeShapeType="1"/>
                            </wps:cNvCnPr>
                            <wps:spPr bwMode="auto">
                              <a:xfrm>
                                <a:off x="2548" y="3080"/>
                                <a:ext cx="448" cy="224"/>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225" name="Line 5729"/>
                            <wps:cNvCnPr>
                              <a:cxnSpLocks noChangeShapeType="1"/>
                            </wps:cNvCnPr>
                            <wps:spPr bwMode="auto">
                              <a:xfrm>
                                <a:off x="2996" y="2800"/>
                                <a:ext cx="0" cy="504"/>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226" name="Text Box 5730"/>
                            <wps:cNvSpPr txBox="1">
                              <a:spLocks noChangeArrowheads="1"/>
                            </wps:cNvSpPr>
                            <wps:spPr bwMode="auto">
                              <a:xfrm>
                                <a:off x="2660" y="2632"/>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b</w:t>
                                  </w:r>
                                </w:p>
                              </w:txbxContent>
                            </wps:txbx>
                            <wps:bodyPr rot="0" vert="horz" wrap="square" lIns="91440" tIns="45720" rIns="91440" bIns="45720" anchor="t" anchorCtr="0" upright="1">
                              <a:noAutofit/>
                            </wps:bodyPr>
                          </wps:wsp>
                          <wps:wsp>
                            <wps:cNvPr id="1227" name="Text Box 5731"/>
                            <wps:cNvSpPr txBox="1">
                              <a:spLocks noChangeArrowheads="1"/>
                            </wps:cNvSpPr>
                            <wps:spPr bwMode="auto">
                              <a:xfrm>
                                <a:off x="2660" y="3248"/>
                                <a:ext cx="7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x,y,c</w:t>
                                  </w:r>
                                </w:p>
                                <w:p w:rsidR="006B0977" w:rsidRDefault="006B0977" w:rsidP="00A22674">
                                  <w:pPr>
                                    <w:rPr>
                                      <w:b/>
                                      <w:lang w:val="en-US"/>
                                    </w:rPr>
                                  </w:pPr>
                                </w:p>
                                <w:p w:rsidR="006B0977" w:rsidRDefault="006B0977" w:rsidP="00A22674">
                                  <w:pPr>
                                    <w:rPr>
                                      <w:b/>
                                      <w:lang w:val="en-US"/>
                                    </w:rPr>
                                  </w:pPr>
                                </w:p>
                              </w:txbxContent>
                            </wps:txbx>
                            <wps:bodyPr rot="0" vert="horz" wrap="square" lIns="91440" tIns="45720" rIns="91440" bIns="45720" anchor="t" anchorCtr="0" upright="1">
                              <a:noAutofit/>
                            </wps:bodyPr>
                          </wps:wsp>
                          <wps:wsp>
                            <wps:cNvPr id="1228" name="Text Box 5732"/>
                            <wps:cNvSpPr txBox="1">
                              <a:spLocks noChangeArrowheads="1"/>
                            </wps:cNvSpPr>
                            <wps:spPr bwMode="auto">
                              <a:xfrm>
                                <a:off x="2240" y="2828"/>
                                <a:ext cx="1064"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z</w:t>
                                  </w:r>
                                </w:p>
                                <w:p w:rsidR="006B0977" w:rsidRDefault="006B0977" w:rsidP="00A22674">
                                  <w:pPr>
                                    <w:rPr>
                                      <w:b/>
                                      <w:lang w:val="en-US"/>
                                    </w:rPr>
                                  </w:pPr>
                                </w:p>
                                <w:p w:rsidR="006B0977" w:rsidRDefault="006B0977" w:rsidP="00A22674">
                                  <w:pPr>
                                    <w:rPr>
                                      <w:b/>
                                      <w:lang w:val="en-US"/>
                                    </w:rPr>
                                  </w:pPr>
                                  <w:r>
                                    <w:rPr>
                                      <w:b/>
                                      <w:lang w:val="en-US"/>
                                    </w:rPr>
                                    <w:t>a</w:t>
                                  </w:r>
                                </w:p>
                              </w:txbxContent>
                            </wps:txbx>
                            <wps:bodyPr rot="0" vert="horz" wrap="square" lIns="91440" tIns="45720" rIns="91440" bIns="45720" anchor="t" anchorCtr="0" upright="1">
                              <a:noAutofit/>
                            </wps:bodyPr>
                          </wps:wsp>
                        </wpg:grpSp>
                        <wpg:grpSp>
                          <wpg:cNvPr id="1229" name="Group 5733"/>
                          <wpg:cNvGrpSpPr>
                            <a:grpSpLocks/>
                          </wpg:cNvGrpSpPr>
                          <wpg:grpSpPr bwMode="auto">
                            <a:xfrm>
                              <a:off x="3780" y="2604"/>
                              <a:ext cx="1456" cy="1204"/>
                              <a:chOff x="3780" y="2604"/>
                              <a:chExt cx="1456" cy="1204"/>
                            </a:xfrm>
                          </wpg:grpSpPr>
                          <wpg:grpSp>
                            <wpg:cNvPr id="1230" name="Group 5734"/>
                            <wpg:cNvGrpSpPr>
                              <a:grpSpLocks/>
                            </wpg:cNvGrpSpPr>
                            <wpg:grpSpPr bwMode="auto">
                              <a:xfrm rot="-5400000" flipH="1" flipV="1">
                                <a:off x="4158" y="2870"/>
                                <a:ext cx="868" cy="728"/>
                                <a:chOff x="3696" y="3752"/>
                                <a:chExt cx="868" cy="728"/>
                              </a:xfrm>
                            </wpg:grpSpPr>
                            <wps:wsp>
                              <wps:cNvPr id="1231" name="Line 5735"/>
                              <wps:cNvCnPr>
                                <a:cxnSpLocks noChangeShapeType="1"/>
                              </wps:cNvCnPr>
                              <wps:spPr bwMode="auto">
                                <a:xfrm flipV="1">
                                  <a:off x="3696" y="3752"/>
                                  <a:ext cx="448" cy="728"/>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32" name="Line 5736"/>
                              <wps:cNvCnPr>
                                <a:cxnSpLocks noChangeShapeType="1"/>
                              </wps:cNvCnPr>
                              <wps:spPr bwMode="auto">
                                <a:xfrm>
                                  <a:off x="4144" y="3752"/>
                                  <a:ext cx="420" cy="728"/>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33" name="Line 5737"/>
                              <wps:cNvCnPr>
                                <a:cxnSpLocks noChangeShapeType="1"/>
                              </wps:cNvCnPr>
                              <wps:spPr bwMode="auto">
                                <a:xfrm flipH="1">
                                  <a:off x="3696" y="4480"/>
                                  <a:ext cx="868"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1234" name="Text Box 5738"/>
                            <wps:cNvSpPr txBox="1">
                              <a:spLocks noChangeArrowheads="1"/>
                            </wps:cNvSpPr>
                            <wps:spPr bwMode="auto">
                              <a:xfrm>
                                <a:off x="3780" y="2604"/>
                                <a:ext cx="70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b,z</w:t>
                                  </w:r>
                                </w:p>
                              </w:txbxContent>
                            </wps:txbx>
                            <wps:bodyPr rot="0" vert="horz" wrap="square" lIns="91440" tIns="45720" rIns="91440" bIns="45720" anchor="t" anchorCtr="0" upright="1">
                              <a:noAutofit/>
                            </wps:bodyPr>
                          </wps:wsp>
                          <wps:wsp>
                            <wps:cNvPr id="1235" name="Text Box 5739"/>
                            <wps:cNvSpPr txBox="1">
                              <a:spLocks noChangeArrowheads="1"/>
                            </wps:cNvSpPr>
                            <wps:spPr bwMode="auto">
                              <a:xfrm>
                                <a:off x="3780" y="3388"/>
                                <a:ext cx="5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a,y</w:t>
                                  </w:r>
                                </w:p>
                              </w:txbxContent>
                            </wps:txbx>
                            <wps:bodyPr rot="0" vert="horz" wrap="square" lIns="91440" tIns="45720" rIns="91440" bIns="45720" anchor="t" anchorCtr="0" upright="1">
                              <a:noAutofit/>
                            </wps:bodyPr>
                          </wps:wsp>
                          <wps:wsp>
                            <wps:cNvPr id="1236" name="Text Box 5740"/>
                            <wps:cNvSpPr txBox="1">
                              <a:spLocks noChangeArrowheads="1"/>
                            </wps:cNvSpPr>
                            <wps:spPr bwMode="auto">
                              <a:xfrm>
                                <a:off x="4648" y="2856"/>
                                <a:ext cx="5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jc w:val="center"/>
                                    <w:rPr>
                                      <w:b/>
                                      <w:lang w:val="en-US"/>
                                    </w:rPr>
                                  </w:pPr>
                                  <w:r>
                                    <w:rPr>
                                      <w:b/>
                                      <w:lang w:val="en-US"/>
                                    </w:rPr>
                                    <w:t>c, x</w:t>
                                  </w:r>
                                </w:p>
                              </w:txbxContent>
                            </wps:txbx>
                            <wps:bodyPr rot="0" vert="horz" wrap="square" lIns="91440" tIns="45720" rIns="91440" bIns="45720" anchor="t" anchorCtr="0" upright="1">
                              <a:noAutofit/>
                            </wps:bodyPr>
                          </wps:wsp>
                        </wpg:grpSp>
                      </wpg:grpSp>
                      <wpg:grpSp>
                        <wpg:cNvPr id="1237" name="Group 5741"/>
                        <wpg:cNvGrpSpPr>
                          <a:grpSpLocks/>
                        </wpg:cNvGrpSpPr>
                        <wpg:grpSpPr bwMode="auto">
                          <a:xfrm>
                            <a:off x="5292" y="1827"/>
                            <a:ext cx="2156" cy="2912"/>
                            <a:chOff x="5292" y="1344"/>
                            <a:chExt cx="2156" cy="2912"/>
                          </a:xfrm>
                        </wpg:grpSpPr>
                        <wpg:grpSp>
                          <wpg:cNvPr id="1238" name="Group 5742"/>
                          <wpg:cNvGrpSpPr>
                            <a:grpSpLocks/>
                          </wpg:cNvGrpSpPr>
                          <wpg:grpSpPr bwMode="auto">
                            <a:xfrm>
                              <a:off x="5292" y="2576"/>
                              <a:ext cx="2156" cy="1680"/>
                              <a:chOff x="5040" y="2436"/>
                              <a:chExt cx="2156" cy="1680"/>
                            </a:xfrm>
                          </wpg:grpSpPr>
                          <wps:wsp>
                            <wps:cNvPr id="1239" name="Text Box 5743"/>
                            <wps:cNvSpPr txBox="1">
                              <a:spLocks noChangeArrowheads="1"/>
                            </wps:cNvSpPr>
                            <wps:spPr bwMode="auto">
                              <a:xfrm>
                                <a:off x="5460" y="2800"/>
                                <a:ext cx="70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b, c</w:t>
                                  </w:r>
                                </w:p>
                              </w:txbxContent>
                            </wps:txbx>
                            <wps:bodyPr rot="0" vert="horz" wrap="square" lIns="91440" tIns="45720" rIns="91440" bIns="45720" anchor="t" anchorCtr="0" upright="1">
                              <a:noAutofit/>
                            </wps:bodyPr>
                          </wps:wsp>
                          <wps:wsp>
                            <wps:cNvPr id="1240" name="Text Box 5744"/>
                            <wps:cNvSpPr txBox="1">
                              <a:spLocks noChangeArrowheads="1"/>
                            </wps:cNvSpPr>
                            <wps:spPr bwMode="auto">
                              <a:xfrm>
                                <a:off x="5712" y="3696"/>
                                <a:ext cx="67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 y</w:t>
                                  </w:r>
                                </w:p>
                                <w:p w:rsidR="006B0977" w:rsidRDefault="006B0977" w:rsidP="00A22674">
                                  <w:pPr>
                                    <w:rPr>
                                      <w:b/>
                                      <w:lang w:val="en-US"/>
                                    </w:rPr>
                                  </w:pPr>
                                </w:p>
                              </w:txbxContent>
                            </wps:txbx>
                            <wps:bodyPr rot="0" vert="horz" wrap="square" lIns="91440" tIns="45720" rIns="91440" bIns="45720" anchor="t" anchorCtr="0" upright="1">
                              <a:noAutofit/>
                            </wps:bodyPr>
                          </wps:wsp>
                          <wps:wsp>
                            <wps:cNvPr id="1241" name="Line 5745"/>
                            <wps:cNvCnPr>
                              <a:cxnSpLocks noChangeShapeType="1"/>
                            </wps:cNvCnPr>
                            <wps:spPr bwMode="auto">
                              <a:xfrm rot="16200000" flipH="1">
                                <a:off x="5404" y="2352"/>
                                <a:ext cx="448" cy="728"/>
                              </a:xfrm>
                              <a:prstGeom prst="line">
                                <a:avLst/>
                              </a:prstGeom>
                              <a:noFill/>
                              <a:ln w="12700">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1242" name="Line 5746"/>
                            <wps:cNvCnPr>
                              <a:cxnSpLocks noChangeShapeType="1"/>
                            </wps:cNvCnPr>
                            <wps:spPr bwMode="auto">
                              <a:xfrm rot="-5400000" flipH="1" flipV="1">
                                <a:off x="6145" y="3233"/>
                                <a:ext cx="420" cy="728"/>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43" name="Line 5747"/>
                            <wps:cNvCnPr>
                              <a:cxnSpLocks noChangeShapeType="1"/>
                            </wps:cNvCnPr>
                            <wps:spPr bwMode="auto">
                              <a:xfrm rot="16200000" flipV="1">
                                <a:off x="5557" y="3373"/>
                                <a:ext cx="868"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44" name="Text Box 5748"/>
                            <wps:cNvSpPr txBox="1">
                              <a:spLocks noChangeArrowheads="1"/>
                            </wps:cNvSpPr>
                            <wps:spPr bwMode="auto">
                              <a:xfrm>
                                <a:off x="6608" y="3192"/>
                                <a:ext cx="5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 xml:space="preserve"> x</w:t>
                                  </w:r>
                                </w:p>
                              </w:txbxContent>
                            </wps:txbx>
                            <wps:bodyPr rot="0" vert="horz" wrap="square" lIns="91440" tIns="45720" rIns="91440" bIns="45720" anchor="t" anchorCtr="0" upright="1">
                              <a:noAutofit/>
                            </wps:bodyPr>
                          </wps:wsp>
                          <wps:wsp>
                            <wps:cNvPr id="1245" name="Text Box 5749"/>
                            <wps:cNvSpPr txBox="1">
                              <a:spLocks noChangeArrowheads="1"/>
                            </wps:cNvSpPr>
                            <wps:spPr bwMode="auto">
                              <a:xfrm>
                                <a:off x="5040" y="2492"/>
                                <a:ext cx="58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 xml:space="preserve"> z</w:t>
                                  </w:r>
                                </w:p>
                              </w:txbxContent>
                            </wps:txbx>
                            <wps:bodyPr rot="0" vert="horz" wrap="square" lIns="91440" tIns="45720" rIns="91440" bIns="45720" anchor="t" anchorCtr="0" upright="1">
                              <a:noAutofit/>
                            </wps:bodyPr>
                          </wps:wsp>
                          <wps:wsp>
                            <wps:cNvPr id="1246" name="Line 5750"/>
                            <wps:cNvCnPr>
                              <a:cxnSpLocks noChangeShapeType="1"/>
                            </wps:cNvCnPr>
                            <wps:spPr bwMode="auto">
                              <a:xfrm flipH="1" flipV="1">
                                <a:off x="5292" y="2436"/>
                                <a:ext cx="1428" cy="896"/>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cNvPr id="1247" name="Group 5751"/>
                          <wpg:cNvGrpSpPr>
                            <a:grpSpLocks/>
                          </wpg:cNvGrpSpPr>
                          <wpg:grpSpPr bwMode="auto">
                            <a:xfrm>
                              <a:off x="5936" y="1344"/>
                              <a:ext cx="1036" cy="1540"/>
                              <a:chOff x="5936" y="1456"/>
                              <a:chExt cx="1036" cy="1540"/>
                            </a:xfrm>
                          </wpg:grpSpPr>
                          <wps:wsp>
                            <wps:cNvPr id="1248" name="Line 5752"/>
                            <wps:cNvCnPr>
                              <a:cxnSpLocks noChangeShapeType="1"/>
                            </wps:cNvCnPr>
                            <wps:spPr bwMode="auto">
                              <a:xfrm flipH="1">
                                <a:off x="6216" y="2386"/>
                                <a:ext cx="4" cy="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 name="Arc 5753"/>
                            <wps:cNvSpPr>
                              <a:spLocks/>
                            </wps:cNvSpPr>
                            <wps:spPr bwMode="auto">
                              <a:xfrm>
                                <a:off x="6112" y="1796"/>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Arc 5754"/>
                            <wps:cNvSpPr>
                              <a:spLocks/>
                            </wps:cNvSpPr>
                            <wps:spPr bwMode="auto">
                              <a:xfrm>
                                <a:off x="610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Arc 5755"/>
                            <wps:cNvSpPr>
                              <a:spLocks/>
                            </wps:cNvSpPr>
                            <wps:spPr bwMode="auto">
                              <a:xfrm>
                                <a:off x="6104" y="2184"/>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Line 5756"/>
                            <wps:cNvCnPr>
                              <a:cxnSpLocks noChangeShapeType="1"/>
                            </wps:cNvCnPr>
                            <wps:spPr bwMode="auto">
                              <a:xfrm>
                                <a:off x="6218" y="159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5757"/>
                            <wps:cNvCnPr>
                              <a:cxnSpLocks noChangeShapeType="1"/>
                            </wps:cNvCnPr>
                            <wps:spPr bwMode="auto">
                              <a:xfrm>
                                <a:off x="6468" y="2380"/>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4" name="Arc 5758"/>
                            <wps:cNvSpPr>
                              <a:spLocks/>
                            </wps:cNvSpPr>
                            <wps:spPr bwMode="auto">
                              <a:xfrm>
                                <a:off x="6364" y="1796"/>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Arc 5759"/>
                            <wps:cNvSpPr>
                              <a:spLocks/>
                            </wps:cNvSpPr>
                            <wps:spPr bwMode="auto">
                              <a:xfrm>
                                <a:off x="6356"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Arc 5760"/>
                            <wps:cNvSpPr>
                              <a:spLocks/>
                            </wps:cNvSpPr>
                            <wps:spPr bwMode="auto">
                              <a:xfrm>
                                <a:off x="6356" y="2184"/>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5761"/>
                            <wps:cNvCnPr>
                              <a:cxnSpLocks noChangeShapeType="1"/>
                            </wps:cNvCnPr>
                            <wps:spPr bwMode="auto">
                              <a:xfrm>
                                <a:off x="6470" y="159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5762"/>
                            <wps:cNvCnPr>
                              <a:cxnSpLocks noChangeShapeType="1"/>
                            </wps:cNvCnPr>
                            <wps:spPr bwMode="auto">
                              <a:xfrm>
                                <a:off x="6720" y="2380"/>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 name="Arc 5763"/>
                            <wps:cNvSpPr>
                              <a:spLocks/>
                            </wps:cNvSpPr>
                            <wps:spPr bwMode="auto">
                              <a:xfrm>
                                <a:off x="6616" y="1796"/>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Arc 5764"/>
                            <wps:cNvSpPr>
                              <a:spLocks/>
                            </wps:cNvSpPr>
                            <wps:spPr bwMode="auto">
                              <a:xfrm>
                                <a:off x="6608"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Arc 5765"/>
                            <wps:cNvSpPr>
                              <a:spLocks/>
                            </wps:cNvSpPr>
                            <wps:spPr bwMode="auto">
                              <a:xfrm>
                                <a:off x="6608" y="2184"/>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Line 5766"/>
                            <wps:cNvCnPr>
                              <a:cxnSpLocks noChangeShapeType="1"/>
                            </wps:cNvCnPr>
                            <wps:spPr bwMode="auto">
                              <a:xfrm>
                                <a:off x="6720" y="1596"/>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5767"/>
                            <wps:cNvCnPr>
                              <a:cxnSpLocks noChangeShapeType="1"/>
                            </wps:cNvCnPr>
                            <wps:spPr bwMode="auto">
                              <a:xfrm>
                                <a:off x="6272" y="1708"/>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Oval 5768"/>
                            <wps:cNvSpPr>
                              <a:spLocks noChangeArrowheads="1"/>
                            </wps:cNvSpPr>
                            <wps:spPr bwMode="auto">
                              <a:xfrm>
                                <a:off x="6188" y="168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Line 5769"/>
                            <wps:cNvCnPr>
                              <a:cxnSpLocks noChangeShapeType="1"/>
                            </wps:cNvCnPr>
                            <wps:spPr bwMode="auto">
                              <a:xfrm>
                                <a:off x="6330" y="252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Oval 5770"/>
                            <wps:cNvSpPr>
                              <a:spLocks noChangeArrowheads="1"/>
                            </wps:cNvSpPr>
                            <wps:spPr bwMode="auto">
                              <a:xfrm>
                                <a:off x="6440" y="168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7" name="Line 5771"/>
                            <wps:cNvCnPr>
                              <a:cxnSpLocks noChangeShapeType="1"/>
                            </wps:cNvCnPr>
                            <wps:spPr bwMode="auto">
                              <a:xfrm>
                                <a:off x="6524" y="1708"/>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5772"/>
                            <wps:cNvCnPr>
                              <a:cxnSpLocks noChangeShapeType="1"/>
                            </wps:cNvCnPr>
                            <wps:spPr bwMode="auto">
                              <a:xfrm>
                                <a:off x="6582" y="252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5773"/>
                            <wps:cNvCnPr>
                              <a:cxnSpLocks noChangeShapeType="1"/>
                            </wps:cNvCnPr>
                            <wps:spPr bwMode="auto">
                              <a:xfrm>
                                <a:off x="6216" y="1708"/>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5774"/>
                            <wps:cNvCnPr>
                              <a:cxnSpLocks noChangeShapeType="1"/>
                            </wps:cNvCnPr>
                            <wps:spPr bwMode="auto">
                              <a:xfrm flipV="1">
                                <a:off x="6468" y="1708"/>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5775"/>
                            <wps:cNvCnPr>
                              <a:cxnSpLocks noChangeShapeType="1"/>
                            </wps:cNvCnPr>
                            <wps:spPr bwMode="auto">
                              <a:xfrm flipH="1">
                                <a:off x="6804" y="1711"/>
                                <a:ext cx="2" cy="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5776"/>
                            <wps:cNvCnPr>
                              <a:cxnSpLocks noChangeShapeType="1"/>
                            </wps:cNvCnPr>
                            <wps:spPr bwMode="auto">
                              <a:xfrm>
                                <a:off x="6748" y="1708"/>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Oval 5777"/>
                            <wps:cNvSpPr>
                              <a:spLocks noChangeArrowheads="1"/>
                            </wps:cNvSpPr>
                            <wps:spPr bwMode="auto">
                              <a:xfrm>
                                <a:off x="6692" y="168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4" name="Text Box 5778"/>
                            <wps:cNvSpPr txBox="1">
                              <a:spLocks noChangeArrowheads="1"/>
                            </wps:cNvSpPr>
                            <wps:spPr bwMode="auto">
                              <a:xfrm>
                                <a:off x="5936" y="1456"/>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a   </w:t>
                                  </w:r>
                                  <w:r>
                                    <w:rPr>
                                      <w:b/>
                                      <w:sz w:val="16"/>
                                      <w:lang w:val="en-US"/>
                                    </w:rPr>
                                    <w:t xml:space="preserve"> b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275" name="Text Box 5779"/>
                            <wps:cNvSpPr txBox="1">
                              <a:spLocks noChangeArrowheads="1"/>
                            </wps:cNvSpPr>
                            <wps:spPr bwMode="auto">
                              <a:xfrm>
                                <a:off x="6048" y="2100"/>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x   </w:t>
                                  </w:r>
                                  <w:r>
                                    <w:rPr>
                                      <w:b/>
                                      <w:sz w:val="16"/>
                                      <w:lang w:val="en-US"/>
                                    </w:rPr>
                                    <w:t xml:space="preserve"> y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276" name="Oval 5780"/>
                            <wps:cNvSpPr>
                              <a:spLocks noChangeArrowheads="1"/>
                            </wps:cNvSpPr>
                            <wps:spPr bwMode="auto">
                              <a:xfrm>
                                <a:off x="6328" y="2604"/>
                                <a:ext cx="364" cy="33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Text Box 5781"/>
                            <wps:cNvSpPr txBox="1">
                              <a:spLocks noChangeArrowheads="1"/>
                            </wps:cNvSpPr>
                            <wps:spPr bwMode="auto">
                              <a:xfrm>
                                <a:off x="6272" y="2604"/>
                                <a:ext cx="58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pV</w:t>
                                  </w:r>
                                </w:p>
                              </w:txbxContent>
                            </wps:txbx>
                            <wps:bodyPr rot="0" vert="horz" wrap="square" lIns="91440" tIns="45720" rIns="91440" bIns="45720" anchor="t" anchorCtr="0" upright="1">
                              <a:noAutofit/>
                            </wps:bodyPr>
                          </wps:wsp>
                          <wps:wsp>
                            <wps:cNvPr id="1278" name="Line 5782"/>
                            <wps:cNvCnPr>
                              <a:cxnSpLocks noChangeShapeType="1"/>
                            </wps:cNvCnPr>
                            <wps:spPr bwMode="auto">
                              <a:xfrm flipV="1">
                                <a:off x="6216" y="2604"/>
                                <a:ext cx="0" cy="16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79" name="Line 5783"/>
                            <wps:cNvCnPr>
                              <a:cxnSpLocks noChangeShapeType="1"/>
                            </wps:cNvCnPr>
                            <wps:spPr bwMode="auto">
                              <a:xfrm flipV="1">
                                <a:off x="6804" y="2604"/>
                                <a:ext cx="0" cy="16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280" name="Line 5784"/>
                            <wps:cNvCnPr>
                              <a:cxnSpLocks noChangeShapeType="1"/>
                            </wps:cNvCnPr>
                            <wps:spPr bwMode="auto">
                              <a:xfrm>
                                <a:off x="6216" y="2772"/>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Line 5785"/>
                            <wps:cNvCnPr>
                              <a:cxnSpLocks noChangeShapeType="1"/>
                            </wps:cNvCnPr>
                            <wps:spPr bwMode="auto">
                              <a:xfrm>
                                <a:off x="6692" y="2800"/>
                                <a:ext cx="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2" name="Text Box 5786"/>
                          <wps:cNvSpPr txBox="1">
                            <a:spLocks noChangeArrowheads="1"/>
                          </wps:cNvSpPr>
                          <wps:spPr bwMode="auto">
                            <a:xfrm>
                              <a:off x="5600" y="2352"/>
                              <a:ext cx="78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vertAlign w:val="subscript"/>
                                    <w:lang w:val="en-US"/>
                                  </w:rPr>
                                </w:pPr>
                                <w:r>
                                  <w:rPr>
                                    <w:b/>
                                    <w:lang w:val="en-US"/>
                                  </w:rPr>
                                  <w:sym w:font="Symbol" w:char="F044"/>
                                </w:r>
                                <w:r>
                                  <w:rPr>
                                    <w:b/>
                                    <w:lang w:val="en-US"/>
                                  </w:rPr>
                                  <w:t>E</w:t>
                                </w:r>
                                <w:r>
                                  <w:rPr>
                                    <w:b/>
                                    <w:vertAlign w:val="subscript"/>
                                    <w:lang w:val="en-US"/>
                                  </w:rPr>
                                  <w:t>zx</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42" o:spid="_x0000_s1027" style="position:absolute;left:0;text-align:left;margin-left:30.25pt;margin-top:10.05pt;width:309.4pt;height:145.6pt;z-index:251661312" coordorigin="1260,1827" coordsize="6188,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" o:allowincell="f">
                <v:group id="Group 5643" o:spid="_x0000_s1028" style="position:absolute;left:1428;top:1827;width:3696;height:1151" coordorigin="1288,1344" coordsize="369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group id="Group 5644" o:spid="_x0000_s1029" style="position:absolute;left:3948;top:1344;width:1036;height:1151" coordorigin="1764,1708" coordsize="103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5645" o:spid="_x0000_s1030" style="position:absolute;left:1932;top:1848;width:702;height:1011"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line id="Line 5646" o:spid="_x0000_s1031"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" strokeweight="1pt"/>
                      <v:shape id="Arc 5647" o:spid="_x0000_s1032"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48" o:spid="_x0000_s1033"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649" o:spid="_x0000_s1034"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650" o:spid="_x0000_s1035"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" strokeweight="1pt"/>
                      <v:line id="Line 5651" o:spid="_x0000_s1036"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" strokeweight="1pt"/>
                      <v:shape id="Arc 5652" o:spid="_x0000_s1037"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53" o:spid="_x0000_s1038"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654" o:spid="_x0000_s1039"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655" o:spid="_x0000_s1040"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M5wwAAAN0AAAAPAAAAZHJzL2Rvd25yZXYueG1sRE/NagIx&#10;EL4XfIcwgjfNrlC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AcLTOcMAAADdAAAADwAA&#10;AAAAAAAAAAAAAAAHAgAAZHJzL2Rvd25yZXYueG1sUEsFBgAAAAADAAMAtwAAAPcCAAAAAA==&#10;" strokeweight="1pt"/>
                      <v:line id="Line 5656" o:spid="_x0000_s1041"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1OwwAAAN0AAAAPAAAAZHJzL2Rvd25yZXYueG1sRE/bagIx&#10;EH0X/IcwQt80u4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8RBNTsMAAADdAAAADwAA&#10;AAAAAAAAAAAAAAAHAgAAZHJzL2Rvd25yZXYueG1sUEsFBgAAAAADAAMAtwAAAPcCAAAAAA==&#10;" strokeweight="1pt"/>
                      <v:shape id="Arc 5657" o:spid="_x0000_s1042"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58" o:spid="_x0000_s1043"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659" o:spid="_x0000_s1044"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660" o:spid="_x0000_s1045"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" strokeweight="1pt"/>
                      <v:line id="Line 5661" o:spid="_x0000_s1046"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oval id="Oval 5662" o:spid="_x0000_s1047"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" fillcolor="black"/>
                      <v:line id="Line 5663" o:spid="_x0000_s1048"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"/>
                      <v:oval id="Oval 5664" o:spid="_x0000_s1049"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" fillcolor="black"/>
                      <v:line id="Line 5665" o:spid="_x0000_s1050"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5666" o:spid="_x0000_s1051"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line id="Line 5667" o:spid="_x0000_s1052"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"/>
                      <v:line id="Line 5668" o:spid="_x0000_s1053"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"/>
                      <v:line id="Line 5669" o:spid="_x0000_s1054"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line id="Line 5670" o:spid="_x0000_s1055"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" strokeweight="1pt"/>
                      <v:line id="Line 5671" o:spid="_x0000_s1056"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"/>
                      <v:oval id="Oval 5672" o:spid="_x0000_s1057"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" fillcolor="black"/>
                    </v:group>
                    <v:shapetype id="_x0000_t202" coordsize="21600,21600" o:spt="202" path="m,l,21600r21600,l21600,xe">
                      <v:stroke joinstyle="miter"/>
                      <v:path gradientshapeok="t" o:connecttype="rect"/>
                    </v:shapetype>
                    <v:shape id="Text Box 5673" o:spid="_x0000_s1058" type="#_x0000_t202" style="position:absolute;left:1764;top:1708;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" filled="f" stroked="f">
                      <v:textbox>
                        <w:txbxContent>
                          <w:p w:rsidR="006B0977" w:rsidRDefault="006B0977" w:rsidP="00A22674">
                            <w:pPr>
                              <w:rPr>
                                <w:b/>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5674" o:spid="_x0000_s1059" type="#_x0000_t202" style="position:absolute;left:1876;top:2352;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rsidR="006B0977" w:rsidRDefault="006B0977" w:rsidP="00A22674">
                            <w:pPr>
                              <w:rPr>
                                <w:b/>
                                <w:sz w:val="16"/>
                                <w:lang w:val="en-US"/>
                              </w:rPr>
                            </w:pPr>
                            <w:r>
                              <w:rPr>
                                <w:b/>
                                <w:sz w:val="16"/>
                              </w:rPr>
                              <w:t xml:space="preserve">x   </w:t>
                            </w:r>
                            <w:r>
                              <w:rPr>
                                <w:b/>
                                <w:sz w:val="16"/>
                                <w:lang w:val="en-US"/>
                              </w:rPr>
                              <w:t xml:space="preserve"> 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id="Group 5675" o:spid="_x0000_s1060" style="position:absolute;left:1288;top:1344;width:1036;height:1092" coordorigin="1484,1316" coordsize="10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group id="Group 5676" o:spid="_x0000_s1061" style="position:absolute;left:1652;top:1456;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Arc 5677" o:spid="_x0000_s1062"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78" o:spid="_x0000_s1063"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679" o:spid="_x0000_s1064"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680" o:spid="_x0000_s1065"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" strokeweight="1pt"/>
                      <v:line id="Line 5681" o:spid="_x0000_s1066"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" strokeweight="1pt"/>
                      <v:shape id="Arc 5682" o:spid="_x0000_s1067"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83" o:spid="_x0000_s1068"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684" o:spid="_x0000_s1069"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685" o:spid="_x0000_s1070"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" strokeweight="1pt"/>
                      <v:line id="Line 5686" o:spid="_x0000_s1071"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" strokeweight="1pt"/>
                      <v:shape id="Arc 5687" o:spid="_x0000_s1072"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88" o:spid="_x0000_s1073"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689" o:spid="_x0000_s1074"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690" o:spid="_x0000_s1075"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" strokeweight="1pt"/>
                      <v:oval id="Oval 5691" o:spid="_x0000_s1076"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" fillcolor="black"/>
                      <v:line id="Line 5692" o:spid="_x0000_s1077"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" strokeweight="1pt"/>
                      <v:line id="Line 5693" o:spid="_x0000_s1078"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" strokeweight="1pt"/>
                    </v:group>
                    <v:shape id="Text Box 5694" o:spid="_x0000_s1079" type="#_x0000_t202" style="position:absolute;left:1484;top:1316;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rsidR="006B0977" w:rsidRDefault="006B0977" w:rsidP="00A22674">
                            <w:pPr>
                              <w:rPr>
                                <w:b/>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5695" o:spid="_x0000_s1080" type="#_x0000_t202" style="position:absolute;left:1596;top:1960;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rsidR="006B0977" w:rsidRDefault="006B0977" w:rsidP="00A22674">
                            <w:pPr>
                              <w:rPr>
                                <w:b/>
                                <w:sz w:val="16"/>
                                <w:lang w:val="en-US"/>
                              </w:rPr>
                            </w:pPr>
                            <w:r>
                              <w:rPr>
                                <w:b/>
                                <w:sz w:val="16"/>
                              </w:rPr>
                              <w:t xml:space="preserve">x   </w:t>
                            </w:r>
                            <w:r>
                              <w:rPr>
                                <w:b/>
                                <w:sz w:val="16"/>
                                <w:lang w:val="en-US"/>
                              </w:rPr>
                              <w:t xml:space="preserve"> 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id="Group 5696" o:spid="_x0000_s1081" style="position:absolute;left:2632;top:1344;width:1036;height:1092" coordorigin="1484,1316" coordsize="10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group id="Group 5697" o:spid="_x0000_s1082" style="position:absolute;left:1652;top:1456;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Arc 5698" o:spid="_x0000_s1083"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699" o:spid="_x0000_s1084"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700" o:spid="_x0000_s1085"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701" o:spid="_x0000_s1086"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" strokeweight="1pt"/>
                      <v:line id="Line 5702" o:spid="_x0000_s1087"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" strokeweight="1pt"/>
                      <v:shape id="Arc 5703" o:spid="_x0000_s1088"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704" o:spid="_x0000_s1089"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705" o:spid="_x0000_s1090"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706" o:spid="_x0000_s1091"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" strokeweight="1pt"/>
                      <v:line id="Line 5707" o:spid="_x0000_s1092"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a0wwAAAN0AAAAPAAAAZHJzL2Rvd25yZXYueG1sRE/NagIx&#10;EL4LfYcwBW81q4W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VsqmtMMAAADdAAAADwAA&#10;AAAAAAAAAAAAAAAHAgAAZHJzL2Rvd25yZXYueG1sUEsFBgAAAAADAAMAtwAAAPcCAAAAAA==&#10;" strokeweight="1pt"/>
                      <v:shape id="Arc 5708" o:spid="_x0000_s1093"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709" o:spid="_x0000_s1094"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710" o:spid="_x0000_s1095"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711" o:spid="_x0000_s1096"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" strokeweight="1pt"/>
                      <v:oval id="Oval 5712" o:spid="_x0000_s1097"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" fillcolor="black"/>
                      <v:line id="Line 5713" o:spid="_x0000_s1098"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" strokeweight="1pt"/>
                      <v:line id="Line 5714" o:spid="_x0000_s1099"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4e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ZKfzyjYygV78AAAD//wMAUEsBAi0AFAAGAAgAAAAhANvh9svuAAAAhQEAABMAAAAAAAAA&#10;AAAAAAAAAAAAAFtDb250ZW50X1R5cGVzXS54bWxQSwECLQAUAAYACAAAACEAWvQsW78AAAAVAQAA&#10;CwAAAAAAAAAAAAAAAAAfAQAAX3JlbHMvLnJlbHNQSwECLQAUAAYACAAAACEAI8GuHsYAAADdAAAA&#10;DwAAAAAAAAAAAAAAAAAHAgAAZHJzL2Rvd25yZXYueG1sUEsFBgAAAAADAAMAtwAAAPoCAAAAAA==&#10;" strokeweight="1pt"/>
                    </v:group>
                    <v:shape id="Text Box 5715" o:spid="_x0000_s1100" type="#_x0000_t202" style="position:absolute;left:1484;top:1316;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rsidR="006B0977" w:rsidRDefault="006B0977" w:rsidP="00A22674">
                            <w:pPr>
                              <w:rPr>
                                <w:sz w:val="16"/>
                                <w:lang w:val="en-US"/>
                              </w:rPr>
                            </w:pPr>
                            <w:r>
                              <w:rPr>
                                <w:b/>
                                <w:sz w:val="16"/>
                              </w:rPr>
                              <w:t xml:space="preserve">a   </w:t>
                            </w:r>
                            <w:r>
                              <w:rPr>
                                <w:b/>
                                <w:sz w:val="16"/>
                                <w:lang w:val="en-US"/>
                              </w:rPr>
                              <w:t xml:space="preserve"> b    z</w:t>
                            </w:r>
                          </w:p>
                          <w:p w:rsidR="006B0977" w:rsidRDefault="006B0977" w:rsidP="00A22674">
                            <w:pPr>
                              <w:rPr>
                                <w:sz w:val="16"/>
                                <w:lang w:val="en-US"/>
                              </w:rPr>
                            </w:pPr>
                          </w:p>
                          <w:p w:rsidR="006B0977" w:rsidRDefault="006B0977" w:rsidP="00A22674">
                            <w:pPr>
                              <w:rPr>
                                <w:sz w:val="16"/>
                                <w:lang w:val="en-US"/>
                              </w:rPr>
                            </w:pPr>
                          </w:p>
                        </w:txbxContent>
                      </v:textbox>
                    </v:shape>
                    <v:shape id="Text Box 5716" o:spid="_x0000_s1101" type="#_x0000_t202" style="position:absolute;left:1596;top:1960;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" filled="f" stroked="f">
                      <v:textbox>
                        <w:txbxContent>
                          <w:p w:rsidR="006B0977" w:rsidRDefault="006B0977" w:rsidP="00A22674">
                            <w:pPr>
                              <w:rPr>
                                <w:b/>
                                <w:sz w:val="16"/>
                                <w:lang w:val="en-US"/>
                              </w:rPr>
                            </w:pPr>
                            <w:r>
                              <w:rPr>
                                <w:b/>
                                <w:sz w:val="16"/>
                              </w:rPr>
                              <w:t xml:space="preserve">a   </w:t>
                            </w:r>
                            <w:r>
                              <w:rPr>
                                <w:b/>
                                <w:sz w:val="16"/>
                                <w:lang w:val="en-US"/>
                              </w:rPr>
                              <w:t xml:space="preserve"> y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v:group id="Group 5717" o:spid="_x0000_s1102" style="position:absolute;left:1260;top:3255;width:4088;height:1204" coordorigin="1148,2604" coordsize="408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group id="Group 5718" o:spid="_x0000_s1103" style="position:absolute;left:1148;top:2604;width:1344;height:1204" coordorigin="1176,2716" coordsize="134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5719" o:spid="_x0000_s1104" style="position:absolute;left:1400;top:2884;width:896;height:728" coordorigin="2576,2912" coordsize="89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line id="Line 5720" o:spid="_x0000_s1105" style="position:absolute;flip:y;visibility:visible;mso-wrap-style:square" from="2576,3416" to="3024,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" strokeweight="1pt">
                        <v:stroke startarrow="block" startarrowwidth="narrow" startarrowlength="short"/>
                      </v:line>
                      <v:line id="Line 5721" o:spid="_x0000_s1106" style="position:absolute;flip:x y;visibility:visible;mso-wrap-style:square" from="3024,3416" to="347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" strokeweight="1pt">
                        <v:stroke startarrow="block" startarrowwidth="narrow" startarrowlength="short"/>
                      </v:line>
                      <v:line id="Line 5722" o:spid="_x0000_s1107" style="position:absolute;visibility:visible;mso-wrap-style:square" from="3024,2912" to="302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" strokeweight="1pt">
                        <v:stroke startarrow="block" startarrowwidth="narrow" startarrowlength="short"/>
                      </v:line>
                    </v:group>
                    <v:shape id="Text Box 5723" o:spid="_x0000_s1108" type="#_x0000_t202" style="position:absolute;left:1512;top:2716;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" filled="f" stroked="f">
                      <v:textbox>
                        <w:txbxContent>
                          <w:p w:rsidR="006B0977" w:rsidRDefault="006B0977" w:rsidP="00A22674">
                            <w:pPr>
                              <w:rPr>
                                <w:b/>
                                <w:lang w:val="en-US"/>
                              </w:rPr>
                            </w:pPr>
                            <w:r>
                              <w:rPr>
                                <w:b/>
                                <w:lang w:val="en-US"/>
                              </w:rPr>
                              <w:t>b</w:t>
                            </w:r>
                          </w:p>
                        </w:txbxContent>
                      </v:textbox>
                    </v:shape>
                    <v:shape id="Text Box 5724" o:spid="_x0000_s1109" type="#_x0000_t202" style="position:absolute;left:1176;top:3136;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rsidR="006B0977" w:rsidRDefault="006B0977" w:rsidP="00A22674">
                            <w:pPr>
                              <w:rPr>
                                <w:b/>
                                <w:lang w:val="en-US"/>
                              </w:rPr>
                            </w:pPr>
                            <w:r>
                              <w:rPr>
                                <w:b/>
                                <w:lang w:val="en-US"/>
                              </w:rPr>
                              <w:t>x,y,z</w:t>
                            </w:r>
                          </w:p>
                          <w:p w:rsidR="006B0977" w:rsidRDefault="006B0977" w:rsidP="00A22674">
                            <w:pPr>
                              <w:rPr>
                                <w:b/>
                                <w:lang w:val="en-US"/>
                              </w:rPr>
                            </w:pPr>
                          </w:p>
                          <w:p w:rsidR="006B0977" w:rsidRDefault="006B0977" w:rsidP="00A22674">
                            <w:pPr>
                              <w:rPr>
                                <w:b/>
                                <w:lang w:val="en-US"/>
                              </w:rPr>
                            </w:pPr>
                          </w:p>
                        </w:txbxContent>
                      </v:textbox>
                    </v:shape>
                    <v:shape id="Text Box 5725" o:spid="_x0000_s1110" type="#_x0000_t202" style="position:absolute;left:1176;top:3500;width:13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" filled="f" stroked="f">
                      <v:textbox>
                        <w:txbxContent>
                          <w:p w:rsidR="006B0977" w:rsidRDefault="006B0977" w:rsidP="00A22674">
                            <w:pPr>
                              <w:rPr>
                                <w:b/>
                                <w:lang w:val="en-US"/>
                              </w:rPr>
                            </w:pPr>
                            <w:r>
                              <w:rPr>
                                <w:b/>
                                <w:lang w:val="en-US"/>
                              </w:rPr>
                              <w:t>a                c</w:t>
                            </w:r>
                          </w:p>
                          <w:p w:rsidR="006B0977" w:rsidRDefault="006B0977" w:rsidP="00A22674">
                            <w:pPr>
                              <w:rPr>
                                <w:b/>
                                <w:lang w:val="en-US"/>
                              </w:rPr>
                            </w:pPr>
                          </w:p>
                        </w:txbxContent>
                      </v:textbox>
                    </v:shape>
                  </v:group>
                  <v:group id="Group 5726" o:spid="_x0000_s1111" style="position:absolute;left:2604;top:2604;width:1204;height:1092" coordorigin="2240,2632" coordsize="120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line id="Line 5727" o:spid="_x0000_s1112" style="position:absolute;flip:y;visibility:visible;mso-wrap-style:square" from="2548,3304" to="2996,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" strokeweight="1pt">
                      <v:stroke startarrow="block" startarrowwidth="narrow" startarrowlength="short"/>
                    </v:line>
                    <v:line id="Line 5728" o:spid="_x0000_s1113" style="position:absolute;visibility:visible;mso-wrap-style:square" from="2548,3080" to="299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" strokeweight="1pt">
                      <v:stroke startarrow="block" startarrowwidth="narrow" startarrowlength="short"/>
                    </v:line>
                    <v:line id="Line 5729" o:spid="_x0000_s1114" style="position:absolute;visibility:visible;mso-wrap-style:square" from="2996,2800" to="299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" strokeweight="1pt">
                      <v:stroke startarrow="block" startarrowwidth="narrow" startarrowlength="short"/>
                    </v:line>
                    <v:shape id="Text Box 5730" o:spid="_x0000_s1115" type="#_x0000_t202" style="position:absolute;left:2660;top:2632;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rsidR="006B0977" w:rsidRDefault="006B0977" w:rsidP="00A22674">
                            <w:pPr>
                              <w:rPr>
                                <w:b/>
                                <w:lang w:val="en-US"/>
                              </w:rPr>
                            </w:pPr>
                            <w:r>
                              <w:rPr>
                                <w:b/>
                                <w:lang w:val="en-US"/>
                              </w:rPr>
                              <w:t>b</w:t>
                            </w:r>
                          </w:p>
                        </w:txbxContent>
                      </v:textbox>
                    </v:shape>
                    <v:shape id="Text Box 5731" o:spid="_x0000_s1116" type="#_x0000_t202" style="position:absolute;left:2660;top:3248;width:78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rsidR="006B0977" w:rsidRDefault="006B0977" w:rsidP="00A22674">
                            <w:pPr>
                              <w:rPr>
                                <w:b/>
                                <w:lang w:val="en-US"/>
                              </w:rPr>
                            </w:pPr>
                            <w:r>
                              <w:rPr>
                                <w:b/>
                                <w:lang w:val="en-US"/>
                              </w:rPr>
                              <w:t>x,y,c</w:t>
                            </w:r>
                          </w:p>
                          <w:p w:rsidR="006B0977" w:rsidRDefault="006B0977" w:rsidP="00A22674">
                            <w:pPr>
                              <w:rPr>
                                <w:b/>
                                <w:lang w:val="en-US"/>
                              </w:rPr>
                            </w:pPr>
                          </w:p>
                          <w:p w:rsidR="006B0977" w:rsidRDefault="006B0977" w:rsidP="00A22674">
                            <w:pPr>
                              <w:rPr>
                                <w:b/>
                                <w:lang w:val="en-US"/>
                              </w:rPr>
                            </w:pPr>
                          </w:p>
                        </w:txbxContent>
                      </v:textbox>
                    </v:shape>
                    <v:shape id="Text Box 5732" o:spid="_x0000_s1117" type="#_x0000_t202" style="position:absolute;left:2240;top:2828;width:106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rsidR="006B0977" w:rsidRDefault="006B0977" w:rsidP="00A22674">
                            <w:pPr>
                              <w:rPr>
                                <w:b/>
                                <w:lang w:val="en-US"/>
                              </w:rPr>
                            </w:pPr>
                            <w:r>
                              <w:rPr>
                                <w:b/>
                                <w:lang w:val="en-US"/>
                              </w:rPr>
                              <w:t>z</w:t>
                            </w:r>
                          </w:p>
                          <w:p w:rsidR="006B0977" w:rsidRDefault="006B0977" w:rsidP="00A22674">
                            <w:pPr>
                              <w:rPr>
                                <w:b/>
                                <w:lang w:val="en-US"/>
                              </w:rPr>
                            </w:pPr>
                          </w:p>
                          <w:p w:rsidR="006B0977" w:rsidRDefault="006B0977" w:rsidP="00A22674">
                            <w:pPr>
                              <w:rPr>
                                <w:b/>
                                <w:lang w:val="en-US"/>
                              </w:rPr>
                            </w:pPr>
                            <w:r>
                              <w:rPr>
                                <w:b/>
                                <w:lang w:val="en-US"/>
                              </w:rPr>
                              <w:t>a</w:t>
                            </w:r>
                          </w:p>
                        </w:txbxContent>
                      </v:textbox>
                    </v:shape>
                  </v:group>
                  <v:group id="Group 5733" o:spid="_x0000_s1118" style="position:absolute;left:3780;top:2604;width:1456;height:1204" coordorigin="3780,2604" coordsize="145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group id="Group 5734" o:spid="_x0000_s1119" style="position:absolute;left:4158;top:2870;width:868;height:728;rotation:-90;flip:x y" coordorigin="3696,3752" coordsize="86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">
                      <v:line id="Line 5735" o:spid="_x0000_s1120" style="position:absolute;flip:y;visibility:visible;mso-wrap-style:square" from="3696,3752" to="4144,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" strokeweight="1pt">
                        <v:stroke endarrow="block" endarrowwidth="narrow" endarrowlength="short"/>
                      </v:line>
                      <v:line id="Line 5736" o:spid="_x0000_s1121" style="position:absolute;visibility:visible;mso-wrap-style:square" from="4144,3752" to="4564,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" strokeweight="1pt">
                        <v:stroke endarrow="block" endarrowwidth="narrow" endarrowlength="short"/>
                      </v:line>
                      <v:line id="Line 5737" o:spid="_x0000_s1122" style="position:absolute;flip:x;visibility:visible;mso-wrap-style:square" from="3696,4480" to="4564,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" strokeweight="1pt">
                        <v:stroke endarrow="block" endarrowwidth="narrow" endarrowlength="short"/>
                      </v:line>
                    </v:group>
                    <v:shape id="Text Box 5738" o:spid="_x0000_s1123" type="#_x0000_t202" style="position:absolute;left:3780;top:2604;width:70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rsidR="006B0977" w:rsidRDefault="006B0977" w:rsidP="00A22674">
                            <w:pPr>
                              <w:rPr>
                                <w:b/>
                                <w:lang w:val="en-US"/>
                              </w:rPr>
                            </w:pPr>
                            <w:r>
                              <w:rPr>
                                <w:b/>
                                <w:lang w:val="en-US"/>
                              </w:rPr>
                              <w:t>b,z</w:t>
                            </w:r>
                          </w:p>
                        </w:txbxContent>
                      </v:textbox>
                    </v:shape>
                    <v:shape id="Text Box 5739" o:spid="_x0000_s1124" type="#_x0000_t202" style="position:absolute;left:3780;top:3388;width:58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rsidR="006B0977" w:rsidRDefault="006B0977" w:rsidP="00A22674">
                            <w:pPr>
                              <w:rPr>
                                <w:b/>
                                <w:lang w:val="en-US"/>
                              </w:rPr>
                            </w:pPr>
                            <w:r>
                              <w:rPr>
                                <w:b/>
                                <w:lang w:val="en-US"/>
                              </w:rPr>
                              <w:t>a,y</w:t>
                            </w:r>
                          </w:p>
                        </w:txbxContent>
                      </v:textbox>
                    </v:shape>
                    <v:shape id="Text Box 5740" o:spid="_x0000_s1125" type="#_x0000_t202" style="position:absolute;left:4648;top:2856;width:58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rsidR="006B0977" w:rsidRDefault="006B0977" w:rsidP="004C354A">
                            <w:pPr>
                              <w:jc w:val="center"/>
                              <w:rPr>
                                <w:b/>
                                <w:lang w:val="en-US"/>
                              </w:rPr>
                            </w:pPr>
                            <w:r>
                              <w:rPr>
                                <w:b/>
                                <w:lang w:val="en-US"/>
                              </w:rPr>
                              <w:t>c, x</w:t>
                            </w:r>
                          </w:p>
                        </w:txbxContent>
                      </v:textbox>
                    </v:shape>
                  </v:group>
                </v:group>
                <v:group id="Group 5741" o:spid="_x0000_s1126" style="position:absolute;left:5292;top:1827;width:2156;height:2912" coordorigin="5292,1344" coordsize="2156,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group id="Group 5742" o:spid="_x0000_s1127" style="position:absolute;left:5292;top:2576;width:2156;height:1680" coordorigin="5040,2436" coordsize="215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Text Box 5743" o:spid="_x0000_s1128" type="#_x0000_t202" style="position:absolute;left:5460;top:2800;width:70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6B0977" w:rsidRDefault="006B0977" w:rsidP="00A22674">
                            <w:pPr>
                              <w:rPr>
                                <w:b/>
                                <w:lang w:val="en-US"/>
                              </w:rPr>
                            </w:pPr>
                            <w:r>
                              <w:rPr>
                                <w:b/>
                                <w:lang w:val="en-US"/>
                              </w:rPr>
                              <w:t>b, c</w:t>
                            </w:r>
                          </w:p>
                        </w:txbxContent>
                      </v:textbox>
                    </v:shape>
                    <v:shape id="Text Box 5744" o:spid="_x0000_s1129" type="#_x0000_t202" style="position:absolute;left:5712;top:3696;width:67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w:p w:rsidR="006B0977" w:rsidRDefault="006B0977" w:rsidP="00A22674">
                            <w:pPr>
                              <w:rPr>
                                <w:b/>
                                <w:lang w:val="en-US"/>
                              </w:rPr>
                            </w:pPr>
                            <w:r>
                              <w:rPr>
                                <w:b/>
                                <w:lang w:val="en-US"/>
                              </w:rPr>
                              <w:t>a. y</w:t>
                            </w:r>
                          </w:p>
                          <w:p w:rsidR="006B0977" w:rsidRDefault="006B0977" w:rsidP="00A22674">
                            <w:pPr>
                              <w:rPr>
                                <w:b/>
                                <w:lang w:val="en-US"/>
                              </w:rPr>
                            </w:pPr>
                          </w:p>
                        </w:txbxContent>
                      </v:textbox>
                    </v:shape>
                    <v:line id="Line 5745" o:spid="_x0000_s1130" style="position:absolute;rotation:90;flip:x;visibility:visible;mso-wrap-style:square" from="5404,2352" to="5852,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" strokeweight="1pt">
                      <v:stroke startarrow="block" startarrowwidth="narrow" startarrowlength="short" endarrowwidth="narrow" endarrowlength="short"/>
                    </v:line>
                    <v:line id="Line 5746" o:spid="_x0000_s1131" style="position:absolute;rotation:-90;flip:x y;visibility:visible;mso-wrap-style:square" from="6145,3233" to="6565,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" strokeweight="1pt">
                      <v:stroke endarrow="block" endarrowwidth="narrow" endarrowlength="short"/>
                    </v:line>
                    <v:line id="Line 5747" o:spid="_x0000_s1132" style="position:absolute;rotation:90;flip:y;visibility:visible;mso-wrap-style:square" from="5557,3373" to="6425,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" strokeweight="1pt">
                      <v:stroke endarrow="block" endarrowwidth="narrow" endarrowlength="short"/>
                    </v:line>
                    <v:shape id="Text Box 5748" o:spid="_x0000_s1133" type="#_x0000_t202" style="position:absolute;left:6608;top:3192;width:58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rsidR="006B0977" w:rsidRDefault="006B0977" w:rsidP="00A22674">
                            <w:pPr>
                              <w:rPr>
                                <w:b/>
                                <w:lang w:val="en-US"/>
                              </w:rPr>
                            </w:pPr>
                            <w:r>
                              <w:rPr>
                                <w:b/>
                                <w:lang w:val="en-US"/>
                              </w:rPr>
                              <w:t xml:space="preserve"> x</w:t>
                            </w:r>
                          </w:p>
                        </w:txbxContent>
                      </v:textbox>
                    </v:shape>
                    <v:shape id="Text Box 5749" o:spid="_x0000_s1134" type="#_x0000_t202" style="position:absolute;left:5040;top:2492;width:58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rsidR="006B0977" w:rsidRDefault="006B0977" w:rsidP="00A22674">
                            <w:pPr>
                              <w:rPr>
                                <w:b/>
                                <w:lang w:val="en-US"/>
                              </w:rPr>
                            </w:pPr>
                            <w:r>
                              <w:rPr>
                                <w:b/>
                                <w:lang w:val="en-US"/>
                              </w:rPr>
                              <w:t xml:space="preserve"> z</w:t>
                            </w:r>
                          </w:p>
                        </w:txbxContent>
                      </v:textbox>
                    </v:shape>
                    <v:line id="Line 5750" o:spid="_x0000_s1135" style="position:absolute;flip:x y;visibility:visible;mso-wrap-style:square" from="5292,2436" to="6720,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" strokeweight="1pt">
                      <v:stroke endarrow="block" endarrowwidth="narrow" endarrowlength="short"/>
                    </v:line>
                  </v:group>
                  <v:group id="Group 5751" o:spid="_x0000_s1136" style="position:absolute;left:5936;top:1344;width:1036;height:1540" coordorigin="5936,1456" coordsize="103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line id="Line 5752" o:spid="_x0000_s1137" style="position:absolute;flip:x;visibility:visible;mso-wrap-style:square" from="6216,2386" to="6220,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" strokeweight="1pt"/>
                    <v:shape id="Arc 5753" o:spid="_x0000_s1138" style="position:absolute;left:6112;top:1796;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754" o:spid="_x0000_s1139" style="position:absolute;left:610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755" o:spid="_x0000_s1140" style="position:absolute;left:6104;top:2184;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756" o:spid="_x0000_s1141" style="position:absolute;visibility:visible;mso-wrap-style:square" from="6218,1599" to="6219,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wywwAAAN0AAAAPAAAAZHJzL2Rvd25yZXYueG1sRE/NagIx&#10;EL4LvkMYwZtmXbC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KjUsMsMAAADdAAAADwAA&#10;AAAAAAAAAAAAAAAHAgAAZHJzL2Rvd25yZXYueG1sUEsFBgAAAAADAAMAtwAAAPcCAAAAAA==&#10;" strokeweight="1pt"/>
                    <v:line id="Line 5757" o:spid="_x0000_s1142" style="position:absolute;visibility:visible;mso-wrap-style:square" from="6468,2380" to="6469,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" strokeweight="1pt"/>
                    <v:shape id="Arc 5758" o:spid="_x0000_s1143" style="position:absolute;left:6364;top:1796;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759" o:spid="_x0000_s1144" style="position:absolute;left:6356;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760" o:spid="_x0000_s1145" style="position:absolute;left:6356;top:2184;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761" o:spid="_x0000_s1146" style="position:absolute;visibility:visible;mso-wrap-style:square" from="6470,1599" to="6471,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qwwAAAN0AAAAPAAAAZHJzL2Rvd25yZXYueG1sRE/NagIx&#10;EL4XfIcwgreaVbC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OkKPqsMAAADdAAAADwAA&#10;AAAAAAAAAAAAAAAHAgAAZHJzL2Rvd25yZXYueG1sUEsFBgAAAAADAAMAtwAAAPcCAAAAAA==&#10;" strokeweight="1pt"/>
                    <v:line id="Line 5762" o:spid="_x0000_s1147" style="position:absolute;visibility:visible;mso-wrap-style:square" from="6720,2380" to="672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vY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S90b2MYAAADdAAAA&#10;DwAAAAAAAAAAAAAAAAAHAgAAZHJzL2Rvd25yZXYueG1sUEsFBgAAAAADAAMAtwAAAPoCAAAAAA==&#10;" strokeweight="1pt"/>
                    <v:shape id="Arc 5763" o:spid="_x0000_s1148" style="position:absolute;left:6616;top:1796;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764" o:spid="_x0000_s1149" style="position:absolute;left:6608;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765" o:spid="_x0000_s1150" style="position:absolute;left:6608;top:2184;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766" o:spid="_x0000_s1151" style="position:absolute;visibility:visible;mso-wrap-style:square" from="6720,1596" to="672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line id="Line 5767" o:spid="_x0000_s1152" style="position:absolute;visibility:visible;mso-wrap-style:square" from="6272,1708" to="6330,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"/>
                    <v:oval id="Oval 5768" o:spid="_x0000_s1153" style="position:absolute;left:6188;top:168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" fillcolor="black"/>
                    <v:line id="Line 5769" o:spid="_x0000_s1154" style="position:absolute;visibility:visible;mso-wrap-style:square" from="6330,2523" to="6470,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"/>
                    <v:oval id="Oval 5770" o:spid="_x0000_s1155" style="position:absolute;left:6440;top:168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" fillcolor="black"/>
                    <v:line id="Line 5771" o:spid="_x0000_s1156" style="position:absolute;visibility:visible;mso-wrap-style:square" from="6524,1708" to="658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"/>
                    <v:line id="Line 5772" o:spid="_x0000_s1157" style="position:absolute;visibility:visible;mso-wrap-style:square" from="6582,2523" to="672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7c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"/>
                    <v:line id="Line 5773" o:spid="_x0000_s1158" style="position:absolute;visibility:visible;mso-wrap-style:square" from="6216,1708" to="6272,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"/>
                    <v:line id="Line 5774" o:spid="_x0000_s1159" style="position:absolute;flip:y;visibility:visible;mso-wrap-style:square" from="6468,1708" to="6524,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4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"/>
                    <v:line id="Line 5775" o:spid="_x0000_s1160" style="position:absolute;flip:x;visibility:visible;mso-wrap-style:square" from="6804,1711" to="6806,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" strokeweight="1pt"/>
                    <v:line id="Line 5776" o:spid="_x0000_s1161" style="position:absolute;visibility:visible;mso-wrap-style:square" from="6748,1708" to="6804,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"/>
                    <v:oval id="Oval 5777" o:spid="_x0000_s1162" style="position:absolute;left:6692;top:168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" fillcolor="black"/>
                    <v:shape id="Text Box 5778" o:spid="_x0000_s1163" type="#_x0000_t202" style="position:absolute;left:5936;top:1456;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" filled="f" stroked="f">
                      <v:textbox>
                        <w:txbxContent>
                          <w:p w:rsidR="006B0977" w:rsidRDefault="006B0977" w:rsidP="00A22674">
                            <w:pPr>
                              <w:rPr>
                                <w:b/>
                                <w:sz w:val="16"/>
                                <w:lang w:val="en-US"/>
                              </w:rPr>
                            </w:pPr>
                            <w:r>
                              <w:rPr>
                                <w:b/>
                                <w:sz w:val="16"/>
                              </w:rPr>
                              <w:t xml:space="preserve">a   </w:t>
                            </w:r>
                            <w:r>
                              <w:rPr>
                                <w:b/>
                                <w:sz w:val="16"/>
                                <w:lang w:val="en-US"/>
                              </w:rPr>
                              <w:t xml:space="preserve"> b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5779" o:spid="_x0000_s1164" type="#_x0000_t202" style="position:absolute;left:6048;top:2100;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rsidR="006B0977" w:rsidRDefault="006B0977" w:rsidP="00A22674">
                            <w:pPr>
                              <w:rPr>
                                <w:b/>
                                <w:sz w:val="16"/>
                                <w:lang w:val="en-US"/>
                              </w:rPr>
                            </w:pPr>
                            <w:r>
                              <w:rPr>
                                <w:b/>
                                <w:sz w:val="16"/>
                              </w:rPr>
                              <w:t xml:space="preserve">x   </w:t>
                            </w:r>
                            <w:r>
                              <w:rPr>
                                <w:b/>
                                <w:sz w:val="16"/>
                                <w:lang w:val="en-US"/>
                              </w:rPr>
                              <w:t xml:space="preserve"> y    c</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oval id="Oval 5780" o:spid="_x0000_s1165" style="position:absolute;left:6328;top:2604;width:36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" filled="f"/>
                    <v:shape id="Text Box 5781" o:spid="_x0000_s1166" type="#_x0000_t202" style="position:absolute;left:6272;top:2604;width:58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" filled="f" stroked="f">
                      <v:textbox>
                        <w:txbxContent>
                          <w:p w:rsidR="006B0977" w:rsidRDefault="006B0977" w:rsidP="00A22674">
                            <w:pPr>
                              <w:rPr>
                                <w:b/>
                                <w:sz w:val="16"/>
                                <w:lang w:val="en-US"/>
                              </w:rPr>
                            </w:pPr>
                            <w:r>
                              <w:rPr>
                                <w:b/>
                                <w:sz w:val="16"/>
                                <w:lang w:val="en-US"/>
                              </w:rPr>
                              <w:t>pV</w:t>
                            </w:r>
                          </w:p>
                        </w:txbxContent>
                      </v:textbox>
                    </v:shape>
                    <v:line id="Line 5782" o:spid="_x0000_s1167" style="position:absolute;flip:y;visibility:visible;mso-wrap-style:square" from="6216,2604" to="6216,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">
                      <v:stroke endarrow="block" endarrowwidth="narrow" endarrowlength="short"/>
                    </v:line>
                    <v:line id="Line 5783" o:spid="_x0000_s1168" style="position:absolute;flip:y;visibility:visible;mso-wrap-style:square" from="6804,2604" to="6804,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">
                      <v:stroke endarrow="block" endarrowwidth="narrow" endarrowlength="short"/>
                    </v:line>
                    <v:line id="Line 5784" o:spid="_x0000_s1169" style="position:absolute;visibility:visible;mso-wrap-style:square" from="6216,2772" to="6328,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"/>
                    <v:line id="Line 5785" o:spid="_x0000_s1170" style="position:absolute;visibility:visible;mso-wrap-style:square" from="6692,2800" to="6804,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"/>
                  </v:group>
                  <v:shape id="Text Box 5786" o:spid="_x0000_s1171" type="#_x0000_t202" style="position:absolute;left:5600;top:2352;width:78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" filled="f" stroked="f">
                    <v:textbox>
                      <w:txbxContent>
                        <w:p w:rsidR="006B0977" w:rsidRDefault="006B0977" w:rsidP="00A22674">
                          <w:pPr>
                            <w:rPr>
                              <w:b/>
                              <w:vertAlign w:val="subscript"/>
                              <w:lang w:val="en-US"/>
                            </w:rPr>
                          </w:pPr>
                          <w:r>
                            <w:rPr>
                              <w:b/>
                              <w:lang w:val="en-US"/>
                            </w:rPr>
                            <w:sym w:font="Symbol" w:char="F044"/>
                          </w:r>
                          <w:r>
                            <w:rPr>
                              <w:b/>
                              <w:lang w:val="en-US"/>
                            </w:rPr>
                            <w:t>E</w:t>
                          </w:r>
                          <w:r>
                            <w:rPr>
                              <w:b/>
                              <w:vertAlign w:val="subscript"/>
                              <w:lang w:val="en-US"/>
                            </w:rPr>
                            <w:t>zx</w:t>
                          </w:r>
                        </w:p>
                      </w:txbxContent>
                    </v:textbox>
                  </v:shape>
                </v:group>
              </v:group>
            </w:pict>
          </mc:Fallback>
        </mc:AlternateConten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D21FA4" w:rsidP="004C354A">
      <w:pPr>
        <w:pStyle w:val="2f4"/>
        <w:spacing w:line="360" w:lineRule="auto"/>
        <w:ind w:firstLine="567"/>
        <w:jc w:val="both"/>
        <w:rPr>
          <w:snapToGrid/>
          <w:sz w:val="28"/>
          <w:szCs w:val="28"/>
        </w:rPr>
      </w:pPr>
      <w:r>
        <w:rPr>
          <w:noProof/>
          <w:snapToGrid/>
          <w:sz w:val="28"/>
          <w:szCs w:val="28"/>
        </w:rPr>
        <mc:AlternateContent>
          <mc:Choice Requires="wps">
            <w:drawing>
              <wp:anchor distT="0" distB="0" distL="114300" distR="114300" simplePos="0" relativeHeight="251663360" behindDoc="0" locked="0" layoutInCell="0" allowOverlap="1">
                <wp:simplePos x="0" y="0"/>
                <wp:positionH relativeFrom="column">
                  <wp:posOffset>615315</wp:posOffset>
                </wp:positionH>
                <wp:positionV relativeFrom="paragraph">
                  <wp:posOffset>31115</wp:posOffset>
                </wp:positionV>
                <wp:extent cx="3307080" cy="266700"/>
                <wp:effectExtent l="1905" t="0" r="0" b="3810"/>
                <wp:wrapNone/>
                <wp:docPr id="1137" name="Text Box 5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r>
                              <w:t>а)                        б)                          в)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8" o:spid="_x0000_s1172" type="#_x0000_t202" style="position:absolute;left:0;text-align:left;margin-left:48.45pt;margin-top:2.45pt;width:260.4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URvg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" o:allowincell="f" filled="f" stroked="f">
                <v:textbox>
                  <w:txbxContent>
                    <w:p w:rsidR="006B0977" w:rsidRDefault="006B0977" w:rsidP="00A22674">
                      <w:r>
                        <w:t>а)                        б)                          в)                 г)</w:t>
                      </w:r>
                    </w:p>
                  </w:txbxContent>
                </v:textbox>
              </v:shape>
            </w:pict>
          </mc:Fallback>
        </mc:AlternateContent>
      </w:r>
    </w:p>
    <w:p w:rsidR="00A22674" w:rsidRPr="004C354A" w:rsidRDefault="00D21FA4" w:rsidP="004C354A">
      <w:pPr>
        <w:pStyle w:val="2f4"/>
        <w:spacing w:line="360" w:lineRule="auto"/>
        <w:ind w:firstLine="567"/>
        <w:jc w:val="both"/>
        <w:rPr>
          <w:snapToGrid/>
          <w:sz w:val="28"/>
          <w:szCs w:val="28"/>
        </w:rPr>
      </w:pPr>
      <w:r>
        <w:rPr>
          <w:noProof/>
          <w:snapToGrid/>
          <w:sz w:val="28"/>
          <w:szCs w:val="28"/>
        </w:rPr>
        <mc:AlternateContent>
          <mc:Choice Requires="wps">
            <w:drawing>
              <wp:anchor distT="0" distB="0" distL="114300" distR="114300" simplePos="0" relativeHeight="251662336" behindDoc="0" locked="0" layoutInCell="0" allowOverlap="1">
                <wp:simplePos x="0" y="0"/>
                <wp:positionH relativeFrom="column">
                  <wp:posOffset>259715</wp:posOffset>
                </wp:positionH>
                <wp:positionV relativeFrom="paragraph">
                  <wp:posOffset>20955</wp:posOffset>
                </wp:positionV>
                <wp:extent cx="4036060" cy="885825"/>
                <wp:effectExtent l="0" t="0" r="3810" b="2540"/>
                <wp:wrapNone/>
                <wp:docPr id="1136" name="Text Box 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 xml:space="preserve">с правильной и неправильной маркировкой выводов; в, г – то же, но </w:t>
                            </w:r>
                            <w:r>
                              <w:rPr>
                                <w:b/>
                              </w:rPr>
                              <w:sym w:font="Symbol" w:char="F04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7" o:spid="_x0000_s1173" type="#_x0000_t202" style="position:absolute;left:0;text-align:left;margin-left:20.45pt;margin-top:1.65pt;width:317.8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H0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" o:allowincell="f" filled="f" stroked="f">
                <v:textbox>
                  <w:txbxContent>
                    <w:p w:rsidR="006B0977" w:rsidRDefault="006B0977"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 xml:space="preserve">с правильной и неправильной маркировкой выводов; в, г – то же, но </w:t>
                      </w:r>
                      <w:r>
                        <w:rPr>
                          <w:b/>
                        </w:rPr>
                        <w:sym w:font="Symbol" w:char="F044"/>
                      </w:r>
                    </w:p>
                  </w:txbxContent>
                </v:textbox>
              </v:shape>
            </w:pict>
          </mc:Fallback>
        </mc:AlternateConten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 xml:space="preserve">При правильной маркировке всех выводов ЭДС образуют симметричную трехфазную систему векторов (звезду или равносторонний треугольник). Если направление намотки какой-либо обмотки (например, в фазе </w:t>
      </w:r>
      <w:r w:rsidRPr="004C354A">
        <w:rPr>
          <w:b/>
          <w:snapToGrid/>
          <w:sz w:val="28"/>
          <w:szCs w:val="28"/>
        </w:rPr>
        <w:t>«С»</w:t>
      </w:r>
      <w:r w:rsidRPr="004C354A">
        <w:rPr>
          <w:snapToGrid/>
          <w:sz w:val="28"/>
          <w:szCs w:val="28"/>
        </w:rPr>
        <w:t>)  изменить на противоположное, соответствующие вектора ЭДС</w:t>
      </w:r>
      <w:r w:rsidRPr="004C354A">
        <w:rPr>
          <w:b/>
          <w:snapToGrid/>
          <w:sz w:val="28"/>
          <w:szCs w:val="28"/>
        </w:rPr>
        <w:t xml:space="preserve"> </w:t>
      </w:r>
      <w:r w:rsidRPr="004C354A">
        <w:rPr>
          <w:snapToGrid/>
          <w:sz w:val="28"/>
          <w:szCs w:val="28"/>
        </w:rPr>
        <w:t xml:space="preserve">также изменят направление. В результате происходит искажение симметричной трехфазной системы. Замыкать соединение обмоток в </w:t>
      </w:r>
      <w:r w:rsidRPr="004C354A">
        <w:rPr>
          <w:b/>
          <w:snapToGrid/>
          <w:sz w:val="28"/>
          <w:szCs w:val="28"/>
        </w:rPr>
        <w:sym w:font="Symbol" w:char="F044"/>
      </w:r>
      <w:r w:rsidRPr="004C354A">
        <w:rPr>
          <w:snapToGrid/>
          <w:sz w:val="28"/>
          <w:szCs w:val="28"/>
        </w:rPr>
        <w:t xml:space="preserve"> в этом случае нельзя даже при холостом ходе, поскольку между выводами «</w:t>
      </w:r>
      <w:r w:rsidRPr="004C354A">
        <w:rPr>
          <w:b/>
          <w:snapToGrid/>
          <w:sz w:val="28"/>
          <w:szCs w:val="28"/>
          <w:lang w:val="en-US"/>
        </w:rPr>
        <w:t>z</w:t>
      </w:r>
      <w:r w:rsidRPr="004C354A">
        <w:rPr>
          <w:b/>
          <w:snapToGrid/>
          <w:sz w:val="28"/>
          <w:szCs w:val="28"/>
        </w:rPr>
        <w:t xml:space="preserve">» </w:t>
      </w:r>
      <w:r w:rsidRPr="004C354A">
        <w:rPr>
          <w:snapToGrid/>
          <w:sz w:val="28"/>
          <w:szCs w:val="28"/>
        </w:rPr>
        <w:t>и</w:t>
      </w:r>
      <w:r w:rsidRPr="004C354A">
        <w:rPr>
          <w:b/>
          <w:snapToGrid/>
          <w:sz w:val="28"/>
          <w:szCs w:val="28"/>
        </w:rPr>
        <w:t xml:space="preserve">  «</w:t>
      </w:r>
      <w:r w:rsidRPr="004C354A">
        <w:rPr>
          <w:b/>
          <w:snapToGrid/>
          <w:sz w:val="28"/>
          <w:szCs w:val="28"/>
          <w:lang w:val="en-US"/>
        </w:rPr>
        <w:t>x</w:t>
      </w:r>
      <w:r w:rsidRPr="004C354A">
        <w:rPr>
          <w:b/>
          <w:snapToGrid/>
          <w:sz w:val="28"/>
          <w:szCs w:val="28"/>
        </w:rPr>
        <w:t>»</w:t>
      </w:r>
      <w:r w:rsidRPr="004C354A">
        <w:rPr>
          <w:snapToGrid/>
          <w:sz w:val="28"/>
          <w:szCs w:val="28"/>
        </w:rPr>
        <w:t xml:space="preserve"> действует разность </w:t>
      </w:r>
      <w:r w:rsidRPr="004C354A">
        <w:rPr>
          <w:i/>
          <w:snapToGrid/>
          <w:sz w:val="28"/>
          <w:szCs w:val="28"/>
        </w:rPr>
        <w:t>ЭДС</w:t>
      </w:r>
      <w:r w:rsidRPr="004C354A">
        <w:rPr>
          <w:b/>
          <w:i/>
          <w:snapToGrid/>
          <w:sz w:val="28"/>
          <w:szCs w:val="28"/>
        </w:rPr>
        <w:t xml:space="preserve"> </w:t>
      </w:r>
      <w:r w:rsidRPr="004C354A">
        <w:rPr>
          <w:b/>
          <w:snapToGrid/>
          <w:sz w:val="28"/>
          <w:szCs w:val="28"/>
        </w:rPr>
        <w:t xml:space="preserve"> </w:t>
      </w:r>
      <w:r w:rsidRPr="004C354A">
        <w:rPr>
          <w:b/>
          <w:snapToGrid/>
          <w:sz w:val="28"/>
          <w:szCs w:val="28"/>
        </w:rPr>
        <w:sym w:font="Symbol" w:char="F044"/>
      </w:r>
      <w:r w:rsidRPr="004C354A">
        <w:rPr>
          <w:b/>
          <w:snapToGrid/>
          <w:sz w:val="28"/>
          <w:szCs w:val="28"/>
        </w:rPr>
        <w:t>Е</w:t>
      </w:r>
      <w:r w:rsidRPr="004C354A">
        <w:rPr>
          <w:b/>
          <w:snapToGrid/>
          <w:sz w:val="28"/>
          <w:szCs w:val="28"/>
          <w:vertAlign w:val="subscript"/>
          <w:lang w:val="en-US"/>
        </w:rPr>
        <w:t>zx</w:t>
      </w:r>
      <w:r w:rsidRPr="004C354A">
        <w:rPr>
          <w:b/>
          <w:snapToGrid/>
          <w:sz w:val="28"/>
          <w:szCs w:val="28"/>
        </w:rPr>
        <w:t>,</w:t>
      </w:r>
      <w:r w:rsidRPr="004C354A">
        <w:rPr>
          <w:snapToGrid/>
          <w:sz w:val="28"/>
          <w:szCs w:val="28"/>
        </w:rPr>
        <w:t xml:space="preserve"> по величине равная </w:t>
      </w:r>
      <w:r w:rsidRPr="004C354A">
        <w:rPr>
          <w:snapToGrid/>
          <w:sz w:val="28"/>
          <w:szCs w:val="28"/>
        </w:rPr>
        <w:lastRenderedPageBreak/>
        <w:t>удвоенному междуфазному напряжению. Соединение «</w:t>
      </w:r>
      <w:r w:rsidRPr="004C354A">
        <w:rPr>
          <w:b/>
          <w:snapToGrid/>
          <w:sz w:val="28"/>
          <w:szCs w:val="28"/>
          <w:lang w:val="en-US"/>
        </w:rPr>
        <w:t>Z</w:t>
      </w:r>
      <w:r w:rsidRPr="004C354A">
        <w:rPr>
          <w:snapToGrid/>
          <w:sz w:val="28"/>
          <w:szCs w:val="28"/>
        </w:rPr>
        <w:t xml:space="preserve">» образуется путем последовательно-встречного включения двух групп обмоток по схеме, представленной на рис. 3. Соединение в «зигзаг» значительно сложнее «звезды» и «треугольника» и требует повышенного расхода материалов. Силовые трансформаторы с соединением вторичных обмоток </w:t>
      </w:r>
      <w:r w:rsidRPr="004C354A">
        <w:rPr>
          <w:b/>
          <w:snapToGrid/>
          <w:sz w:val="28"/>
          <w:szCs w:val="28"/>
        </w:rPr>
        <w:t>«</w:t>
      </w:r>
      <w:r w:rsidRPr="004C354A">
        <w:rPr>
          <w:b/>
          <w:snapToGrid/>
          <w:sz w:val="28"/>
          <w:szCs w:val="28"/>
          <w:lang w:val="en-US"/>
        </w:rPr>
        <w:t>Z</w:t>
      </w:r>
      <w:r w:rsidRPr="004C354A">
        <w:rPr>
          <w:b/>
          <w:snapToGrid/>
          <w:sz w:val="28"/>
          <w:szCs w:val="28"/>
          <w:vertAlign w:val="subscript"/>
        </w:rPr>
        <w:t>0</w:t>
      </w:r>
      <w:r w:rsidRPr="004C354A">
        <w:rPr>
          <w:b/>
          <w:snapToGrid/>
          <w:sz w:val="28"/>
          <w:szCs w:val="28"/>
        </w:rPr>
        <w:t xml:space="preserve">» </w:t>
      </w:r>
      <w:r w:rsidRPr="004C354A">
        <w:rPr>
          <w:snapToGrid/>
          <w:sz w:val="28"/>
          <w:szCs w:val="28"/>
        </w:rPr>
        <w:t>применяются в системах электроснабжения с большой несимметрией нагрузки. Это соединение используют в преобразовательной технике для увеличения числа фаз, получения различных фазовых сдвигов вторичных напряжений, исключения потоков вынужденного намагничивания в выпрямительных трансформаторах, и в других случаях.</w:t>
      </w: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 xml:space="preserve">Схемы соединения обмоток не определяют фазового смещения между векторами ЭДС первичных и вторичных обмоток, что может привести к ошибкам при включении трансформаторов на параллельную работу и в некоторых других случаях, поэтому для трехфазных трансформаторов вводится дополнительно понятие групп соединения. </w:t>
      </w:r>
    </w:p>
    <w:p w:rsidR="00A22674" w:rsidRPr="004C354A" w:rsidRDefault="00A22674" w:rsidP="00500E33">
      <w:pPr>
        <w:pStyle w:val="2f4"/>
        <w:spacing w:line="360" w:lineRule="auto"/>
        <w:ind w:firstLine="567"/>
        <w:jc w:val="both"/>
        <w:rPr>
          <w:snapToGrid/>
          <w:sz w:val="28"/>
          <w:szCs w:val="28"/>
        </w:rPr>
      </w:pPr>
      <w:r w:rsidRPr="004C354A">
        <w:rPr>
          <w:b/>
          <w:i/>
          <w:snapToGrid/>
          <w:sz w:val="28"/>
          <w:szCs w:val="28"/>
        </w:rPr>
        <w:t>Группой соединения обмоток</w:t>
      </w:r>
      <w:r w:rsidRPr="004C354A">
        <w:rPr>
          <w:snapToGrid/>
          <w:sz w:val="28"/>
          <w:szCs w:val="28"/>
        </w:rPr>
        <w:t xml:space="preserve"> трансформатора называется угловое смещение векторов линейных ЭДС вторичных обмоток по отношению к соответствующим векторам линейных ЭДС первичных обмоток, которое отсчитывается против часовой стрелки. Группа соединений обозначается числом, которое, будучи умножено на 30</w:t>
      </w:r>
      <w:r w:rsidRPr="004C354A">
        <w:rPr>
          <w:snapToGrid/>
          <w:sz w:val="28"/>
          <w:szCs w:val="28"/>
          <w:vertAlign w:val="superscript"/>
        </w:rPr>
        <w:t>о</w:t>
      </w:r>
      <w:r w:rsidRPr="004C354A">
        <w:rPr>
          <w:snapToGrid/>
          <w:sz w:val="28"/>
          <w:szCs w:val="28"/>
        </w:rPr>
        <w:t xml:space="preserve"> дает полный угол между векторами линейных ЭДС. В однофазных трансформаторах возможны только две группы: поскольку вектора первичных и вторичных ЭДС могут либо совпадать по фазе, либо находиться в противофазе (рис. 1). Первый случай соответствует нулевой группе, а второй – шестой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 xml:space="preserve"> = 180</w:t>
      </w:r>
      <w:r w:rsidRPr="004C354A">
        <w:rPr>
          <w:snapToGrid/>
          <w:sz w:val="28"/>
          <w:szCs w:val="28"/>
          <w:vertAlign w:val="superscript"/>
        </w:rPr>
        <w:t>о</w:t>
      </w:r>
      <w:r w:rsidRPr="004C354A">
        <w:rPr>
          <w:snapToGrid/>
          <w:sz w:val="28"/>
          <w:szCs w:val="28"/>
        </w:rPr>
        <w:t>). За редкими исключениями это не имеет практического значения для однофазных электроприемников. Гораздо сложнее обстоит дело в трехфазных трансформаторах, для которых принято выделять двенадцать групп соединения, которые обозначаются числами 0, 1, 2 …11. Группы 0, 2, 4 …10 называются четными и получаются в том случае, если первичные и вторичные обмотки соединяются по одинаковым схемам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или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snapToGrid/>
          <w:sz w:val="28"/>
          <w:szCs w:val="28"/>
        </w:rPr>
        <w:t>). Группы 1, 3, 5 …11 называются нечетными и получаются, если схемы соединения первичных и вторичных обмоток различны (</w:t>
      </w:r>
      <w:r w:rsidRPr="004C354A">
        <w:rPr>
          <w:b/>
          <w:snapToGrid/>
          <w:sz w:val="28"/>
          <w:szCs w:val="28"/>
          <w:lang w:val="en-US"/>
        </w:rPr>
        <w:t>Y</w:t>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b/>
          <w:snapToGrid/>
          <w:sz w:val="28"/>
          <w:szCs w:val="28"/>
        </w:rPr>
        <w:sym w:font="Symbol" w:char="F044"/>
      </w:r>
      <w:r w:rsidRPr="004C354A">
        <w:rPr>
          <w:b/>
          <w:snapToGrid/>
          <w:sz w:val="28"/>
          <w:szCs w:val="28"/>
        </w:rPr>
        <w:t>/</w:t>
      </w:r>
      <w:r w:rsidRPr="004C354A">
        <w:rPr>
          <w:b/>
          <w:snapToGrid/>
          <w:sz w:val="28"/>
          <w:szCs w:val="28"/>
          <w:lang w:val="en-US"/>
        </w:rPr>
        <w:t>Y</w:t>
      </w:r>
      <w:r w:rsidRPr="004C354A">
        <w:rPr>
          <w:b/>
          <w:snapToGrid/>
          <w:sz w:val="28"/>
          <w:szCs w:val="28"/>
        </w:rPr>
        <w:t xml:space="preserve">, </w:t>
      </w:r>
      <w:r w:rsidRPr="004C354A">
        <w:rPr>
          <w:b/>
          <w:snapToGrid/>
          <w:sz w:val="28"/>
          <w:szCs w:val="28"/>
          <w:lang w:val="en-US"/>
        </w:rPr>
        <w:t>Y</w:t>
      </w:r>
      <w:r w:rsidRPr="004C354A">
        <w:rPr>
          <w:b/>
          <w:snapToGrid/>
          <w:sz w:val="28"/>
          <w:szCs w:val="28"/>
        </w:rPr>
        <w:t>/</w:t>
      </w:r>
      <w:r w:rsidRPr="004C354A">
        <w:rPr>
          <w:b/>
          <w:snapToGrid/>
          <w:sz w:val="28"/>
          <w:szCs w:val="28"/>
          <w:lang w:val="en-US"/>
        </w:rPr>
        <w:t>Z</w:t>
      </w:r>
      <w:r w:rsidRPr="004C354A">
        <w:rPr>
          <w:snapToGrid/>
          <w:sz w:val="28"/>
          <w:szCs w:val="28"/>
        </w:rPr>
        <w:t>). Рассмотрим образование четных гру</w:t>
      </w:r>
      <w:r w:rsidR="004C354A">
        <w:rPr>
          <w:snapToGrid/>
          <w:sz w:val="28"/>
          <w:szCs w:val="28"/>
        </w:rPr>
        <w:t>пп на конкретном примере (рис. 2</w:t>
      </w:r>
      <w:r w:rsidRPr="004C354A">
        <w:rPr>
          <w:snapToGrid/>
          <w:sz w:val="28"/>
          <w:szCs w:val="28"/>
        </w:rPr>
        <w:t xml:space="preserve">). Для наглядности на векторных диаграммах </w:t>
      </w:r>
      <w:r w:rsidRPr="004C354A">
        <w:rPr>
          <w:i/>
          <w:snapToGrid/>
          <w:sz w:val="28"/>
          <w:szCs w:val="28"/>
        </w:rPr>
        <w:t>ЭДС</w:t>
      </w:r>
      <w:r w:rsidRPr="004C354A">
        <w:rPr>
          <w:snapToGrid/>
          <w:sz w:val="28"/>
          <w:szCs w:val="28"/>
        </w:rPr>
        <w:t xml:space="preserve">  вершины треугольников </w:t>
      </w:r>
      <w:r w:rsidRPr="004C354A">
        <w:rPr>
          <w:b/>
          <w:snapToGrid/>
          <w:sz w:val="28"/>
          <w:szCs w:val="28"/>
        </w:rPr>
        <w:t>«А»</w:t>
      </w:r>
      <w:r w:rsidRPr="004C354A">
        <w:rPr>
          <w:snapToGrid/>
          <w:sz w:val="28"/>
          <w:szCs w:val="28"/>
        </w:rPr>
        <w:t xml:space="preserve"> и </w:t>
      </w:r>
      <w:r w:rsidRPr="004C354A">
        <w:rPr>
          <w:b/>
          <w:snapToGrid/>
          <w:sz w:val="28"/>
          <w:szCs w:val="28"/>
        </w:rPr>
        <w:t xml:space="preserve">«а» </w:t>
      </w:r>
      <w:r w:rsidRPr="004C354A">
        <w:rPr>
          <w:snapToGrid/>
          <w:sz w:val="28"/>
          <w:szCs w:val="28"/>
        </w:rPr>
        <w:t xml:space="preserve">совмещаются.  Если первичные и вторичные обмотки имеют одинаковое </w:t>
      </w:r>
      <w:r w:rsidRPr="004C354A">
        <w:rPr>
          <w:snapToGrid/>
          <w:sz w:val="28"/>
          <w:szCs w:val="28"/>
        </w:rPr>
        <w:lastRenderedPageBreak/>
        <w:t xml:space="preserve">направление намотки, соединены по одинаковым схемам (в данном случае –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 имеют для каждого стержня одинаковую маркировку, все вектора первичных и вторичных </w:t>
      </w:r>
      <w:r w:rsidRPr="004C354A">
        <w:rPr>
          <w:i/>
          <w:snapToGrid/>
          <w:sz w:val="28"/>
          <w:szCs w:val="28"/>
        </w:rPr>
        <w:t>ЭДС</w:t>
      </w:r>
      <w:r w:rsidRPr="004C354A">
        <w:rPr>
          <w:snapToGrid/>
          <w:sz w:val="28"/>
          <w:szCs w:val="28"/>
        </w:rPr>
        <w:t xml:space="preserve"> с одинаковой индексацией имеют одно направление. Фазовый сдвиг между ними равен нулю, что соот</w:t>
      </w:r>
      <w:r w:rsidR="004C354A">
        <w:rPr>
          <w:snapToGrid/>
          <w:sz w:val="28"/>
          <w:szCs w:val="28"/>
        </w:rPr>
        <w:t>ветствует нулевой группе (рис. 2</w:t>
      </w:r>
      <w:r w:rsidRPr="004C354A">
        <w:rPr>
          <w:snapToGrid/>
          <w:sz w:val="28"/>
          <w:szCs w:val="28"/>
        </w:rPr>
        <w:t xml:space="preserve"> – а). Если теперь осуществить круговую перемаркировку выводов вторичных обмоток согласно рис. 4 – б, направления вторичных ЭДС изменятся. Согласно с первичной ЭДС </w:t>
      </w:r>
      <w:r w:rsidRPr="004C354A">
        <w:rPr>
          <w:b/>
          <w:snapToGrid/>
          <w:sz w:val="28"/>
          <w:szCs w:val="28"/>
        </w:rPr>
        <w:t>Е</w:t>
      </w:r>
      <w:r w:rsidRPr="004C354A">
        <w:rPr>
          <w:b/>
          <w:snapToGrid/>
          <w:sz w:val="28"/>
          <w:szCs w:val="28"/>
          <w:vertAlign w:val="subscript"/>
        </w:rPr>
        <w:t>АВ</w:t>
      </w:r>
      <w:r w:rsidRPr="004C354A">
        <w:rPr>
          <w:snapToGrid/>
          <w:sz w:val="28"/>
          <w:szCs w:val="28"/>
        </w:rPr>
        <w:t xml:space="preserve"> будет направлена вторичная ЭДС </w:t>
      </w:r>
      <w:r w:rsidRPr="004C354A">
        <w:rPr>
          <w:b/>
          <w:snapToGrid/>
          <w:sz w:val="28"/>
          <w:szCs w:val="28"/>
        </w:rPr>
        <w:t>Е</w:t>
      </w:r>
      <w:r w:rsidRPr="004C354A">
        <w:rPr>
          <w:b/>
          <w:snapToGrid/>
          <w:sz w:val="28"/>
          <w:szCs w:val="28"/>
          <w:vertAlign w:val="subscript"/>
        </w:rPr>
        <w:t>са</w:t>
      </w:r>
      <w:r w:rsidRPr="004C354A">
        <w:rPr>
          <w:b/>
          <w:snapToGrid/>
          <w:sz w:val="28"/>
          <w:szCs w:val="28"/>
        </w:rPr>
        <w:t>,</w:t>
      </w:r>
      <w:r w:rsidRPr="004C354A">
        <w:rPr>
          <w:snapToGrid/>
          <w:sz w:val="28"/>
          <w:szCs w:val="28"/>
        </w:rPr>
        <w:t xml:space="preserve"> а вектор ЭДС </w:t>
      </w:r>
      <w:r w:rsidRPr="004C354A">
        <w:rPr>
          <w:b/>
          <w:snapToGrid/>
          <w:sz w:val="28"/>
          <w:szCs w:val="28"/>
        </w:rPr>
        <w:t xml:space="preserve"> Е</w:t>
      </w:r>
      <w:r w:rsidRPr="004C354A">
        <w:rPr>
          <w:b/>
          <w:snapToGrid/>
          <w:sz w:val="28"/>
          <w:szCs w:val="28"/>
          <w:vertAlign w:val="subscript"/>
          <w:lang w:val="en-US"/>
        </w:rPr>
        <w:t>ab</w:t>
      </w:r>
      <w:r w:rsidRPr="004C354A">
        <w:rPr>
          <w:snapToGrid/>
          <w:sz w:val="28"/>
          <w:szCs w:val="28"/>
        </w:rPr>
        <w:t xml:space="preserve"> развернется на угол, равный: 4</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=120</w:t>
      </w:r>
      <w:r w:rsidRPr="004C354A">
        <w:rPr>
          <w:snapToGrid/>
          <w:sz w:val="28"/>
          <w:szCs w:val="28"/>
          <w:vertAlign w:val="superscript"/>
        </w:rPr>
        <w:t>о</w:t>
      </w:r>
      <w:r w:rsidRPr="004C354A">
        <w:rPr>
          <w:snapToGrid/>
          <w:sz w:val="28"/>
          <w:szCs w:val="28"/>
        </w:rPr>
        <w:t xml:space="preserve">. На этот же угол развернутся вектора  </w:t>
      </w:r>
      <w:r w:rsidRPr="004C354A">
        <w:rPr>
          <w:b/>
          <w:snapToGrid/>
          <w:sz w:val="28"/>
          <w:szCs w:val="28"/>
        </w:rPr>
        <w:t>Е</w:t>
      </w:r>
      <w:r w:rsidRPr="004C354A">
        <w:rPr>
          <w:b/>
          <w:snapToGrid/>
          <w:sz w:val="28"/>
          <w:szCs w:val="28"/>
          <w:vertAlign w:val="subscript"/>
          <w:lang w:val="en-US"/>
        </w:rPr>
        <w:t>b</w:t>
      </w:r>
      <w:r w:rsidRPr="004C354A">
        <w:rPr>
          <w:b/>
          <w:snapToGrid/>
          <w:sz w:val="28"/>
          <w:szCs w:val="28"/>
          <w:vertAlign w:val="subscript"/>
        </w:rPr>
        <w:t>с</w:t>
      </w:r>
      <w:r w:rsidRPr="004C354A">
        <w:rPr>
          <w:snapToGrid/>
          <w:sz w:val="28"/>
          <w:szCs w:val="28"/>
        </w:rPr>
        <w:t xml:space="preserve"> – по отношению к  </w:t>
      </w:r>
      <w:r w:rsidRPr="004C354A">
        <w:rPr>
          <w:b/>
          <w:snapToGrid/>
          <w:sz w:val="28"/>
          <w:szCs w:val="28"/>
        </w:rPr>
        <w:t>Е</w:t>
      </w:r>
      <w:r w:rsidRPr="004C354A">
        <w:rPr>
          <w:b/>
          <w:snapToGrid/>
          <w:sz w:val="28"/>
          <w:szCs w:val="28"/>
          <w:vertAlign w:val="subscript"/>
        </w:rPr>
        <w:t>ВС</w:t>
      </w:r>
      <w:r w:rsidRPr="004C354A">
        <w:rPr>
          <w:b/>
          <w:snapToGrid/>
          <w:sz w:val="28"/>
          <w:szCs w:val="28"/>
        </w:rPr>
        <w:t xml:space="preserve">  </w:t>
      </w:r>
      <w:r w:rsidRPr="004C354A">
        <w:rPr>
          <w:snapToGrid/>
          <w:sz w:val="28"/>
          <w:szCs w:val="28"/>
        </w:rPr>
        <w:t>и</w:t>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xml:space="preserve"> – </w:t>
      </w:r>
      <w:r w:rsidRPr="004C354A">
        <w:rPr>
          <w:snapToGrid/>
          <w:sz w:val="28"/>
          <w:szCs w:val="28"/>
        </w:rPr>
        <w:t>по отношению к</w:t>
      </w:r>
      <w:r w:rsidRPr="004C354A">
        <w:rPr>
          <w:b/>
          <w:snapToGrid/>
          <w:sz w:val="28"/>
          <w:szCs w:val="28"/>
        </w:rPr>
        <w:t xml:space="preserve"> Е</w:t>
      </w:r>
      <w:r w:rsidRPr="004C354A">
        <w:rPr>
          <w:b/>
          <w:snapToGrid/>
          <w:sz w:val="28"/>
          <w:szCs w:val="28"/>
          <w:vertAlign w:val="subscript"/>
        </w:rPr>
        <w:t>СА</w:t>
      </w:r>
      <w:r w:rsidRPr="004C354A">
        <w:rPr>
          <w:snapToGrid/>
          <w:sz w:val="28"/>
          <w:szCs w:val="28"/>
        </w:rPr>
        <w:t xml:space="preserve">. Таким образом, получается четвертая группа. Если еще один раз выполнить перемаркировку согласно рис. 4 – в, получим следующие пары согласно направленных </w:t>
      </w:r>
      <w:r w:rsidRPr="004C354A">
        <w:rPr>
          <w:i/>
          <w:snapToGrid/>
          <w:sz w:val="28"/>
          <w:szCs w:val="28"/>
        </w:rPr>
        <w:t>ЭДС</w:t>
      </w:r>
      <w:r w:rsidRPr="004C354A">
        <w:rPr>
          <w:snapToGrid/>
          <w:sz w:val="28"/>
          <w:szCs w:val="28"/>
        </w:rPr>
        <w:t xml:space="preserve">: </w:t>
      </w:r>
      <w:r w:rsidRPr="004C354A">
        <w:rPr>
          <w:b/>
          <w:snapToGrid/>
          <w:sz w:val="28"/>
          <w:szCs w:val="28"/>
        </w:rPr>
        <w:t>Е</w:t>
      </w:r>
      <w:r w:rsidRPr="004C354A">
        <w:rPr>
          <w:b/>
          <w:snapToGrid/>
          <w:sz w:val="28"/>
          <w:szCs w:val="28"/>
          <w:vertAlign w:val="subscript"/>
        </w:rPr>
        <w:t>АВ</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b</w:t>
      </w:r>
      <w:r w:rsidRPr="004C354A">
        <w:rPr>
          <w:b/>
          <w:snapToGrid/>
          <w:sz w:val="28"/>
          <w:szCs w:val="28"/>
          <w:vertAlign w:val="subscript"/>
        </w:rPr>
        <w:t>с</w:t>
      </w:r>
      <w:r w:rsidRPr="004C354A">
        <w:rPr>
          <w:b/>
          <w:snapToGrid/>
          <w:sz w:val="28"/>
          <w:szCs w:val="28"/>
        </w:rPr>
        <w:t>;  Е</w:t>
      </w:r>
      <w:r w:rsidRPr="004C354A">
        <w:rPr>
          <w:b/>
          <w:snapToGrid/>
          <w:sz w:val="28"/>
          <w:szCs w:val="28"/>
          <w:vertAlign w:val="subscript"/>
        </w:rPr>
        <w:t>ВС</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Е</w:t>
      </w:r>
      <w:r w:rsidRPr="004C354A">
        <w:rPr>
          <w:b/>
          <w:snapToGrid/>
          <w:sz w:val="28"/>
          <w:szCs w:val="28"/>
          <w:vertAlign w:val="subscript"/>
        </w:rPr>
        <w:t>СА</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ab</w:t>
      </w:r>
      <w:r w:rsidRPr="004C354A">
        <w:rPr>
          <w:b/>
          <w:snapToGrid/>
          <w:sz w:val="28"/>
          <w:szCs w:val="28"/>
        </w:rPr>
        <w:t xml:space="preserve">.  </w:t>
      </w:r>
      <w:r w:rsidRPr="004C354A">
        <w:rPr>
          <w:snapToGrid/>
          <w:sz w:val="28"/>
          <w:szCs w:val="28"/>
        </w:rPr>
        <w:t>Вторичные</w:t>
      </w:r>
      <w:r w:rsidRPr="004C354A">
        <w:rPr>
          <w:b/>
          <w:snapToGrid/>
          <w:sz w:val="28"/>
          <w:szCs w:val="28"/>
        </w:rPr>
        <w:t xml:space="preserve"> </w:t>
      </w:r>
      <w:r w:rsidRPr="004C354A">
        <w:rPr>
          <w:i/>
          <w:snapToGrid/>
          <w:sz w:val="28"/>
          <w:szCs w:val="28"/>
        </w:rPr>
        <w:t>ЭДС</w:t>
      </w:r>
      <w:r w:rsidRPr="004C354A">
        <w:rPr>
          <w:snapToGrid/>
          <w:sz w:val="28"/>
          <w:szCs w:val="28"/>
        </w:rPr>
        <w:t>, имеющие ту же индексацию, что и первичные, при этом поворачиваются на угол 8</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=240</w:t>
      </w:r>
      <w:r w:rsidRPr="004C354A">
        <w:rPr>
          <w:snapToGrid/>
          <w:sz w:val="28"/>
          <w:szCs w:val="28"/>
          <w:vertAlign w:val="superscript"/>
        </w:rPr>
        <w:t>о</w:t>
      </w:r>
      <w:r w:rsidRPr="004C354A">
        <w:rPr>
          <w:snapToGrid/>
          <w:sz w:val="28"/>
          <w:szCs w:val="28"/>
        </w:rPr>
        <w:t xml:space="preserve">. В результате получаем восьмую группу. Шестая группа получается из нулевой путем изменения направления намотки всех вторичных обмоток (практически это осуществляется взаимной перемаркировкой начал и окончаний каждой из обмоток: </w:t>
      </w:r>
      <w:r w:rsidRPr="004C354A">
        <w:rPr>
          <w:b/>
          <w:snapToGrid/>
          <w:sz w:val="28"/>
          <w:szCs w:val="28"/>
        </w:rPr>
        <w:t>а</w:t>
      </w:r>
      <w:r w:rsidRPr="004C354A">
        <w:rPr>
          <w:b/>
          <w:snapToGrid/>
          <w:sz w:val="28"/>
          <w:szCs w:val="28"/>
        </w:rPr>
        <w:sym w:font="Symbol" w:char="F0DE"/>
      </w:r>
      <w:r w:rsidRPr="004C354A">
        <w:rPr>
          <w:b/>
          <w:snapToGrid/>
          <w:sz w:val="28"/>
          <w:szCs w:val="28"/>
        </w:rPr>
        <w:t xml:space="preserve">х;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y</w:t>
      </w:r>
      <w:r w:rsidRPr="004C354A">
        <w:rPr>
          <w:b/>
          <w:snapToGrid/>
          <w:sz w:val="28"/>
          <w:szCs w:val="28"/>
        </w:rPr>
        <w:t xml:space="preserve">; </w:t>
      </w:r>
      <w:r w:rsidRPr="004C354A">
        <w:rPr>
          <w:b/>
          <w:snapToGrid/>
          <w:sz w:val="28"/>
          <w:szCs w:val="28"/>
          <w:lang w:val="en-US"/>
        </w:rPr>
        <w:t>c</w:t>
      </w:r>
      <w:r w:rsidRPr="004C354A">
        <w:rPr>
          <w:b/>
          <w:snapToGrid/>
          <w:sz w:val="28"/>
          <w:szCs w:val="28"/>
          <w:lang w:val="en-US"/>
        </w:rPr>
        <w:sym w:font="Symbol" w:char="F0DE"/>
      </w:r>
      <w:r w:rsidRPr="004C354A">
        <w:rPr>
          <w:b/>
          <w:snapToGrid/>
          <w:sz w:val="28"/>
          <w:szCs w:val="28"/>
          <w:lang w:val="en-US"/>
        </w:rPr>
        <w:t>z</w:t>
      </w:r>
      <w:r w:rsidR="004C354A">
        <w:rPr>
          <w:snapToGrid/>
          <w:sz w:val="28"/>
          <w:szCs w:val="28"/>
        </w:rPr>
        <w:t>). Из рис. 2</w:t>
      </w:r>
      <w:r w:rsidRPr="004C354A">
        <w:rPr>
          <w:snapToGrid/>
          <w:sz w:val="28"/>
          <w:szCs w:val="28"/>
        </w:rPr>
        <w:t xml:space="preserve"> – г следует, что все вектора вторичных</w:t>
      </w:r>
      <w:r w:rsidRPr="004C354A">
        <w:rPr>
          <w:i/>
          <w:snapToGrid/>
          <w:sz w:val="28"/>
          <w:szCs w:val="28"/>
        </w:rPr>
        <w:t xml:space="preserve"> ЭДС</w:t>
      </w:r>
      <w:r w:rsidRPr="004C354A">
        <w:rPr>
          <w:snapToGrid/>
          <w:sz w:val="28"/>
          <w:szCs w:val="28"/>
        </w:rPr>
        <w:t xml:space="preserve"> при этом изменят свои направления на противоположные, и фазовый сдвиг между соответствующими векторами составит: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=180</w:t>
      </w:r>
      <w:r w:rsidRPr="004C354A">
        <w:rPr>
          <w:snapToGrid/>
          <w:sz w:val="28"/>
          <w:szCs w:val="28"/>
          <w:vertAlign w:val="superscript"/>
        </w:rPr>
        <w:t>о</w:t>
      </w:r>
      <w:r w:rsidRPr="004C354A">
        <w:rPr>
          <w:snapToGrid/>
          <w:sz w:val="28"/>
          <w:szCs w:val="28"/>
        </w:rPr>
        <w:t xml:space="preserve">. Путем круговой перемаркировки выводов аналогично </w:t>
      </w:r>
      <w:r w:rsidR="004C354A">
        <w:rPr>
          <w:snapToGrid/>
          <w:sz w:val="28"/>
          <w:szCs w:val="28"/>
        </w:rPr>
        <w:t>тому, как это показано на рис. 2</w:t>
      </w:r>
      <w:r w:rsidRPr="004C354A">
        <w:rPr>
          <w:snapToGrid/>
          <w:sz w:val="28"/>
          <w:szCs w:val="28"/>
        </w:rPr>
        <w:t xml:space="preserve"> – б, в,  шестую группу можно преобразовать в десятую и вторую. </w:t>
      </w:r>
    </w:p>
    <w:p w:rsidR="00A22674" w:rsidRPr="004C354A" w:rsidRDefault="00D21FA4" w:rsidP="004C354A">
      <w:pPr>
        <w:pStyle w:val="2f4"/>
        <w:spacing w:line="360" w:lineRule="auto"/>
        <w:ind w:firstLine="567"/>
        <w:jc w:val="both"/>
        <w:rPr>
          <w:snapToGrid/>
          <w:sz w:val="28"/>
          <w:szCs w:val="28"/>
        </w:rPr>
      </w:pPr>
      <w:r>
        <w:rPr>
          <w:noProof/>
          <w:snapToGrid/>
          <w:sz w:val="28"/>
          <w:szCs w:val="28"/>
        </w:rPr>
        <mc:AlternateContent>
          <mc:Choice Requires="wpg">
            <w:drawing>
              <wp:anchor distT="0" distB="0" distL="114300" distR="114300" simplePos="0" relativeHeight="251665408" behindDoc="0" locked="0" layoutInCell="0" allowOverlap="1">
                <wp:simplePos x="0" y="0"/>
                <wp:positionH relativeFrom="column">
                  <wp:posOffset>59690</wp:posOffset>
                </wp:positionH>
                <wp:positionV relativeFrom="paragraph">
                  <wp:posOffset>102235</wp:posOffset>
                </wp:positionV>
                <wp:extent cx="4178300" cy="2755900"/>
                <wp:effectExtent l="0" t="0" r="4445" b="0"/>
                <wp:wrapNone/>
                <wp:docPr id="886" name="Group 5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0" cy="2755900"/>
                          <a:chOff x="945" y="3861"/>
                          <a:chExt cx="6580" cy="4340"/>
                        </a:xfrm>
                      </wpg:grpSpPr>
                      <wps:wsp>
                        <wps:cNvPr id="887" name="Text Box 5848"/>
                        <wps:cNvSpPr txBox="1">
                          <a:spLocks noChangeArrowheads="1"/>
                        </wps:cNvSpPr>
                        <wps:spPr bwMode="auto">
                          <a:xfrm>
                            <a:off x="1148" y="6944"/>
                            <a:ext cx="13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rPr>
                              </w:pPr>
                              <w:r>
                                <w:rPr>
                                  <w:b/>
                                  <w:sz w:val="16"/>
                                  <w:lang w:val="en-US"/>
                                </w:rPr>
                                <w:t>A(a)    c</w:t>
                              </w:r>
                              <w:r>
                                <w:rPr>
                                  <w:b/>
                                  <w:sz w:val="16"/>
                                </w:rPr>
                                <w:t xml:space="preserve">       </w:t>
                              </w:r>
                              <w:r>
                                <w:rPr>
                                  <w:b/>
                                  <w:sz w:val="16"/>
                                  <w:lang w:val="en-US"/>
                                </w:rPr>
                                <w:t>C</w:t>
                              </w:r>
                            </w:p>
                            <w:p w:rsidR="006B0977" w:rsidRDefault="006B0977" w:rsidP="00A22674">
                              <w:pPr>
                                <w:rPr>
                                  <w:b/>
                                </w:rPr>
                              </w:pPr>
                            </w:p>
                          </w:txbxContent>
                        </wps:txbx>
                        <wps:bodyPr rot="0" vert="horz" wrap="square" lIns="91440" tIns="45720" rIns="91440" bIns="45720" anchor="t" anchorCtr="0" upright="1">
                          <a:noAutofit/>
                        </wps:bodyPr>
                      </wps:wsp>
                      <wpg:grpSp>
                        <wpg:cNvPr id="888" name="Group 5849"/>
                        <wpg:cNvGrpSpPr>
                          <a:grpSpLocks/>
                        </wpg:cNvGrpSpPr>
                        <wpg:grpSpPr bwMode="auto">
                          <a:xfrm>
                            <a:off x="1085" y="3861"/>
                            <a:ext cx="1176" cy="3035"/>
                            <a:chOff x="1085" y="3861"/>
                            <a:chExt cx="1176" cy="3035"/>
                          </a:xfrm>
                        </wpg:grpSpPr>
                        <wpg:grpSp>
                          <wpg:cNvPr id="889" name="Group 5850"/>
                          <wpg:cNvGrpSpPr>
                            <a:grpSpLocks/>
                          </wpg:cNvGrpSpPr>
                          <wpg:grpSpPr bwMode="auto">
                            <a:xfrm>
                              <a:off x="1197" y="3861"/>
                              <a:ext cx="1056" cy="1103"/>
                              <a:chOff x="1309" y="7193"/>
                              <a:chExt cx="1056" cy="1103"/>
                            </a:xfrm>
                          </wpg:grpSpPr>
                          <wpg:grpSp>
                            <wpg:cNvPr id="890" name="Group 5851"/>
                            <wpg:cNvGrpSpPr>
                              <a:grpSpLocks/>
                            </wpg:cNvGrpSpPr>
                            <wpg:grpSpPr bwMode="auto">
                              <a:xfrm>
                                <a:off x="1497" y="7344"/>
                                <a:ext cx="619" cy="952"/>
                                <a:chOff x="3780" y="1400"/>
                                <a:chExt cx="619" cy="952"/>
                              </a:xfrm>
                            </wpg:grpSpPr>
                            <wps:wsp>
                              <wps:cNvPr id="891" name="Arc 5852"/>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rc 5853"/>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rc 5854"/>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5855"/>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5856"/>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Arc 5857"/>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Arc 5858"/>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Arc 5859"/>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5860"/>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5861"/>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Arc 5862"/>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rc 5863"/>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rc 5864"/>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5865"/>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Oval 5866"/>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6" name="Line 5867"/>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5868"/>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08" name="Text Box 5869"/>
                            <wps:cNvSpPr txBox="1">
                              <a:spLocks noChangeArrowheads="1"/>
                            </wps:cNvSpPr>
                            <wps:spPr bwMode="auto">
                              <a:xfrm>
                                <a:off x="1309" y="7193"/>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909" name="Text Box 5870"/>
                            <wps:cNvSpPr txBox="1">
                              <a:spLocks noChangeArrowheads="1"/>
                            </wps:cNvSpPr>
                            <wps:spPr bwMode="auto">
                              <a:xfrm>
                                <a:off x="1441" y="7848"/>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cNvPr id="910" name="Group 5871"/>
                          <wpg:cNvGrpSpPr>
                            <a:grpSpLocks/>
                          </wpg:cNvGrpSpPr>
                          <wpg:grpSpPr bwMode="auto">
                            <a:xfrm>
                              <a:off x="1225" y="4925"/>
                              <a:ext cx="1036" cy="1092"/>
                              <a:chOff x="1484" y="1316"/>
                              <a:chExt cx="1036" cy="1092"/>
                            </a:xfrm>
                          </wpg:grpSpPr>
                          <wpg:grpSp>
                            <wpg:cNvPr id="911" name="Group 5872"/>
                            <wpg:cNvGrpSpPr>
                              <a:grpSpLocks/>
                            </wpg:cNvGrpSpPr>
                            <wpg:grpSpPr bwMode="auto">
                              <a:xfrm>
                                <a:off x="1652" y="1456"/>
                                <a:ext cx="619" cy="952"/>
                                <a:chOff x="3780" y="1400"/>
                                <a:chExt cx="619" cy="952"/>
                              </a:xfrm>
                            </wpg:grpSpPr>
                            <wps:wsp>
                              <wps:cNvPr id="912" name="Arc 5873"/>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Arc 5874"/>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Arc 5875"/>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5876"/>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5877"/>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Arc 5878"/>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Arc 5879"/>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Arc 5880"/>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5881"/>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5882"/>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Arc 5883"/>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Arc 5884"/>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rc 5885"/>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5886"/>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6" name="Oval 5887"/>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7" name="Line 5888"/>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5889"/>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29" name="Text Box 5890"/>
                            <wps:cNvSpPr txBox="1">
                              <a:spLocks noChangeArrowheads="1"/>
                            </wps:cNvSpPr>
                            <wps:spPr bwMode="auto">
                              <a:xfrm>
                                <a:off x="1484" y="1316"/>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930" name="Text Box 5891"/>
                            <wps:cNvSpPr txBox="1">
                              <a:spLocks noChangeArrowheads="1"/>
                            </wps:cNvSpPr>
                            <wps:spPr bwMode="auto">
                              <a:xfrm>
                                <a:off x="1596" y="1960"/>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x</w:t>
                                  </w:r>
                                  <w:r>
                                    <w:rPr>
                                      <w:b/>
                                      <w:sz w:val="16"/>
                                    </w:rPr>
                                    <w:t xml:space="preserve">   </w:t>
                                  </w:r>
                                  <w:r>
                                    <w:rPr>
                                      <w:b/>
                                      <w:sz w:val="16"/>
                                      <w:lang w:val="en-US"/>
                                    </w:rPr>
                                    <w:t xml:space="preserve"> 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s:wsp>
                          <wps:cNvPr id="931" name="Line 5892"/>
                          <wps:cNvCnPr>
                            <a:cxnSpLocks noChangeShapeType="1"/>
                          </wps:cNvCnPr>
                          <wps:spPr bwMode="auto">
                            <a:xfrm flipV="1">
                              <a:off x="1309" y="6672"/>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32" name="Line 5893"/>
                          <wps:cNvCnPr>
                            <a:cxnSpLocks noChangeShapeType="1"/>
                          </wps:cNvCnPr>
                          <wps:spPr bwMode="auto">
                            <a:xfrm flipH="1" flipV="1">
                              <a:off x="1757" y="6672"/>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33" name="Line 5894"/>
                          <wps:cNvCnPr>
                            <a:cxnSpLocks noChangeShapeType="1"/>
                          </wps:cNvCnPr>
                          <wps:spPr bwMode="auto">
                            <a:xfrm>
                              <a:off x="1736" y="6188"/>
                              <a:ext cx="21" cy="48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34" name="Text Box 5895"/>
                          <wps:cNvSpPr txBox="1">
                            <a:spLocks noChangeArrowheads="1"/>
                          </wps:cNvSpPr>
                          <wps:spPr bwMode="auto">
                            <a:xfrm>
                              <a:off x="1389" y="5989"/>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B</w:t>
                                </w:r>
                              </w:p>
                            </w:txbxContent>
                          </wps:txbx>
                          <wps:bodyPr rot="0" vert="horz" wrap="square" lIns="91440" tIns="45720" rIns="91440" bIns="45720" anchor="t" anchorCtr="0" upright="1">
                            <a:noAutofit/>
                          </wps:bodyPr>
                        </wps:wsp>
                        <wps:wsp>
                          <wps:cNvPr id="935" name="Text Box 5896"/>
                          <wps:cNvSpPr txBox="1">
                            <a:spLocks noChangeArrowheads="1"/>
                          </wps:cNvSpPr>
                          <wps:spPr bwMode="auto">
                            <a:xfrm>
                              <a:off x="1085" y="6420"/>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p>
                              <w:p w:rsidR="006B0977" w:rsidRDefault="006B0977" w:rsidP="00A22674">
                                <w:pPr>
                                  <w:rPr>
                                    <w:b/>
                                    <w:lang w:val="en-US"/>
                                  </w:rPr>
                                </w:pPr>
                              </w:p>
                              <w:p w:rsidR="006B0977" w:rsidRDefault="006B0977" w:rsidP="00A22674">
                                <w:pPr>
                                  <w:rPr>
                                    <w:b/>
                                    <w:lang w:val="en-US"/>
                                  </w:rPr>
                                </w:pPr>
                              </w:p>
                            </w:txbxContent>
                          </wps:txbx>
                          <wps:bodyPr rot="0" vert="horz" wrap="square" lIns="91440" tIns="45720" rIns="91440" bIns="45720" anchor="t" anchorCtr="0" upright="1">
                            <a:noAutofit/>
                          </wps:bodyPr>
                        </wps:wsp>
                        <wps:wsp>
                          <wps:cNvPr id="936" name="Line 5897"/>
                          <wps:cNvCnPr>
                            <a:cxnSpLocks noChangeShapeType="1"/>
                          </wps:cNvCnPr>
                          <wps:spPr bwMode="auto">
                            <a:xfrm flipV="1">
                              <a:off x="1305" y="6185"/>
                              <a:ext cx="445" cy="70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7" name="Line 5898"/>
                          <wps:cNvCnPr>
                            <a:cxnSpLocks noChangeShapeType="1"/>
                          </wps:cNvCnPr>
                          <wps:spPr bwMode="auto">
                            <a:xfrm>
                              <a:off x="1736" y="6188"/>
                              <a:ext cx="462" cy="697"/>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38" name="Line 5899"/>
                          <wps:cNvCnPr>
                            <a:cxnSpLocks noChangeShapeType="1"/>
                          </wps:cNvCnPr>
                          <wps:spPr bwMode="auto">
                            <a:xfrm flipH="1">
                              <a:off x="1302" y="6888"/>
                              <a:ext cx="896"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39" name="Text Box 5900"/>
                          <wps:cNvSpPr txBox="1">
                            <a:spLocks noChangeArrowheads="1"/>
                          </wps:cNvSpPr>
                          <wps:spPr bwMode="auto">
                            <a:xfrm>
                              <a:off x="1253" y="6269"/>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b</w:t>
                                </w:r>
                              </w:p>
                            </w:txbxContent>
                          </wps:txbx>
                          <wps:bodyPr rot="0" vert="horz" wrap="square" lIns="91440" tIns="45720" rIns="91440" bIns="45720" anchor="t" anchorCtr="0" upright="1">
                            <a:noAutofit/>
                          </wps:bodyPr>
                        </wps:wsp>
                        <wps:wsp>
                          <wps:cNvPr id="940" name="Line 5901"/>
                          <wps:cNvCnPr>
                            <a:cxnSpLocks noChangeShapeType="1"/>
                          </wps:cNvCnPr>
                          <wps:spPr bwMode="auto">
                            <a:xfrm flipH="1" flipV="1">
                              <a:off x="1563" y="6756"/>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41" name="Line 5902"/>
                          <wps:cNvCnPr>
                            <a:cxnSpLocks noChangeShapeType="1"/>
                          </wps:cNvCnPr>
                          <wps:spPr bwMode="auto">
                            <a:xfrm>
                              <a:off x="1563" y="6465"/>
                              <a:ext cx="0" cy="291"/>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42" name="Line 5903"/>
                          <wps:cNvCnPr>
                            <a:cxnSpLocks noChangeShapeType="1"/>
                          </wps:cNvCnPr>
                          <wps:spPr bwMode="auto">
                            <a:xfrm flipV="1">
                              <a:off x="1311" y="6475"/>
                              <a:ext cx="248" cy="404"/>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3" name="Line 5904"/>
                          <wps:cNvCnPr>
                            <a:cxnSpLocks noChangeShapeType="1"/>
                          </wps:cNvCnPr>
                          <wps:spPr bwMode="auto">
                            <a:xfrm>
                              <a:off x="1561" y="6475"/>
                              <a:ext cx="248" cy="404"/>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44" name="Line 5905"/>
                          <wps:cNvCnPr>
                            <a:cxnSpLocks noChangeShapeType="1"/>
                          </wps:cNvCnPr>
                          <wps:spPr bwMode="auto">
                            <a:xfrm flipH="1">
                              <a:off x="1309" y="6880"/>
                              <a:ext cx="500"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g:grpSp>
                      <wpg:grpSp>
                        <wpg:cNvPr id="945" name="Group 5906"/>
                        <wpg:cNvGrpSpPr>
                          <a:grpSpLocks/>
                        </wpg:cNvGrpSpPr>
                        <wpg:grpSpPr bwMode="auto">
                          <a:xfrm>
                            <a:off x="5761" y="3861"/>
                            <a:ext cx="1764" cy="3556"/>
                            <a:chOff x="5761" y="3861"/>
                            <a:chExt cx="1764" cy="3556"/>
                          </a:xfrm>
                        </wpg:grpSpPr>
                        <wpg:grpSp>
                          <wpg:cNvPr id="946" name="Group 5907"/>
                          <wpg:cNvGrpSpPr>
                            <a:grpSpLocks/>
                          </wpg:cNvGrpSpPr>
                          <wpg:grpSpPr bwMode="auto">
                            <a:xfrm>
                              <a:off x="6237" y="5009"/>
                              <a:ext cx="1120" cy="1232"/>
                              <a:chOff x="4137" y="8817"/>
                              <a:chExt cx="1120" cy="1232"/>
                            </a:xfrm>
                          </wpg:grpSpPr>
                          <wpg:grpSp>
                            <wpg:cNvPr id="947" name="Group 5908"/>
                            <wpg:cNvGrpSpPr>
                              <a:grpSpLocks/>
                            </wpg:cNvGrpSpPr>
                            <wpg:grpSpPr bwMode="auto">
                              <a:xfrm flipV="1">
                                <a:off x="4305" y="8873"/>
                                <a:ext cx="619" cy="952"/>
                                <a:chOff x="3780" y="1400"/>
                                <a:chExt cx="619" cy="952"/>
                              </a:xfrm>
                            </wpg:grpSpPr>
                            <wps:wsp>
                              <wps:cNvPr id="948" name="Arc 5909"/>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Arc 5910"/>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rc 5911"/>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Line 5912"/>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5913"/>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3" name="Arc 5914"/>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Arc 5915"/>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Arc 5916"/>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5917"/>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5918"/>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Arc 5919"/>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Arc 5920"/>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Arc 5921"/>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Line 5922"/>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2" name="Oval 5923"/>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3" name="Line 5924"/>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4" name="Line 5925"/>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65" name="Text Box 5926"/>
                            <wps:cNvSpPr txBox="1">
                              <a:spLocks noChangeArrowheads="1"/>
                            </wps:cNvSpPr>
                            <wps:spPr bwMode="auto">
                              <a:xfrm>
                                <a:off x="4137" y="9629"/>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966" name="Text Box 5927"/>
                            <wps:cNvSpPr txBox="1">
                              <a:spLocks noChangeArrowheads="1"/>
                            </wps:cNvSpPr>
                            <wps:spPr bwMode="auto">
                              <a:xfrm>
                                <a:off x="4333" y="8817"/>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sz w:val="16"/>
                                      <w:lang w:val="en-US"/>
                                    </w:rPr>
                                  </w:pPr>
                                  <w:r>
                                    <w:rPr>
                                      <w:b/>
                                      <w:sz w:val="16"/>
                                      <w:lang w:val="en-US"/>
                                    </w:rPr>
                                    <w:t>x    y     z</w:t>
                                  </w:r>
                                </w:p>
                              </w:txbxContent>
                            </wps:txbx>
                            <wps:bodyPr rot="0" vert="horz" wrap="square" lIns="91440" tIns="45720" rIns="91440" bIns="45720" anchor="t" anchorCtr="0" upright="1">
                              <a:noAutofit/>
                            </wps:bodyPr>
                          </wps:wsp>
                        </wpg:grpSp>
                        <wpg:grpSp>
                          <wpg:cNvPr id="967" name="Group 5928"/>
                          <wpg:cNvGrpSpPr>
                            <a:grpSpLocks/>
                          </wpg:cNvGrpSpPr>
                          <wpg:grpSpPr bwMode="auto">
                            <a:xfrm>
                              <a:off x="6209" y="3861"/>
                              <a:ext cx="1056" cy="1103"/>
                              <a:chOff x="1309" y="7193"/>
                              <a:chExt cx="1056" cy="1103"/>
                            </a:xfrm>
                          </wpg:grpSpPr>
                          <wpg:grpSp>
                            <wpg:cNvPr id="968" name="Group 5929"/>
                            <wpg:cNvGrpSpPr>
                              <a:grpSpLocks/>
                            </wpg:cNvGrpSpPr>
                            <wpg:grpSpPr bwMode="auto">
                              <a:xfrm>
                                <a:off x="1497" y="7344"/>
                                <a:ext cx="619" cy="952"/>
                                <a:chOff x="3780" y="1400"/>
                                <a:chExt cx="619" cy="952"/>
                              </a:xfrm>
                            </wpg:grpSpPr>
                            <wps:wsp>
                              <wps:cNvPr id="969" name="Arc 5930"/>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Arc 5931"/>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Arc 5932"/>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5933"/>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3" name="Line 5934"/>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4" name="Arc 5935"/>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Arc 5936"/>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Arc 5937"/>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Line 5938"/>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8" name="Line 5939"/>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 name="Arc 5940"/>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rc 5941"/>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Arc 5942"/>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5943"/>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3" name="Oval 5944"/>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4" name="Line 5945"/>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5946"/>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86" name="Text Box 5947"/>
                            <wps:cNvSpPr txBox="1">
                              <a:spLocks noChangeArrowheads="1"/>
                            </wps:cNvSpPr>
                            <wps:spPr bwMode="auto">
                              <a:xfrm>
                                <a:off x="1309" y="7193"/>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987" name="Text Box 5948"/>
                            <wps:cNvSpPr txBox="1">
                              <a:spLocks noChangeArrowheads="1"/>
                            </wps:cNvSpPr>
                            <wps:spPr bwMode="auto">
                              <a:xfrm>
                                <a:off x="1441" y="7848"/>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cNvPr id="988" name="Group 5949"/>
                          <wpg:cNvGrpSpPr>
                            <a:grpSpLocks/>
                          </wpg:cNvGrpSpPr>
                          <wpg:grpSpPr bwMode="auto">
                            <a:xfrm>
                              <a:off x="6321" y="6168"/>
                              <a:ext cx="896" cy="728"/>
                              <a:chOff x="2576" y="2912"/>
                              <a:chExt cx="896" cy="728"/>
                            </a:xfrm>
                          </wpg:grpSpPr>
                          <wps:wsp>
                            <wps:cNvPr id="989" name="Line 5950"/>
                            <wps:cNvCnPr>
                              <a:cxnSpLocks noChangeShapeType="1"/>
                            </wps:cNvCnPr>
                            <wps:spPr bwMode="auto">
                              <a:xfrm flipV="1">
                                <a:off x="2576" y="3416"/>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90" name="Line 5951"/>
                            <wps:cNvCnPr>
                              <a:cxnSpLocks noChangeShapeType="1"/>
                            </wps:cNvCnPr>
                            <wps:spPr bwMode="auto">
                              <a:xfrm flipH="1" flipV="1">
                                <a:off x="3024" y="3416"/>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91" name="Line 5952"/>
                            <wps:cNvCnPr>
                              <a:cxnSpLocks noChangeShapeType="1"/>
                            </wps:cNvCnPr>
                            <wps:spPr bwMode="auto">
                              <a:xfrm>
                                <a:off x="3024" y="2912"/>
                                <a:ext cx="0" cy="50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g:grpSp>
                        <wps:wsp>
                          <wps:cNvPr id="992" name="Text Box 5953"/>
                          <wps:cNvSpPr txBox="1">
                            <a:spLocks noChangeArrowheads="1"/>
                          </wps:cNvSpPr>
                          <wps:spPr bwMode="auto">
                            <a:xfrm>
                              <a:off x="6401" y="5989"/>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B</w:t>
                                </w:r>
                              </w:p>
                            </w:txbxContent>
                          </wps:txbx>
                          <wps:bodyPr rot="0" vert="horz" wrap="square" lIns="91440" tIns="45720" rIns="91440" bIns="45720" anchor="t" anchorCtr="0" upright="1">
                            <a:noAutofit/>
                          </wps:bodyPr>
                        </wps:wsp>
                        <wps:wsp>
                          <wps:cNvPr id="993" name="Text Box 5954"/>
                          <wps:cNvSpPr txBox="1">
                            <a:spLocks noChangeArrowheads="1"/>
                          </wps:cNvSpPr>
                          <wps:spPr bwMode="auto">
                            <a:xfrm>
                              <a:off x="6097" y="6420"/>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p>
                              <w:p w:rsidR="006B0977" w:rsidRDefault="006B0977" w:rsidP="00A22674">
                                <w:pPr>
                                  <w:rPr>
                                    <w:b/>
                                    <w:lang w:val="en-US"/>
                                  </w:rPr>
                                </w:pPr>
                              </w:p>
                              <w:p w:rsidR="006B0977" w:rsidRDefault="006B0977" w:rsidP="00A22674">
                                <w:pPr>
                                  <w:rPr>
                                    <w:b/>
                                    <w:lang w:val="en-US"/>
                                  </w:rPr>
                                </w:pPr>
                              </w:p>
                            </w:txbxContent>
                          </wps:txbx>
                          <wps:bodyPr rot="0" vert="horz" wrap="square" lIns="91440" tIns="45720" rIns="91440" bIns="45720" anchor="t" anchorCtr="0" upright="1">
                            <a:noAutofit/>
                          </wps:bodyPr>
                        </wps:wsp>
                        <wps:wsp>
                          <wps:cNvPr id="994" name="Text Box 5955"/>
                          <wps:cNvSpPr txBox="1">
                            <a:spLocks noChangeArrowheads="1"/>
                          </wps:cNvSpPr>
                          <wps:spPr bwMode="auto">
                            <a:xfrm>
                              <a:off x="6149" y="6857"/>
                              <a:ext cx="13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A(a)             C</w:t>
                                </w:r>
                              </w:p>
                              <w:p w:rsidR="006B0977" w:rsidRDefault="006B0977" w:rsidP="00A22674">
                                <w:pPr>
                                  <w:rPr>
                                    <w:b/>
                                    <w:lang w:val="en-US"/>
                                  </w:rPr>
                                </w:pPr>
                              </w:p>
                            </w:txbxContent>
                          </wps:txbx>
                          <wps:bodyPr rot="0" vert="horz" wrap="square" lIns="91440" tIns="45720" rIns="91440" bIns="45720" anchor="t" anchorCtr="0" upright="1">
                            <a:noAutofit/>
                          </wps:bodyPr>
                        </wps:wsp>
                        <wps:wsp>
                          <wps:cNvPr id="995" name="Line 5956"/>
                          <wps:cNvCnPr>
                            <a:cxnSpLocks noChangeShapeType="1"/>
                          </wps:cNvCnPr>
                          <wps:spPr bwMode="auto">
                            <a:xfrm flipV="1">
                              <a:off x="6317" y="6185"/>
                              <a:ext cx="445" cy="70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6" name="Line 5957"/>
                          <wps:cNvCnPr>
                            <a:cxnSpLocks noChangeShapeType="1"/>
                          </wps:cNvCnPr>
                          <wps:spPr bwMode="auto">
                            <a:xfrm>
                              <a:off x="6765" y="6185"/>
                              <a:ext cx="445" cy="70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97" name="Line 5958"/>
                          <wps:cNvCnPr>
                            <a:cxnSpLocks noChangeShapeType="1"/>
                          </wps:cNvCnPr>
                          <wps:spPr bwMode="auto">
                            <a:xfrm flipH="1">
                              <a:off x="6314" y="6888"/>
                              <a:ext cx="896"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998" name="Line 5959"/>
                          <wps:cNvCnPr>
                            <a:cxnSpLocks noChangeShapeType="1"/>
                          </wps:cNvCnPr>
                          <wps:spPr bwMode="auto">
                            <a:xfrm flipH="1">
                              <a:off x="6067" y="6885"/>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999" name="Line 5960"/>
                          <wps:cNvCnPr>
                            <a:cxnSpLocks noChangeShapeType="1"/>
                          </wps:cNvCnPr>
                          <wps:spPr bwMode="auto">
                            <a:xfrm>
                              <a:off x="5817" y="6885"/>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00" name="Line 5961"/>
                          <wps:cNvCnPr>
                            <a:cxnSpLocks noChangeShapeType="1"/>
                          </wps:cNvCnPr>
                          <wps:spPr bwMode="auto">
                            <a:xfrm flipH="1" flipV="1">
                              <a:off x="6067" y="7014"/>
                              <a:ext cx="0" cy="291"/>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01" name="Line 5962"/>
                          <wps:cNvCnPr>
                            <a:cxnSpLocks noChangeShapeType="1"/>
                          </wps:cNvCnPr>
                          <wps:spPr bwMode="auto">
                            <a:xfrm flipH="1">
                              <a:off x="6071" y="6891"/>
                              <a:ext cx="248" cy="404"/>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02" name="Line 5963"/>
                          <wps:cNvCnPr>
                            <a:cxnSpLocks noChangeShapeType="1"/>
                          </wps:cNvCnPr>
                          <wps:spPr bwMode="auto">
                            <a:xfrm flipH="1" flipV="1">
                              <a:off x="5821" y="6891"/>
                              <a:ext cx="248" cy="404"/>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03" name="Line 5964"/>
                          <wps:cNvCnPr>
                            <a:cxnSpLocks noChangeShapeType="1"/>
                          </wps:cNvCnPr>
                          <wps:spPr bwMode="auto">
                            <a:xfrm flipV="1">
                              <a:off x="5821" y="6890"/>
                              <a:ext cx="500"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04" name="Arc 5965"/>
                          <wps:cNvSpPr>
                            <a:spLocks/>
                          </wps:cNvSpPr>
                          <wps:spPr bwMode="auto">
                            <a:xfrm>
                              <a:off x="6146" y="6569"/>
                              <a:ext cx="543" cy="655"/>
                            </a:xfrm>
                            <a:custGeom>
                              <a:avLst/>
                              <a:gdLst>
                                <a:gd name="G0" fmla="+- 10629 0 0"/>
                                <a:gd name="G1" fmla="+- 18792 0 0"/>
                                <a:gd name="G2" fmla="+- 21600 0 0"/>
                                <a:gd name="T0" fmla="*/ 21279 w 32229"/>
                                <a:gd name="T1" fmla="*/ 0 h 40392"/>
                                <a:gd name="T2" fmla="*/ 0 w 32229"/>
                                <a:gd name="T3" fmla="*/ 37596 h 40392"/>
                                <a:gd name="T4" fmla="*/ 10629 w 32229"/>
                                <a:gd name="T5" fmla="*/ 18792 h 40392"/>
                              </a:gdLst>
                              <a:ahLst/>
                              <a:cxnLst>
                                <a:cxn ang="0">
                                  <a:pos x="T0" y="T1"/>
                                </a:cxn>
                                <a:cxn ang="0">
                                  <a:pos x="T2" y="T3"/>
                                </a:cxn>
                                <a:cxn ang="0">
                                  <a:pos x="T4" y="T5"/>
                                </a:cxn>
                              </a:cxnLst>
                              <a:rect l="0" t="0" r="r" b="b"/>
                              <a:pathLst>
                                <a:path w="32229" h="40392" fill="none" extrusionOk="0">
                                  <a:moveTo>
                                    <a:pt x="21278" y="0"/>
                                  </a:moveTo>
                                  <a:cubicBezTo>
                                    <a:pt x="28046" y="3835"/>
                                    <a:pt x="32229" y="11013"/>
                                    <a:pt x="32229" y="18792"/>
                                  </a:cubicBezTo>
                                  <a:cubicBezTo>
                                    <a:pt x="32229" y="30721"/>
                                    <a:pt x="22558" y="40392"/>
                                    <a:pt x="10629" y="40392"/>
                                  </a:cubicBezTo>
                                  <a:cubicBezTo>
                                    <a:pt x="6904" y="40392"/>
                                    <a:pt x="3242" y="39428"/>
                                    <a:pt x="0" y="37595"/>
                                  </a:cubicBezTo>
                                </a:path>
                                <a:path w="32229" h="40392" stroke="0" extrusionOk="0">
                                  <a:moveTo>
                                    <a:pt x="21278" y="0"/>
                                  </a:moveTo>
                                  <a:cubicBezTo>
                                    <a:pt x="28046" y="3835"/>
                                    <a:pt x="32229" y="11013"/>
                                    <a:pt x="32229" y="18792"/>
                                  </a:cubicBezTo>
                                  <a:cubicBezTo>
                                    <a:pt x="32229" y="30721"/>
                                    <a:pt x="22558" y="40392"/>
                                    <a:pt x="10629" y="40392"/>
                                  </a:cubicBezTo>
                                  <a:cubicBezTo>
                                    <a:pt x="6904" y="40392"/>
                                    <a:pt x="3242" y="39428"/>
                                    <a:pt x="0" y="37595"/>
                                  </a:cubicBezTo>
                                  <a:lnTo>
                                    <a:pt x="10629" y="18792"/>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Text Box 5966"/>
                          <wps:cNvSpPr txBox="1">
                            <a:spLocks noChangeArrowheads="1"/>
                          </wps:cNvSpPr>
                          <wps:spPr bwMode="auto">
                            <a:xfrm>
                              <a:off x="6405" y="7053"/>
                              <a:ext cx="1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wps:txbx>
                          <wps:bodyPr rot="0" vert="horz" wrap="square" lIns="91440" tIns="45720" rIns="91440" bIns="45720" anchor="t" anchorCtr="0" upright="1">
                            <a:noAutofit/>
                          </wps:bodyPr>
                        </wps:wsp>
                        <wps:wsp>
                          <wps:cNvPr id="1006" name="Text Box 5967"/>
                          <wps:cNvSpPr txBox="1">
                            <a:spLocks noChangeArrowheads="1"/>
                          </wps:cNvSpPr>
                          <wps:spPr bwMode="auto">
                            <a:xfrm>
                              <a:off x="5761" y="7081"/>
                              <a:ext cx="36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b</w:t>
                                </w:r>
                              </w:p>
                            </w:txbxContent>
                          </wps:txbx>
                          <wps:bodyPr rot="0" vert="horz" wrap="square" lIns="91440" tIns="45720" rIns="91440" bIns="45720" anchor="t" anchorCtr="0" upright="1">
                            <a:noAutofit/>
                          </wps:bodyPr>
                        </wps:wsp>
                      </wpg:grpSp>
                      <wps:wsp>
                        <wps:cNvPr id="1007" name="Text Box 5968"/>
                        <wps:cNvSpPr txBox="1">
                          <a:spLocks noChangeArrowheads="1"/>
                        </wps:cNvSpPr>
                        <wps:spPr bwMode="auto">
                          <a:xfrm>
                            <a:off x="5677" y="6605"/>
                            <a:ext cx="36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c</w:t>
                              </w:r>
                            </w:p>
                          </w:txbxContent>
                        </wps:txbx>
                        <wps:bodyPr rot="0" vert="horz" wrap="square" lIns="91440" tIns="45720" rIns="91440" bIns="45720" anchor="t" anchorCtr="0" upright="1">
                          <a:noAutofit/>
                        </wps:bodyPr>
                      </wps:wsp>
                      <wpg:grpSp>
                        <wpg:cNvPr id="1008" name="Group 5969"/>
                        <wpg:cNvGrpSpPr>
                          <a:grpSpLocks/>
                        </wpg:cNvGrpSpPr>
                        <wpg:grpSpPr bwMode="auto">
                          <a:xfrm>
                            <a:off x="2485" y="3861"/>
                            <a:ext cx="1764" cy="3752"/>
                            <a:chOff x="2485" y="3861"/>
                            <a:chExt cx="1764" cy="3752"/>
                          </a:xfrm>
                        </wpg:grpSpPr>
                        <wpg:grpSp>
                          <wpg:cNvPr id="1009" name="Group 5970"/>
                          <wpg:cNvGrpSpPr>
                            <a:grpSpLocks/>
                          </wpg:cNvGrpSpPr>
                          <wpg:grpSpPr bwMode="auto">
                            <a:xfrm>
                              <a:off x="2793" y="3861"/>
                              <a:ext cx="1056" cy="1103"/>
                              <a:chOff x="1309" y="7193"/>
                              <a:chExt cx="1056" cy="1103"/>
                            </a:xfrm>
                          </wpg:grpSpPr>
                          <wpg:grpSp>
                            <wpg:cNvPr id="1010" name="Group 5971"/>
                            <wpg:cNvGrpSpPr>
                              <a:grpSpLocks/>
                            </wpg:cNvGrpSpPr>
                            <wpg:grpSpPr bwMode="auto">
                              <a:xfrm>
                                <a:off x="1497" y="7344"/>
                                <a:ext cx="619" cy="952"/>
                                <a:chOff x="3780" y="1400"/>
                                <a:chExt cx="619" cy="952"/>
                              </a:xfrm>
                            </wpg:grpSpPr>
                            <wps:wsp>
                              <wps:cNvPr id="1011" name="Arc 5972"/>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Arc 5973"/>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Arc 5974"/>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5975"/>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5976"/>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6" name="Arc 5977"/>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Arc 5978"/>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Arc 5979"/>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5980"/>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5981"/>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Arc 5982"/>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Arc 5983"/>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Arc 5984"/>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Line 5985"/>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 name="Oval 5986"/>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6" name="Line 5987"/>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5988"/>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Text Box 5989"/>
                            <wps:cNvSpPr txBox="1">
                              <a:spLocks noChangeArrowheads="1"/>
                            </wps:cNvSpPr>
                            <wps:spPr bwMode="auto">
                              <a:xfrm>
                                <a:off x="1309" y="7193"/>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029" name="Text Box 5990"/>
                            <wps:cNvSpPr txBox="1">
                              <a:spLocks noChangeArrowheads="1"/>
                            </wps:cNvSpPr>
                            <wps:spPr bwMode="auto">
                              <a:xfrm>
                                <a:off x="1441" y="7848"/>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cNvPr id="1030" name="Group 5991"/>
                          <wpg:cNvGrpSpPr>
                            <a:grpSpLocks/>
                          </wpg:cNvGrpSpPr>
                          <wpg:grpSpPr bwMode="auto">
                            <a:xfrm>
                              <a:off x="2821" y="4925"/>
                              <a:ext cx="1036" cy="1092"/>
                              <a:chOff x="1484" y="1316"/>
                              <a:chExt cx="1036" cy="1092"/>
                            </a:xfrm>
                          </wpg:grpSpPr>
                          <wpg:grpSp>
                            <wpg:cNvPr id="1031" name="Group 5992"/>
                            <wpg:cNvGrpSpPr>
                              <a:grpSpLocks/>
                            </wpg:cNvGrpSpPr>
                            <wpg:grpSpPr bwMode="auto">
                              <a:xfrm>
                                <a:off x="1652" y="1456"/>
                                <a:ext cx="619" cy="952"/>
                                <a:chOff x="3780" y="1400"/>
                                <a:chExt cx="619" cy="952"/>
                              </a:xfrm>
                            </wpg:grpSpPr>
                            <wps:wsp>
                              <wps:cNvPr id="1032" name="Arc 5993"/>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Arc 5994"/>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Arc 5995"/>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Line 5996"/>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5997"/>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Arc 5998"/>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Arc 5999"/>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Arc 6000"/>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6001"/>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6002"/>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Arc 6003"/>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Arc 6004"/>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Arc 6005"/>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Line 6006"/>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 name="Oval 6007"/>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7" name="Line 6008"/>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6009"/>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9" name="Text Box 6010"/>
                            <wps:cNvSpPr txBox="1">
                              <a:spLocks noChangeArrowheads="1"/>
                            </wps:cNvSpPr>
                            <wps:spPr bwMode="auto">
                              <a:xfrm>
                                <a:off x="1484" y="1316"/>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sz w:val="16"/>
                                      <w:lang w:val="en-US"/>
                                    </w:rPr>
                                  </w:pPr>
                                  <w:r>
                                    <w:rPr>
                                      <w:b/>
                                      <w:sz w:val="16"/>
                                      <w:lang w:val="en-US"/>
                                    </w:rPr>
                                    <w:t>c</w:t>
                                  </w:r>
                                  <w:r>
                                    <w:rPr>
                                      <w:b/>
                                      <w:sz w:val="16"/>
                                    </w:rPr>
                                    <w:t xml:space="preserve">   </w:t>
                                  </w:r>
                                  <w:r>
                                    <w:rPr>
                                      <w:b/>
                                      <w:sz w:val="16"/>
                                      <w:lang w:val="en-US"/>
                                    </w:rPr>
                                    <w:t xml:space="preserve"> a    b</w:t>
                                  </w: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050" name="Text Box 6011"/>
                            <wps:cNvSpPr txBox="1">
                              <a:spLocks noChangeArrowheads="1"/>
                            </wps:cNvSpPr>
                            <wps:spPr bwMode="auto">
                              <a:xfrm>
                                <a:off x="1596" y="1960"/>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z</w:t>
                                  </w:r>
                                  <w:r>
                                    <w:rPr>
                                      <w:b/>
                                      <w:sz w:val="16"/>
                                    </w:rPr>
                                    <w:t xml:space="preserve">   </w:t>
                                  </w:r>
                                  <w:r>
                                    <w:rPr>
                                      <w:b/>
                                      <w:sz w:val="16"/>
                                      <w:lang w:val="en-US"/>
                                    </w:rPr>
                                    <w:t xml:space="preserve"> x    y</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s:wsp>
                          <wps:cNvPr id="1051" name="Text Box 6012"/>
                          <wps:cNvSpPr txBox="1">
                            <a:spLocks noChangeArrowheads="1"/>
                          </wps:cNvSpPr>
                          <wps:spPr bwMode="auto">
                            <a:xfrm>
                              <a:off x="3017" y="5989"/>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B</w:t>
                                </w:r>
                              </w:p>
                            </w:txbxContent>
                          </wps:txbx>
                          <wps:bodyPr rot="0" vert="horz" wrap="square" lIns="91440" tIns="45720" rIns="91440" bIns="45720" anchor="t" anchorCtr="0" upright="1">
                            <a:noAutofit/>
                          </wps:bodyPr>
                        </wps:wsp>
                        <wps:wsp>
                          <wps:cNvPr id="1052" name="Text Box 6013"/>
                          <wps:cNvSpPr txBox="1">
                            <a:spLocks noChangeArrowheads="1"/>
                          </wps:cNvSpPr>
                          <wps:spPr bwMode="auto">
                            <a:xfrm>
                              <a:off x="2485" y="6577"/>
                              <a:ext cx="7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rPr>
                                </w:pPr>
                                <w:r>
                                  <w:rPr>
                                    <w:b/>
                                    <w:sz w:val="16"/>
                                    <w:lang w:val="en-US"/>
                                  </w:rPr>
                                  <w:t>A(a)</w:t>
                                </w:r>
                              </w:p>
                            </w:txbxContent>
                          </wps:txbx>
                          <wps:bodyPr rot="0" vert="horz" wrap="square" lIns="91440" tIns="45720" rIns="91440" bIns="45720" anchor="t" anchorCtr="0" upright="1">
                            <a:noAutofit/>
                          </wps:bodyPr>
                        </wps:wsp>
                        <wpg:grpSp>
                          <wpg:cNvPr id="1053" name="Group 6014"/>
                          <wpg:cNvGrpSpPr>
                            <a:grpSpLocks/>
                          </wpg:cNvGrpSpPr>
                          <wpg:grpSpPr bwMode="auto">
                            <a:xfrm>
                              <a:off x="2905" y="6168"/>
                              <a:ext cx="896" cy="728"/>
                              <a:chOff x="2576" y="2912"/>
                              <a:chExt cx="896" cy="728"/>
                            </a:xfrm>
                          </wpg:grpSpPr>
                          <wps:wsp>
                            <wps:cNvPr id="1054" name="Line 6015"/>
                            <wps:cNvCnPr>
                              <a:cxnSpLocks noChangeShapeType="1"/>
                            </wps:cNvCnPr>
                            <wps:spPr bwMode="auto">
                              <a:xfrm flipV="1">
                                <a:off x="2576" y="3416"/>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55" name="Line 6016"/>
                            <wps:cNvCnPr>
                              <a:cxnSpLocks noChangeShapeType="1"/>
                            </wps:cNvCnPr>
                            <wps:spPr bwMode="auto">
                              <a:xfrm flipH="1" flipV="1">
                                <a:off x="3024" y="3416"/>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56" name="Line 6017"/>
                            <wps:cNvCnPr>
                              <a:cxnSpLocks noChangeShapeType="1"/>
                            </wps:cNvCnPr>
                            <wps:spPr bwMode="auto">
                              <a:xfrm>
                                <a:off x="3024" y="2912"/>
                                <a:ext cx="0" cy="50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g:grpSp>
                        <wps:wsp>
                          <wps:cNvPr id="1057" name="Text Box 6018"/>
                          <wps:cNvSpPr txBox="1">
                            <a:spLocks noChangeArrowheads="1"/>
                          </wps:cNvSpPr>
                          <wps:spPr bwMode="auto">
                            <a:xfrm>
                              <a:off x="2681" y="6420"/>
                              <a:ext cx="100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p>
                              <w:p w:rsidR="006B0977" w:rsidRDefault="006B0977" w:rsidP="00A22674">
                                <w:pPr>
                                  <w:rPr>
                                    <w:b/>
                                    <w:lang w:val="en-US"/>
                                  </w:rPr>
                                </w:pPr>
                              </w:p>
                              <w:p w:rsidR="006B0977" w:rsidRDefault="006B0977" w:rsidP="00A22674">
                                <w:pPr>
                                  <w:rPr>
                                    <w:b/>
                                    <w:lang w:val="en-US"/>
                                  </w:rPr>
                                </w:pPr>
                              </w:p>
                            </w:txbxContent>
                          </wps:txbx>
                          <wps:bodyPr rot="0" vert="horz" wrap="square" lIns="91440" tIns="45720" rIns="91440" bIns="45720" anchor="t" anchorCtr="0" upright="1">
                            <a:noAutofit/>
                          </wps:bodyPr>
                        </wps:wsp>
                        <wps:wsp>
                          <wps:cNvPr id="1058" name="Line 6019"/>
                          <wps:cNvCnPr>
                            <a:cxnSpLocks noChangeShapeType="1"/>
                          </wps:cNvCnPr>
                          <wps:spPr bwMode="auto">
                            <a:xfrm flipV="1">
                              <a:off x="2901" y="6185"/>
                              <a:ext cx="445" cy="70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59" name="Line 6020"/>
                          <wps:cNvCnPr>
                            <a:cxnSpLocks noChangeShapeType="1"/>
                          </wps:cNvCnPr>
                          <wps:spPr bwMode="auto">
                            <a:xfrm>
                              <a:off x="3349" y="6185"/>
                              <a:ext cx="445" cy="70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60" name="Line 6021"/>
                          <wps:cNvCnPr>
                            <a:cxnSpLocks noChangeShapeType="1"/>
                          </wps:cNvCnPr>
                          <wps:spPr bwMode="auto">
                            <a:xfrm flipH="1">
                              <a:off x="2898" y="6888"/>
                              <a:ext cx="896"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61" name="Line 6022"/>
                          <wps:cNvCnPr>
                            <a:cxnSpLocks noChangeShapeType="1"/>
                          </wps:cNvCnPr>
                          <wps:spPr bwMode="auto">
                            <a:xfrm flipV="1">
                              <a:off x="2657" y="7176"/>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62" name="Line 6023"/>
                          <wps:cNvCnPr>
                            <a:cxnSpLocks noChangeShapeType="1"/>
                          </wps:cNvCnPr>
                          <wps:spPr bwMode="auto">
                            <a:xfrm flipH="1" flipV="1">
                              <a:off x="2907" y="7176"/>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63" name="Line 6024"/>
                          <wps:cNvCnPr>
                            <a:cxnSpLocks noChangeShapeType="1"/>
                          </wps:cNvCnPr>
                          <wps:spPr bwMode="auto">
                            <a:xfrm>
                              <a:off x="2907" y="6885"/>
                              <a:ext cx="0" cy="291"/>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064" name="Line 6025"/>
                          <wps:cNvCnPr>
                            <a:cxnSpLocks noChangeShapeType="1"/>
                          </wps:cNvCnPr>
                          <wps:spPr bwMode="auto">
                            <a:xfrm flipV="1">
                              <a:off x="2655" y="6895"/>
                              <a:ext cx="248" cy="404"/>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65" name="Line 6026"/>
                          <wps:cNvCnPr>
                            <a:cxnSpLocks noChangeShapeType="1"/>
                          </wps:cNvCnPr>
                          <wps:spPr bwMode="auto">
                            <a:xfrm>
                              <a:off x="2905" y="6895"/>
                              <a:ext cx="248" cy="404"/>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66" name="Line 6027"/>
                          <wps:cNvCnPr>
                            <a:cxnSpLocks noChangeShapeType="1"/>
                          </wps:cNvCnPr>
                          <wps:spPr bwMode="auto">
                            <a:xfrm flipH="1">
                              <a:off x="2653" y="7300"/>
                              <a:ext cx="500"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067" name="Arc 6028"/>
                          <wps:cNvSpPr>
                            <a:spLocks/>
                          </wps:cNvSpPr>
                          <wps:spPr bwMode="auto">
                            <a:xfrm>
                              <a:off x="2888" y="6568"/>
                              <a:ext cx="364" cy="596"/>
                            </a:xfrm>
                            <a:custGeom>
                              <a:avLst/>
                              <a:gdLst>
                                <a:gd name="G0" fmla="+- 0 0 0"/>
                                <a:gd name="G1" fmla="+- 17810 0 0"/>
                                <a:gd name="G2" fmla="+- 21600 0 0"/>
                                <a:gd name="T0" fmla="*/ 12222 w 21600"/>
                                <a:gd name="T1" fmla="*/ 0 h 36735"/>
                                <a:gd name="T2" fmla="*/ 10411 w 21600"/>
                                <a:gd name="T3" fmla="*/ 36735 h 36735"/>
                                <a:gd name="T4" fmla="*/ 0 w 21600"/>
                                <a:gd name="T5" fmla="*/ 17810 h 36735"/>
                              </a:gdLst>
                              <a:ahLst/>
                              <a:cxnLst>
                                <a:cxn ang="0">
                                  <a:pos x="T0" y="T1"/>
                                </a:cxn>
                                <a:cxn ang="0">
                                  <a:pos x="T2" y="T3"/>
                                </a:cxn>
                                <a:cxn ang="0">
                                  <a:pos x="T4" y="T5"/>
                                </a:cxn>
                              </a:cxnLst>
                              <a:rect l="0" t="0" r="r" b="b"/>
                              <a:pathLst>
                                <a:path w="21600" h="36735" fill="none" extrusionOk="0">
                                  <a:moveTo>
                                    <a:pt x="12221" y="0"/>
                                  </a:moveTo>
                                  <a:cubicBezTo>
                                    <a:pt x="18091" y="4028"/>
                                    <a:pt x="21600" y="10690"/>
                                    <a:pt x="21600" y="17810"/>
                                  </a:cubicBezTo>
                                  <a:cubicBezTo>
                                    <a:pt x="21600" y="25686"/>
                                    <a:pt x="17312" y="32938"/>
                                    <a:pt x="10411" y="36735"/>
                                  </a:cubicBezTo>
                                </a:path>
                                <a:path w="21600" h="36735" stroke="0" extrusionOk="0">
                                  <a:moveTo>
                                    <a:pt x="12221" y="0"/>
                                  </a:moveTo>
                                  <a:cubicBezTo>
                                    <a:pt x="18091" y="4028"/>
                                    <a:pt x="21600" y="10690"/>
                                    <a:pt x="21600" y="17810"/>
                                  </a:cubicBezTo>
                                  <a:cubicBezTo>
                                    <a:pt x="21600" y="25686"/>
                                    <a:pt x="17312" y="32938"/>
                                    <a:pt x="10411" y="36735"/>
                                  </a:cubicBezTo>
                                  <a:lnTo>
                                    <a:pt x="0" y="1781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Text Box 6029"/>
                          <wps:cNvSpPr txBox="1">
                            <a:spLocks noChangeArrowheads="1"/>
                          </wps:cNvSpPr>
                          <wps:spPr bwMode="auto">
                            <a:xfrm>
                              <a:off x="3549" y="6857"/>
                              <a:ext cx="7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C</w:t>
                                </w:r>
                              </w:p>
                            </w:txbxContent>
                          </wps:txbx>
                          <wps:bodyPr rot="0" vert="horz" wrap="square" lIns="91440" tIns="45720" rIns="91440" bIns="45720" anchor="t" anchorCtr="0" upright="1">
                            <a:noAutofit/>
                          </wps:bodyPr>
                        </wps:wsp>
                        <wps:wsp>
                          <wps:cNvPr id="1069" name="Text Box 6030"/>
                          <wps:cNvSpPr txBox="1">
                            <a:spLocks noChangeArrowheads="1"/>
                          </wps:cNvSpPr>
                          <wps:spPr bwMode="auto">
                            <a:xfrm>
                              <a:off x="2513" y="7249"/>
                              <a:ext cx="103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с         </w:t>
                                </w:r>
                                <w:r>
                                  <w:rPr>
                                    <w:b/>
                                    <w:sz w:val="16"/>
                                    <w:lang w:val="en-US"/>
                                  </w:rPr>
                                  <w:t>b</w:t>
                                </w:r>
                              </w:p>
                            </w:txbxContent>
                          </wps:txbx>
                          <wps:bodyPr rot="0" vert="horz" wrap="square" lIns="91440" tIns="45720" rIns="91440" bIns="45720" anchor="t" anchorCtr="0" upright="1">
                            <a:noAutofit/>
                          </wps:bodyPr>
                        </wps:wsp>
                        <wps:wsp>
                          <wps:cNvPr id="1070" name="Text Box 6031"/>
                          <wps:cNvSpPr txBox="1">
                            <a:spLocks noChangeArrowheads="1"/>
                          </wps:cNvSpPr>
                          <wps:spPr bwMode="auto">
                            <a:xfrm>
                              <a:off x="3073" y="7025"/>
                              <a:ext cx="106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wps:txbx>
                          <wps:bodyPr rot="0" vert="horz" wrap="square" lIns="91440" tIns="45720" rIns="91440" bIns="45720" anchor="t" anchorCtr="0" upright="1">
                            <a:noAutofit/>
                          </wps:bodyPr>
                        </wps:wsp>
                      </wpg:grpSp>
                      <wpg:grpSp>
                        <wpg:cNvPr id="1071" name="Group 6032"/>
                        <wpg:cNvGrpSpPr>
                          <a:grpSpLocks/>
                        </wpg:cNvGrpSpPr>
                        <wpg:grpSpPr bwMode="auto">
                          <a:xfrm>
                            <a:off x="3913" y="3861"/>
                            <a:ext cx="2044" cy="3500"/>
                            <a:chOff x="3913" y="3861"/>
                            <a:chExt cx="2044" cy="3500"/>
                          </a:xfrm>
                        </wpg:grpSpPr>
                        <wpg:grpSp>
                          <wpg:cNvPr id="1072" name="Group 6033"/>
                          <wpg:cNvGrpSpPr>
                            <a:grpSpLocks/>
                          </wpg:cNvGrpSpPr>
                          <wpg:grpSpPr bwMode="auto">
                            <a:xfrm>
                              <a:off x="4501" y="3861"/>
                              <a:ext cx="1056" cy="1103"/>
                              <a:chOff x="1309" y="7193"/>
                              <a:chExt cx="1056" cy="1103"/>
                            </a:xfrm>
                          </wpg:grpSpPr>
                          <wpg:grpSp>
                            <wpg:cNvPr id="1073" name="Group 6034"/>
                            <wpg:cNvGrpSpPr>
                              <a:grpSpLocks/>
                            </wpg:cNvGrpSpPr>
                            <wpg:grpSpPr bwMode="auto">
                              <a:xfrm>
                                <a:off x="1497" y="7344"/>
                                <a:ext cx="619" cy="952"/>
                                <a:chOff x="3780" y="1400"/>
                                <a:chExt cx="619" cy="952"/>
                              </a:xfrm>
                            </wpg:grpSpPr>
                            <wps:wsp>
                              <wps:cNvPr id="1074" name="Arc 6035"/>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Arc 6036"/>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Arc 6037"/>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6038"/>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6039"/>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9" name="Arc 6040"/>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Arc 6041"/>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Arc 6042"/>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6043"/>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6044"/>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4" name="Arc 6045"/>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Arc 6046"/>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Arc 6047"/>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Line 6048"/>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8" name="Oval 6049"/>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9" name="Line 6050"/>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051"/>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91" name="Text Box 6052"/>
                            <wps:cNvSpPr txBox="1">
                              <a:spLocks noChangeArrowheads="1"/>
                            </wps:cNvSpPr>
                            <wps:spPr bwMode="auto">
                              <a:xfrm>
                                <a:off x="1309" y="7193"/>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092" name="Text Box 6053"/>
                            <wps:cNvSpPr txBox="1">
                              <a:spLocks noChangeArrowheads="1"/>
                            </wps:cNvSpPr>
                            <wps:spPr bwMode="auto">
                              <a:xfrm>
                                <a:off x="1441" y="7848"/>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g:grpSp>
                          <wpg:cNvPr id="1093" name="Group 6054"/>
                          <wpg:cNvGrpSpPr>
                            <a:grpSpLocks/>
                          </wpg:cNvGrpSpPr>
                          <wpg:grpSpPr bwMode="auto">
                            <a:xfrm>
                              <a:off x="4529" y="4925"/>
                              <a:ext cx="1036" cy="1092"/>
                              <a:chOff x="1484" y="1316"/>
                              <a:chExt cx="1036" cy="1092"/>
                            </a:xfrm>
                          </wpg:grpSpPr>
                          <wpg:grpSp>
                            <wpg:cNvPr id="1094" name="Group 6055"/>
                            <wpg:cNvGrpSpPr>
                              <a:grpSpLocks/>
                            </wpg:cNvGrpSpPr>
                            <wpg:grpSpPr bwMode="auto">
                              <a:xfrm>
                                <a:off x="1652" y="1456"/>
                                <a:ext cx="619" cy="952"/>
                                <a:chOff x="3780" y="1400"/>
                                <a:chExt cx="619" cy="952"/>
                              </a:xfrm>
                            </wpg:grpSpPr>
                            <wps:wsp>
                              <wps:cNvPr id="1095" name="Arc 6056"/>
                              <wps:cNvSpPr>
                                <a:spLocks/>
                              </wps:cNvSpPr>
                              <wps:spPr bwMode="auto">
                                <a:xfrm>
                                  <a:off x="3788"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Arc 6057"/>
                              <wps:cNvSpPr>
                                <a:spLocks/>
                              </wps:cNvSpPr>
                              <wps:spPr bwMode="auto">
                                <a:xfrm>
                                  <a:off x="3780"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Arc 6058"/>
                              <wps:cNvSpPr>
                                <a:spLocks/>
                              </wps:cNvSpPr>
                              <wps:spPr bwMode="auto">
                                <a:xfrm>
                                  <a:off x="3780"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Line 6059"/>
                              <wps:cNvCnPr>
                                <a:cxnSpLocks noChangeShapeType="1"/>
                              </wps:cNvCnPr>
                              <wps:spPr bwMode="auto">
                                <a:xfrm>
                                  <a:off x="3894"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060"/>
                              <wps:cNvCnPr>
                                <a:cxnSpLocks noChangeShapeType="1"/>
                              </wps:cNvCnPr>
                              <wps:spPr bwMode="auto">
                                <a:xfrm>
                                  <a:off x="4144"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Arc 6061"/>
                              <wps:cNvSpPr>
                                <a:spLocks/>
                              </wps:cNvSpPr>
                              <wps:spPr bwMode="auto">
                                <a:xfrm>
                                  <a:off x="4040"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Arc 6062"/>
                              <wps:cNvSpPr>
                                <a:spLocks/>
                              </wps:cNvSpPr>
                              <wps:spPr bwMode="auto">
                                <a:xfrm>
                                  <a:off x="4032"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Arc 6063"/>
                              <wps:cNvSpPr>
                                <a:spLocks/>
                              </wps:cNvSpPr>
                              <wps:spPr bwMode="auto">
                                <a:xfrm>
                                  <a:off x="4032"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Line 6064"/>
                              <wps:cNvCnPr>
                                <a:cxnSpLocks noChangeShapeType="1"/>
                              </wps:cNvCnPr>
                              <wps:spPr bwMode="auto">
                                <a:xfrm>
                                  <a:off x="4146" y="1403"/>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6065"/>
                              <wps:cNvCnPr>
                                <a:cxnSpLocks noChangeShapeType="1"/>
                              </wps:cNvCnPr>
                              <wps:spPr bwMode="auto">
                                <a:xfrm>
                                  <a:off x="4396"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Arc 6066"/>
                              <wps:cNvSpPr>
                                <a:spLocks/>
                              </wps:cNvSpPr>
                              <wps:spPr bwMode="auto">
                                <a:xfrm>
                                  <a:off x="4292" y="1600"/>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Arc 6067"/>
                              <wps:cNvSpPr>
                                <a:spLocks/>
                              </wps:cNvSpPr>
                              <wps:spPr bwMode="auto">
                                <a:xfrm>
                                  <a:off x="4284" y="1792"/>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Arc 6068"/>
                              <wps:cNvSpPr>
                                <a:spLocks/>
                              </wps:cNvSpPr>
                              <wps:spPr bwMode="auto">
                                <a:xfrm>
                                  <a:off x="4284" y="1988"/>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Line 6069"/>
                              <wps:cNvCnPr>
                                <a:cxnSpLocks noChangeShapeType="1"/>
                              </wps:cNvCnPr>
                              <wps:spPr bwMode="auto">
                                <a:xfrm>
                                  <a:off x="4396" y="1400"/>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Oval 6070"/>
                              <wps:cNvSpPr>
                                <a:spLocks noChangeArrowheads="1"/>
                              </wps:cNvSpPr>
                              <wps:spPr bwMode="auto">
                                <a:xfrm>
                                  <a:off x="4116" y="229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0" name="Line 6071"/>
                              <wps:cNvCnPr>
                                <a:cxnSpLocks noChangeShapeType="1"/>
                              </wps:cNvCnPr>
                              <wps:spPr bwMode="auto">
                                <a:xfrm>
                                  <a:off x="3892" y="2324"/>
                                  <a:ext cx="5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6072"/>
                              <wps:cNvCnPr>
                                <a:cxnSpLocks noChangeShapeType="1"/>
                              </wps:cNvCnPr>
                              <wps:spPr bwMode="auto">
                                <a:xfrm>
                                  <a:off x="3892" y="2184"/>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12" name="Text Box 6073"/>
                            <wps:cNvSpPr txBox="1">
                              <a:spLocks noChangeArrowheads="1"/>
                            </wps:cNvSpPr>
                            <wps:spPr bwMode="auto">
                              <a:xfrm>
                                <a:off x="1484" y="1316"/>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sz w:val="16"/>
                                      <w:lang w:val="en-US"/>
                                    </w:rPr>
                                  </w:pPr>
                                  <w:r>
                                    <w:rPr>
                                      <w:b/>
                                      <w:sz w:val="16"/>
                                      <w:lang w:val="en-US"/>
                                    </w:rPr>
                                    <w:t>c</w:t>
                                  </w:r>
                                  <w:r>
                                    <w:rPr>
                                      <w:b/>
                                      <w:sz w:val="16"/>
                                    </w:rPr>
                                    <w:t xml:space="preserve">   </w:t>
                                  </w:r>
                                  <w:r>
                                    <w:rPr>
                                      <w:b/>
                                      <w:sz w:val="16"/>
                                      <w:lang w:val="en-US"/>
                                    </w:rPr>
                                    <w:t xml:space="preserve"> a    b</w:t>
                                  </w: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s:wsp>
                            <wps:cNvPr id="1113" name="Text Box 6074"/>
                            <wps:cNvSpPr txBox="1">
                              <a:spLocks noChangeArrowheads="1"/>
                            </wps:cNvSpPr>
                            <wps:spPr bwMode="auto">
                              <a:xfrm>
                                <a:off x="1596" y="1960"/>
                                <a:ext cx="92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z</w:t>
                                  </w:r>
                                  <w:r>
                                    <w:rPr>
                                      <w:b/>
                                      <w:sz w:val="16"/>
                                    </w:rPr>
                                    <w:t xml:space="preserve">   </w:t>
                                  </w:r>
                                  <w:r>
                                    <w:rPr>
                                      <w:b/>
                                      <w:sz w:val="16"/>
                                      <w:lang w:val="en-US"/>
                                    </w:rPr>
                                    <w:t xml:space="preserve"> x    y</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wps:txbx>
                            <wps:bodyPr rot="0" vert="horz" wrap="square" lIns="91440" tIns="45720" rIns="91440" bIns="45720" anchor="t" anchorCtr="0" upright="1">
                              <a:noAutofit/>
                            </wps:bodyPr>
                          </wps:wsp>
                        </wpg:grpSp>
                        <wps:wsp>
                          <wps:cNvPr id="1114" name="Text Box 6075"/>
                          <wps:cNvSpPr txBox="1">
                            <a:spLocks noChangeArrowheads="1"/>
                          </wps:cNvSpPr>
                          <wps:spPr bwMode="auto">
                            <a:xfrm>
                              <a:off x="4725" y="5989"/>
                              <a:ext cx="56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B</w:t>
                                </w:r>
                              </w:p>
                            </w:txbxContent>
                          </wps:txbx>
                          <wps:bodyPr rot="0" vert="horz" wrap="square" lIns="91440" tIns="45720" rIns="91440" bIns="45720" anchor="t" anchorCtr="0" upright="1">
                            <a:noAutofit/>
                          </wps:bodyPr>
                        </wps:wsp>
                        <wps:wsp>
                          <wps:cNvPr id="1115" name="Text Box 6076"/>
                          <wps:cNvSpPr txBox="1">
                            <a:spLocks noChangeArrowheads="1"/>
                          </wps:cNvSpPr>
                          <wps:spPr bwMode="auto">
                            <a:xfrm>
                              <a:off x="4361" y="6857"/>
                              <a:ext cx="7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rPr>
                                </w:pPr>
                                <w:r>
                                  <w:rPr>
                                    <w:b/>
                                    <w:sz w:val="16"/>
                                    <w:lang w:val="en-US"/>
                                  </w:rPr>
                                  <w:t>A(a)</w:t>
                                </w:r>
                              </w:p>
                            </w:txbxContent>
                          </wps:txbx>
                          <wps:bodyPr rot="0" vert="horz" wrap="square" lIns="91440" tIns="45720" rIns="91440" bIns="45720" anchor="t" anchorCtr="0" upright="1">
                            <a:noAutofit/>
                          </wps:bodyPr>
                        </wps:wsp>
                        <wpg:grpSp>
                          <wpg:cNvPr id="1116" name="Group 6077"/>
                          <wpg:cNvGrpSpPr>
                            <a:grpSpLocks/>
                          </wpg:cNvGrpSpPr>
                          <wpg:grpSpPr bwMode="auto">
                            <a:xfrm>
                              <a:off x="4613" y="6168"/>
                              <a:ext cx="896" cy="728"/>
                              <a:chOff x="2576" y="2912"/>
                              <a:chExt cx="896" cy="728"/>
                            </a:xfrm>
                          </wpg:grpSpPr>
                          <wps:wsp>
                            <wps:cNvPr id="1117" name="Line 6078"/>
                            <wps:cNvCnPr>
                              <a:cxnSpLocks noChangeShapeType="1"/>
                            </wps:cNvCnPr>
                            <wps:spPr bwMode="auto">
                              <a:xfrm flipV="1">
                                <a:off x="2576" y="3416"/>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118" name="Line 6079"/>
                            <wps:cNvCnPr>
                              <a:cxnSpLocks noChangeShapeType="1"/>
                            </wps:cNvCnPr>
                            <wps:spPr bwMode="auto">
                              <a:xfrm flipH="1" flipV="1">
                                <a:off x="3024" y="3416"/>
                                <a:ext cx="448" cy="22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119" name="Line 6080"/>
                            <wps:cNvCnPr>
                              <a:cxnSpLocks noChangeShapeType="1"/>
                            </wps:cNvCnPr>
                            <wps:spPr bwMode="auto">
                              <a:xfrm>
                                <a:off x="3024" y="2912"/>
                                <a:ext cx="0" cy="504"/>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g:grpSp>
                        <wps:wsp>
                          <wps:cNvPr id="1120" name="Line 6081"/>
                          <wps:cNvCnPr>
                            <a:cxnSpLocks noChangeShapeType="1"/>
                          </wps:cNvCnPr>
                          <wps:spPr bwMode="auto">
                            <a:xfrm flipV="1">
                              <a:off x="4609" y="6185"/>
                              <a:ext cx="445" cy="70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21" name="Line 6082"/>
                          <wps:cNvCnPr>
                            <a:cxnSpLocks noChangeShapeType="1"/>
                          </wps:cNvCnPr>
                          <wps:spPr bwMode="auto">
                            <a:xfrm>
                              <a:off x="5061" y="6185"/>
                              <a:ext cx="445" cy="70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122" name="Line 6083"/>
                          <wps:cNvCnPr>
                            <a:cxnSpLocks noChangeShapeType="1"/>
                          </wps:cNvCnPr>
                          <wps:spPr bwMode="auto">
                            <a:xfrm flipH="1">
                              <a:off x="4606" y="6888"/>
                              <a:ext cx="896" cy="0"/>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123" name="Line 6084"/>
                          <wps:cNvCnPr>
                            <a:cxnSpLocks noChangeShapeType="1"/>
                          </wps:cNvCnPr>
                          <wps:spPr bwMode="auto">
                            <a:xfrm flipV="1">
                              <a:off x="4113" y="6756"/>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124" name="Line 6085"/>
                          <wps:cNvCnPr>
                            <a:cxnSpLocks noChangeShapeType="1"/>
                          </wps:cNvCnPr>
                          <wps:spPr bwMode="auto">
                            <a:xfrm flipH="1" flipV="1">
                              <a:off x="4363" y="6756"/>
                              <a:ext cx="250" cy="129"/>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125" name="Line 6086"/>
                          <wps:cNvCnPr>
                            <a:cxnSpLocks noChangeShapeType="1"/>
                          </wps:cNvCnPr>
                          <wps:spPr bwMode="auto">
                            <a:xfrm>
                              <a:off x="4363" y="6465"/>
                              <a:ext cx="0" cy="291"/>
                            </a:xfrm>
                            <a:prstGeom prst="line">
                              <a:avLst/>
                            </a:prstGeom>
                            <a:noFill/>
                            <a:ln w="9525">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1126" name="Line 6087"/>
                          <wps:cNvCnPr>
                            <a:cxnSpLocks noChangeShapeType="1"/>
                          </wps:cNvCnPr>
                          <wps:spPr bwMode="auto">
                            <a:xfrm flipV="1">
                              <a:off x="4111" y="6475"/>
                              <a:ext cx="248" cy="404"/>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127" name="Line 6088"/>
                          <wps:cNvCnPr>
                            <a:cxnSpLocks noChangeShapeType="1"/>
                          </wps:cNvCnPr>
                          <wps:spPr bwMode="auto">
                            <a:xfrm>
                              <a:off x="4361" y="6475"/>
                              <a:ext cx="248" cy="404"/>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1128" name="Line 6089"/>
                          <wps:cNvCnPr>
                            <a:cxnSpLocks noChangeShapeType="1"/>
                          </wps:cNvCnPr>
                          <wps:spPr bwMode="auto">
                            <a:xfrm flipH="1">
                              <a:off x="4109" y="6880"/>
                              <a:ext cx="500" cy="0"/>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129" name="Arc 6090"/>
                          <wps:cNvSpPr>
                            <a:spLocks/>
                          </wps:cNvSpPr>
                          <wps:spPr bwMode="auto">
                            <a:xfrm>
                              <a:off x="4238" y="6569"/>
                              <a:ext cx="722" cy="639"/>
                            </a:xfrm>
                            <a:custGeom>
                              <a:avLst/>
                              <a:gdLst>
                                <a:gd name="G0" fmla="+- 21255 0 0"/>
                                <a:gd name="G1" fmla="+- 17810 0 0"/>
                                <a:gd name="G2" fmla="+- 21600 0 0"/>
                                <a:gd name="T0" fmla="*/ 33477 w 42855"/>
                                <a:gd name="T1" fmla="*/ 0 h 39410"/>
                                <a:gd name="T2" fmla="*/ 0 w 42855"/>
                                <a:gd name="T3" fmla="*/ 21654 h 39410"/>
                                <a:gd name="T4" fmla="*/ 21255 w 42855"/>
                                <a:gd name="T5" fmla="*/ 17810 h 39410"/>
                              </a:gdLst>
                              <a:ahLst/>
                              <a:cxnLst>
                                <a:cxn ang="0">
                                  <a:pos x="T0" y="T1"/>
                                </a:cxn>
                                <a:cxn ang="0">
                                  <a:pos x="T2" y="T3"/>
                                </a:cxn>
                                <a:cxn ang="0">
                                  <a:pos x="T4" y="T5"/>
                                </a:cxn>
                              </a:cxnLst>
                              <a:rect l="0" t="0" r="r" b="b"/>
                              <a:pathLst>
                                <a:path w="42855" h="39410" fill="none" extrusionOk="0">
                                  <a:moveTo>
                                    <a:pt x="33476" y="0"/>
                                  </a:moveTo>
                                  <a:cubicBezTo>
                                    <a:pt x="39346" y="4028"/>
                                    <a:pt x="42855" y="10690"/>
                                    <a:pt x="42855" y="17810"/>
                                  </a:cubicBezTo>
                                  <a:cubicBezTo>
                                    <a:pt x="42855" y="29739"/>
                                    <a:pt x="33184" y="39410"/>
                                    <a:pt x="21255" y="39410"/>
                                  </a:cubicBezTo>
                                  <a:cubicBezTo>
                                    <a:pt x="10808" y="39410"/>
                                    <a:pt x="1858" y="31933"/>
                                    <a:pt x="-1" y="21654"/>
                                  </a:cubicBezTo>
                                </a:path>
                                <a:path w="42855" h="39410" stroke="0" extrusionOk="0">
                                  <a:moveTo>
                                    <a:pt x="33476" y="0"/>
                                  </a:moveTo>
                                  <a:cubicBezTo>
                                    <a:pt x="39346" y="4028"/>
                                    <a:pt x="42855" y="10690"/>
                                    <a:pt x="42855" y="17810"/>
                                  </a:cubicBezTo>
                                  <a:cubicBezTo>
                                    <a:pt x="42855" y="29739"/>
                                    <a:pt x="33184" y="39410"/>
                                    <a:pt x="21255" y="39410"/>
                                  </a:cubicBezTo>
                                  <a:cubicBezTo>
                                    <a:pt x="10808" y="39410"/>
                                    <a:pt x="1858" y="31933"/>
                                    <a:pt x="-1" y="21654"/>
                                  </a:cubicBezTo>
                                  <a:lnTo>
                                    <a:pt x="21255" y="17810"/>
                                  </a:lnTo>
                                  <a:close/>
                                </a:path>
                              </a:pathLst>
                            </a:custGeom>
                            <a:noFill/>
                            <a:ln w="6350">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Text Box 6091"/>
                          <wps:cNvSpPr txBox="1">
                            <a:spLocks noChangeArrowheads="1"/>
                          </wps:cNvSpPr>
                          <wps:spPr bwMode="auto">
                            <a:xfrm>
                              <a:off x="5257" y="6857"/>
                              <a:ext cx="7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C</w:t>
                                </w:r>
                              </w:p>
                            </w:txbxContent>
                          </wps:txbx>
                          <wps:bodyPr rot="0" vert="horz" wrap="square" lIns="91440" tIns="45720" rIns="91440" bIns="45720" anchor="t" anchorCtr="0" upright="1">
                            <a:noAutofit/>
                          </wps:bodyPr>
                        </wps:wsp>
                        <wps:wsp>
                          <wps:cNvPr id="1131" name="Text Box 6092"/>
                          <wps:cNvSpPr txBox="1">
                            <a:spLocks noChangeArrowheads="1"/>
                          </wps:cNvSpPr>
                          <wps:spPr bwMode="auto">
                            <a:xfrm>
                              <a:off x="4137" y="6213"/>
                              <a:ext cx="47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 xml:space="preserve"> c</w:t>
                                </w:r>
                              </w:p>
                            </w:txbxContent>
                          </wps:txbx>
                          <wps:bodyPr rot="0" vert="horz" wrap="square" lIns="91440" tIns="45720" rIns="91440" bIns="45720" anchor="t" anchorCtr="0" upright="1">
                            <a:noAutofit/>
                          </wps:bodyPr>
                        </wps:wsp>
                        <wps:wsp>
                          <wps:cNvPr id="1132" name="Text Box 6093"/>
                          <wps:cNvSpPr txBox="1">
                            <a:spLocks noChangeArrowheads="1"/>
                          </wps:cNvSpPr>
                          <wps:spPr bwMode="auto">
                            <a:xfrm>
                              <a:off x="4753" y="6997"/>
                              <a:ext cx="106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wps:txbx>
                          <wps:bodyPr rot="0" vert="horz" wrap="square" lIns="91440" tIns="45720" rIns="91440" bIns="45720" anchor="t" anchorCtr="0" upright="1">
                            <a:noAutofit/>
                          </wps:bodyPr>
                        </wps:wsp>
                        <wps:wsp>
                          <wps:cNvPr id="1133" name="Text Box 6094"/>
                          <wps:cNvSpPr txBox="1">
                            <a:spLocks noChangeArrowheads="1"/>
                          </wps:cNvSpPr>
                          <wps:spPr bwMode="auto">
                            <a:xfrm>
                              <a:off x="3913" y="6549"/>
                              <a:ext cx="47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sz w:val="16"/>
                                    <w:lang w:val="en-US"/>
                                  </w:rPr>
                                </w:pPr>
                                <w:r>
                                  <w:rPr>
                                    <w:b/>
                                    <w:sz w:val="16"/>
                                    <w:lang w:val="en-US"/>
                                  </w:rPr>
                                  <w:t xml:space="preserve"> b</w:t>
                                </w:r>
                              </w:p>
                            </w:txbxContent>
                          </wps:txbx>
                          <wps:bodyPr rot="0" vert="horz" wrap="square" lIns="91440" tIns="45720" rIns="91440" bIns="45720" anchor="t" anchorCtr="0" upright="1">
                            <a:noAutofit/>
                          </wps:bodyPr>
                        </wps:wsp>
                      </wpg:grpSp>
                      <wps:wsp>
                        <wps:cNvPr id="1134" name="Text Box 6095"/>
                        <wps:cNvSpPr txBox="1">
                          <a:spLocks noChangeArrowheads="1"/>
                        </wps:cNvSpPr>
                        <wps:spPr bwMode="auto">
                          <a:xfrm>
                            <a:off x="945" y="5373"/>
                            <a:ext cx="560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r>
                                <w:t xml:space="preserve">а)                            б)                               в)                              г)   </w:t>
                              </w:r>
                            </w:p>
                          </w:txbxContent>
                        </wps:txbx>
                        <wps:bodyPr rot="0" vert="horz" wrap="square" lIns="91440" tIns="45720" rIns="91440" bIns="45720" anchor="t" anchorCtr="0" upright="1">
                          <a:noAutofit/>
                        </wps:bodyPr>
                      </wps:wsp>
                      <wps:wsp>
                        <wps:cNvPr id="1135" name="Text Box 6096"/>
                        <wps:cNvSpPr txBox="1">
                          <a:spLocks noChangeArrowheads="1"/>
                        </wps:cNvSpPr>
                        <wps:spPr bwMode="auto">
                          <a:xfrm>
                            <a:off x="1365" y="7501"/>
                            <a:ext cx="576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четных групп соединения обмоток: а – </w:t>
                              </w:r>
                              <w:r>
                                <w:rPr>
                                  <w:b/>
                                </w:rPr>
                                <w:t>0</w:t>
                              </w:r>
                              <w:r>
                                <w:t xml:space="preserve">; б – </w:t>
                              </w:r>
                              <w:r>
                                <w:rPr>
                                  <w:b/>
                                </w:rPr>
                                <w:t>4</w:t>
                              </w:r>
                              <w:r>
                                <w:t xml:space="preserve">; в – </w:t>
                              </w:r>
                              <w:r>
                                <w:rPr>
                                  <w:b/>
                                </w:rPr>
                                <w:t>8</w:t>
                              </w:r>
                              <w:r>
                                <w:t xml:space="preserve">; г – </w:t>
                              </w:r>
                              <w:r>
                                <w:rPr>
                                  <w:b/>
                                </w:rPr>
                                <w:t>6</w:t>
                              </w:r>
                            </w:p>
                            <w:p w:rsidR="006B0977" w:rsidRDefault="006B0977" w:rsidP="00A226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7" o:spid="_x0000_s1174" style="position:absolute;left:0;text-align:left;margin-left:4.7pt;margin-top:8.05pt;width:329pt;height:217pt;z-index:251665408" coordorigin="945,3861" coordsize="658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" o:allowincell="f">
                <v:shape id="Text Box 5848" o:spid="_x0000_s1175" type="#_x0000_t202" style="position:absolute;left:1148;top:6944;width:13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rsidR="006B0977" w:rsidRDefault="006B0977" w:rsidP="00A22674">
                        <w:pPr>
                          <w:rPr>
                            <w:b/>
                            <w:sz w:val="16"/>
                          </w:rPr>
                        </w:pPr>
                        <w:r>
                          <w:rPr>
                            <w:b/>
                            <w:sz w:val="16"/>
                            <w:lang w:val="en-US"/>
                          </w:rPr>
                          <w:t>A(a)    c</w:t>
                        </w:r>
                        <w:r>
                          <w:rPr>
                            <w:b/>
                            <w:sz w:val="16"/>
                          </w:rPr>
                          <w:t xml:space="preserve">       </w:t>
                        </w:r>
                        <w:r>
                          <w:rPr>
                            <w:b/>
                            <w:sz w:val="16"/>
                            <w:lang w:val="en-US"/>
                          </w:rPr>
                          <w:t>C</w:t>
                        </w:r>
                      </w:p>
                      <w:p w:rsidR="006B0977" w:rsidRDefault="006B0977" w:rsidP="00A22674">
                        <w:pPr>
                          <w:rPr>
                            <w:b/>
                          </w:rPr>
                        </w:pPr>
                      </w:p>
                    </w:txbxContent>
                  </v:textbox>
                </v:shape>
                <v:group id="Group 5849" o:spid="_x0000_s1176" style="position:absolute;left:1085;top:3861;width:1176;height:3035" coordorigin="1085,3861" coordsize="117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group id="Group 5850" o:spid="_x0000_s1177" style="position:absolute;left:1197;top:3861;width:1056;height:1103" coordorigin="1309,7193" coordsize="1056,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group id="Group 5851" o:spid="_x0000_s1178" style="position:absolute;left:1497;top:7344;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Arc 5852" o:spid="_x0000_s1179"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853" o:spid="_x0000_s1180"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854" o:spid="_x0000_s1181"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855" o:spid="_x0000_s1182"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NNxAAAANwAAAAPAAAAZHJzL2Rvd25yZXYueG1sRI/RagIx&#10;FETfhf5DuIW+aVYp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DcOY03EAAAA3AAAAA8A&#10;AAAAAAAAAAAAAAAABwIAAGRycy9kb3ducmV2LnhtbFBLBQYAAAAAAwADALcAAAD4AgAAAAA=&#10;" strokeweight="1pt"/>
                      <v:line id="Line 5856" o:spid="_x0000_s1183"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bWxAAAANwAAAAPAAAAZHJzL2Rvd25yZXYueG1sRI/RagIx&#10;FETfhf5DuIW+aVah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FhCxtbEAAAA3AAAAA8A&#10;AAAAAAAAAAAAAAAABwIAAGRycy9kb3ducmV2LnhtbFBLBQYAAAAAAwADALcAAAD4AgAAAAA=&#10;" strokeweight="1pt"/>
                      <v:shape id="Arc 5857" o:spid="_x0000_s1184"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858" o:spid="_x0000_s1185"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859" o:spid="_x0000_s1186"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860" o:spid="_x0000_s1187"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" strokeweight="1pt"/>
                      <v:line id="Line 5861" o:spid="_x0000_s1188"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" strokeweight="1pt"/>
                      <v:shape id="Arc 5862" o:spid="_x0000_s1189"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863" o:spid="_x0000_s1190"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864" o:spid="_x0000_s1191"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865" o:spid="_x0000_s1192"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lXxAAAANwAAAAPAAAAZHJzL2Rvd25yZXYueG1sRI/dagIx&#10;FITvBd8hHKF3mrUU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Knl+VfEAAAA3AAAAA8A&#10;AAAAAAAAAAAAAAAABwIAAGRycy9kb3ducmV2LnhtbFBLBQYAAAAAAwADALcAAAD4AgAAAAA=&#10;" strokeweight="1pt"/>
                      <v:oval id="Oval 5866" o:spid="_x0000_s1193"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" fillcolor="black"/>
                      <v:line id="Line 5867" o:spid="_x0000_s1194"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line id="Line 5868" o:spid="_x0000_s1195"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group>
                    <v:shape id="Text Box 5869" o:spid="_x0000_s1196" type="#_x0000_t202" style="position:absolute;left:1309;top:7193;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5870" o:spid="_x0000_s1197" type="#_x0000_t202" style="position:absolute;left:1441;top:7848;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id="Group 5871" o:spid="_x0000_s1198" style="position:absolute;left:1225;top:4925;width:1036;height:1092" coordorigin="1484,1316" coordsize="10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 5872" o:spid="_x0000_s1199" style="position:absolute;left:1652;top:1456;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Arc 5873" o:spid="_x0000_s1200"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874" o:spid="_x0000_s1201"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875" o:spid="_x0000_s1202"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876" o:spid="_x0000_s1203"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" strokeweight="1pt"/>
                      <v:line id="Line 5877" o:spid="_x0000_s1204"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" strokeweight="1pt"/>
                      <v:shape id="Arc 5878" o:spid="_x0000_s1205"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879" o:spid="_x0000_s1206"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880" o:spid="_x0000_s1207"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881" o:spid="_x0000_s1208"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line id="Line 5882" o:spid="_x0000_s1209"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" strokeweight="1pt"/>
                      <v:shape id="Arc 5883" o:spid="_x0000_s1210"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884" o:spid="_x0000_s1211"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885" o:spid="_x0000_s1212"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886" o:spid="_x0000_s1213"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CsxQAAANwAAAAPAAAAZHJzL2Rvd25yZXYueG1sRI/dagIx&#10;FITvC75DOELvalah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CNHACsxQAAANwAAAAP&#10;AAAAAAAAAAAAAAAAAAcCAABkcnMvZG93bnJldi54bWxQSwUGAAAAAAMAAwC3AAAA+QIAAAAA&#10;" strokeweight="1pt"/>
                      <v:oval id="Oval 5887" o:spid="_x0000_s1214"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" fillcolor="black"/>
                      <v:line id="Line 5888" o:spid="_x0000_s1215"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line id="Line 5889" o:spid="_x0000_s1216"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" strokeweight="1pt"/>
                    </v:group>
                    <v:shape id="Text Box 5890" o:spid="_x0000_s1217" type="#_x0000_t202" style="position:absolute;left:1484;top:1316;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rsidR="006B0977" w:rsidRDefault="006B0977" w:rsidP="00A22674">
                            <w:pPr>
                              <w:rPr>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txbxContent>
                      </v:textbox>
                    </v:shape>
                    <v:shape id="Text Box 5891" o:spid="_x0000_s1218" type="#_x0000_t202" style="position:absolute;left:1596;top:1960;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" filled="f" stroked="f">
                      <v:textbox>
                        <w:txbxContent>
                          <w:p w:rsidR="006B0977" w:rsidRDefault="006B0977" w:rsidP="00A22674">
                            <w:pPr>
                              <w:rPr>
                                <w:b/>
                                <w:sz w:val="16"/>
                                <w:lang w:val="en-US"/>
                              </w:rPr>
                            </w:pPr>
                            <w:r>
                              <w:rPr>
                                <w:b/>
                                <w:sz w:val="16"/>
                                <w:lang w:val="en-US"/>
                              </w:rPr>
                              <w:t>x</w:t>
                            </w:r>
                            <w:r>
                              <w:rPr>
                                <w:b/>
                                <w:sz w:val="16"/>
                              </w:rPr>
                              <w:t xml:space="preserve">   </w:t>
                            </w:r>
                            <w:r>
                              <w:rPr>
                                <w:b/>
                                <w:sz w:val="16"/>
                                <w:lang w:val="en-US"/>
                              </w:rPr>
                              <w:t xml:space="preserve"> 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line id="Line 5892" o:spid="_x0000_s1219" style="position:absolute;flip:y;visibility:visible;mso-wrap-style:square" from="1309,6672" to="175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">
                    <v:stroke dashstyle="dash" startarrowwidth="narrow" startarrowlength="short"/>
                  </v:line>
                  <v:line id="Line 5893" o:spid="_x0000_s1220" style="position:absolute;flip:x y;visibility:visible;mso-wrap-style:square" from="1757,6672" to="2205,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">
                    <v:stroke dashstyle="dash" startarrowwidth="narrow" startarrowlength="short"/>
                  </v:line>
                  <v:line id="Line 5894" o:spid="_x0000_s1221" style="position:absolute;visibility:visible;mso-wrap-style:square" from="1736,6188" to="1757,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">
                    <v:stroke dashstyle="dash" startarrowwidth="narrow" startarrowlength="short"/>
                  </v:line>
                  <v:shape id="Text Box 5895" o:spid="_x0000_s1222" type="#_x0000_t202" style="position:absolute;left:1389;top:5989;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rsidR="006B0977" w:rsidRDefault="006B0977" w:rsidP="00A22674">
                          <w:pPr>
                            <w:rPr>
                              <w:b/>
                              <w:sz w:val="16"/>
                              <w:lang w:val="en-US"/>
                            </w:rPr>
                          </w:pPr>
                          <w:r>
                            <w:rPr>
                              <w:b/>
                              <w:sz w:val="16"/>
                              <w:lang w:val="en-US"/>
                            </w:rPr>
                            <w:t>B</w:t>
                          </w:r>
                        </w:p>
                      </w:txbxContent>
                    </v:textbox>
                  </v:shape>
                  <v:shape id="Text Box 5896" o:spid="_x0000_s1223" type="#_x0000_t202" style="position:absolute;left:1085;top:6420;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rsidR="006B0977" w:rsidRDefault="006B0977" w:rsidP="00A22674">
                          <w:pPr>
                            <w:rPr>
                              <w:b/>
                              <w:lang w:val="en-US"/>
                            </w:rPr>
                          </w:pPr>
                        </w:p>
                        <w:p w:rsidR="006B0977" w:rsidRDefault="006B0977" w:rsidP="00A22674">
                          <w:pPr>
                            <w:rPr>
                              <w:b/>
                              <w:lang w:val="en-US"/>
                            </w:rPr>
                          </w:pPr>
                        </w:p>
                        <w:p w:rsidR="006B0977" w:rsidRDefault="006B0977" w:rsidP="00A22674">
                          <w:pPr>
                            <w:rPr>
                              <w:b/>
                              <w:lang w:val="en-US"/>
                            </w:rPr>
                          </w:pPr>
                        </w:p>
                      </w:txbxContent>
                    </v:textbox>
                  </v:shape>
                  <v:line id="Line 5897" o:spid="_x0000_s1224" style="position:absolute;flip:y;visibility:visible;mso-wrap-style:square" from="1305,6185" to="175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" strokeweight="1pt">
                    <v:stroke endarrow="block" endarrowwidth="narrow" endarrowlength="short"/>
                  </v:line>
                  <v:line id="Line 5898" o:spid="_x0000_s1225" style="position:absolute;visibility:visible;mso-wrap-style:square" from="1736,6188" to="2198,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" strokeweight=".5pt">
                    <v:stroke endarrowwidth="narrow" endarrowlength="short"/>
                  </v:line>
                  <v:line id="Line 5899" o:spid="_x0000_s1226" style="position:absolute;flip:x;visibility:visible;mso-wrap-style:square" from="1302,6888" to="2198,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" strokeweight=".5pt">
                    <v:stroke endarrowwidth="narrow" endarrowlength="short"/>
                  </v:line>
                  <v:shape id="Text Box 5900" o:spid="_x0000_s1227" type="#_x0000_t202" style="position:absolute;left:1253;top:6269;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rsidR="006B0977" w:rsidRDefault="006B0977" w:rsidP="00A22674">
                          <w:pPr>
                            <w:rPr>
                              <w:b/>
                              <w:sz w:val="16"/>
                              <w:lang w:val="en-US"/>
                            </w:rPr>
                          </w:pPr>
                          <w:r>
                            <w:rPr>
                              <w:b/>
                              <w:sz w:val="16"/>
                              <w:lang w:val="en-US"/>
                            </w:rPr>
                            <w:t>b</w:t>
                          </w:r>
                        </w:p>
                      </w:txbxContent>
                    </v:textbox>
                  </v:shape>
                  <v:line id="Line 5901" o:spid="_x0000_s1228" style="position:absolute;flip:x y;visibility:visible;mso-wrap-style:square" from="1563,6756" to="1813,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">
                    <v:stroke dashstyle="dash" startarrowwidth="narrow" startarrowlength="short"/>
                  </v:line>
                  <v:line id="Line 5902" o:spid="_x0000_s1229" style="position:absolute;visibility:visible;mso-wrap-style:square" from="1563,6465" to="1563,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">
                    <v:stroke dashstyle="dash" startarrowwidth="narrow" startarrowlength="short"/>
                  </v:line>
                  <v:line id="Line 5903" o:spid="_x0000_s1230" style="position:absolute;flip:y;visibility:visible;mso-wrap-style:square" from="1311,6475" to="1559,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" strokeweight="1pt">
                    <v:stroke endarrow="block" endarrowwidth="narrow" endarrowlength="short"/>
                  </v:line>
                  <v:line id="Line 5904" o:spid="_x0000_s1231" style="position:absolute;visibility:visible;mso-wrap-style:square" from="1561,6475" to="1809,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" strokeweight=".5pt">
                    <v:stroke endarrowwidth="narrow" endarrowlength="short"/>
                  </v:line>
                  <v:line id="Line 5905" o:spid="_x0000_s1232" style="position:absolute;flip:x;visibility:visible;mso-wrap-style:square" from="1309,6880" to="1809,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" strokeweight=".5pt">
                    <v:stroke endarrowwidth="narrow" endarrowlength="short"/>
                  </v:line>
                </v:group>
                <v:group id="Group 5906" o:spid="_x0000_s1233" style="position:absolute;left:5761;top:3861;width:1764;height:3556" coordorigin="5761,3861" coordsize="1764,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5907" o:spid="_x0000_s1234" style="position:absolute;left:6237;top:5009;width:1120;height:1232" coordorigin="4137,8817" coordsize="1120,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group id="Group 5908" o:spid="_x0000_s1235" style="position:absolute;left:4305;top:8873;width:619;height:952;flip:y"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">
                      <v:shape id="Arc 5909" o:spid="_x0000_s1236"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10" o:spid="_x0000_s1237"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11" o:spid="_x0000_s1238"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12" o:spid="_x0000_s1239"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XSxAAAANwAAAAPAAAAZHJzL2Rvd25yZXYueG1sRI/RagIx&#10;FETfC/2HcAu+1ewKlr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KohddLEAAAA3AAAAA8A&#10;AAAAAAAAAAAAAAAABwIAAGRycy9kb3ducmV2LnhtbFBLBQYAAAAAAwADALcAAAD4AgAAAAA=&#10;" strokeweight="1pt"/>
                      <v:line id="Line 5913" o:spid="_x0000_s1240"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lxQAAANwAAAAPAAAAZHJzL2Rvd25yZXYueG1sRI/dagIx&#10;FITvC75DOELvalah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Ba8+ulxQAAANwAAAAP&#10;AAAAAAAAAAAAAAAAAAcCAABkcnMvZG93bnJldi54bWxQSwUGAAAAAAMAAwC3AAAA+QIAAAAA&#10;" strokeweight="1pt"/>
                      <v:shape id="Arc 5914" o:spid="_x0000_s1241"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15" o:spid="_x0000_s1242"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16" o:spid="_x0000_s1243"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17" o:spid="_x0000_s1244"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line id="Line 5918" o:spid="_x0000_s1245"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shape id="Arc 5919" o:spid="_x0000_s1246"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20" o:spid="_x0000_s1247"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21" o:spid="_x0000_s1248"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22" o:spid="_x0000_s1249"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" strokeweight="1pt"/>
                      <v:oval id="Oval 5923" o:spid="_x0000_s1250"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" fillcolor="black"/>
                      <v:line id="Line 5924" o:spid="_x0000_s1251"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SDxAAAANwAAAAPAAAAZHJzL2Rvd25yZXYueG1sRI/RagIx&#10;FETfhf5DuIW+aVYL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PvThIPEAAAA3AAAAA8A&#10;AAAAAAAAAAAAAAAABwIAAGRycy9kb3ducmV2LnhtbFBLBQYAAAAAAwADALcAAAD4AgAAAAA=&#10;" strokeweight="1pt"/>
                      <v:line id="Line 5925" o:spid="_x0000_s1252"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z3xAAAANwAAAAPAAAAZHJzL2Rvd25yZXYueG1sRI/RagIx&#10;FETfhf5DuIW+aVYp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HQ6HPfEAAAA3AAAAA8A&#10;AAAAAAAAAAAAAAAABwIAAGRycy9kb3ducmV2LnhtbFBLBQYAAAAAAwADALcAAAD4AgAAAAA=&#10;" strokeweight="1pt"/>
                    </v:group>
                    <v:shape id="Text Box 5926" o:spid="_x0000_s1253" type="#_x0000_t202" style="position:absolute;left:4137;top:9629;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rsidR="006B0977" w:rsidRDefault="006B0977" w:rsidP="00A22674">
                            <w:pPr>
                              <w:rPr>
                                <w:sz w:val="16"/>
                                <w:lang w:val="en-US"/>
                              </w:rPr>
                            </w:pPr>
                            <w:r>
                              <w:rPr>
                                <w:b/>
                                <w:sz w:val="16"/>
                              </w:rPr>
                              <w:t xml:space="preserve">a   </w:t>
                            </w:r>
                            <w:r>
                              <w:rPr>
                                <w:b/>
                                <w:sz w:val="16"/>
                                <w:lang w:val="en-US"/>
                              </w:rPr>
                              <w:t xml:space="preserve"> b    c</w:t>
                            </w:r>
                          </w:p>
                          <w:p w:rsidR="006B0977" w:rsidRDefault="006B0977" w:rsidP="00A22674">
                            <w:pPr>
                              <w:rPr>
                                <w:sz w:val="16"/>
                                <w:lang w:val="en-US"/>
                              </w:rPr>
                            </w:pPr>
                          </w:p>
                          <w:p w:rsidR="006B0977" w:rsidRDefault="006B0977" w:rsidP="00A22674">
                            <w:pPr>
                              <w:rPr>
                                <w:sz w:val="16"/>
                                <w:lang w:val="en-US"/>
                              </w:rPr>
                            </w:pPr>
                          </w:p>
                        </w:txbxContent>
                      </v:textbox>
                    </v:shape>
                    <v:shape id="Text Box 5927" o:spid="_x0000_s1254" type="#_x0000_t202" style="position:absolute;left:4333;top:8817;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rsidR="006B0977" w:rsidRDefault="006B0977" w:rsidP="00A22674">
                            <w:pPr>
                              <w:rPr>
                                <w:sz w:val="16"/>
                                <w:lang w:val="en-US"/>
                              </w:rPr>
                            </w:pPr>
                            <w:r>
                              <w:rPr>
                                <w:b/>
                                <w:sz w:val="16"/>
                                <w:lang w:val="en-US"/>
                              </w:rPr>
                              <w:t>x    y     z</w:t>
                            </w:r>
                          </w:p>
                        </w:txbxContent>
                      </v:textbox>
                    </v:shape>
                  </v:group>
                  <v:group id="Group 5928" o:spid="_x0000_s1255" style="position:absolute;left:6209;top:3861;width:1056;height:1103" coordorigin="1309,7193" coordsize="1056,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group id="Group 5929" o:spid="_x0000_s1256" style="position:absolute;left:1497;top:7344;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Arc 5930" o:spid="_x0000_s1257"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31" o:spid="_x0000_s1258"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32" o:spid="_x0000_s1259"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33" o:spid="_x0000_s1260"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" strokeweight="1pt"/>
                      <v:line id="Line 5934" o:spid="_x0000_s1261"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exAAAANwAAAAPAAAAZHJzL2Rvd25yZXYueG1sRI/RagIx&#10;FETfhf5DuIW+adYW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H4KEl7EAAAA3AAAAA8A&#10;AAAAAAAAAAAAAAAABwIAAGRycy9kb3ducmV2LnhtbFBLBQYAAAAAAwADALcAAAD4AgAAAAA=&#10;" strokeweight="1pt"/>
                      <v:shape id="Arc 5935" o:spid="_x0000_s1262"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36" o:spid="_x0000_s1263"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37" o:spid="_x0000_s1264"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38" o:spid="_x0000_s1265"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" strokeweight="1pt"/>
                      <v:line id="Line 5939" o:spid="_x0000_s1266"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shape id="Arc 5940" o:spid="_x0000_s1267"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41" o:spid="_x0000_s1268"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42" o:spid="_x0000_s1269"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43" o:spid="_x0000_s1270"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" strokeweight="1pt"/>
                      <v:oval id="Oval 5944" o:spid="_x0000_s1271"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" fillcolor="black"/>
                      <v:line id="Line 5945" o:spid="_x0000_s1272"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" strokeweight="1pt"/>
                      <v:line id="Line 5946" o:spid="_x0000_s1273"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" strokeweight="1pt"/>
                    </v:group>
                    <v:shape id="Text Box 5947" o:spid="_x0000_s1274" type="#_x0000_t202" style="position:absolute;left:1309;top:7193;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" filled="f" stroked="f">
                      <v:textbo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5948" o:spid="_x0000_s1275" type="#_x0000_t202" style="position:absolute;left:1441;top:7848;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" filled="f" stroked="f">
                      <v:textbo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id="Group 5949" o:spid="_x0000_s1276" style="position:absolute;left:6321;top:6168;width:896;height:728" coordorigin="2576,2912" coordsize="89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line id="Line 5950" o:spid="_x0000_s1277" style="position:absolute;flip:y;visibility:visible;mso-wrap-style:square" from="2576,3416" to="3024,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">
                      <v:stroke dashstyle="dash" startarrowwidth="narrow" startarrowlength="short"/>
                    </v:line>
                    <v:line id="Line 5951" o:spid="_x0000_s1278" style="position:absolute;flip:x y;visibility:visible;mso-wrap-style:square" from="3024,3416" to="347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">
                      <v:stroke dashstyle="dash" startarrowwidth="narrow" startarrowlength="short"/>
                    </v:line>
                    <v:line id="Line 5952" o:spid="_x0000_s1279" style="position:absolute;visibility:visible;mso-wrap-style:square" from="3024,2912" to="302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">
                      <v:stroke dashstyle="dash" startarrowwidth="narrow" startarrowlength="short"/>
                    </v:line>
                  </v:group>
                  <v:shape id="Text Box 5953" o:spid="_x0000_s1280" type="#_x0000_t202" style="position:absolute;left:6401;top:5989;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" filled="f" stroked="f">
                    <v:textbox>
                      <w:txbxContent>
                        <w:p w:rsidR="006B0977" w:rsidRDefault="006B0977" w:rsidP="00A22674">
                          <w:pPr>
                            <w:rPr>
                              <w:b/>
                              <w:sz w:val="16"/>
                              <w:lang w:val="en-US"/>
                            </w:rPr>
                          </w:pPr>
                          <w:r>
                            <w:rPr>
                              <w:b/>
                              <w:sz w:val="16"/>
                              <w:lang w:val="en-US"/>
                            </w:rPr>
                            <w:t>B</w:t>
                          </w:r>
                        </w:p>
                      </w:txbxContent>
                    </v:textbox>
                  </v:shape>
                  <v:shape id="Text Box 5954" o:spid="_x0000_s1281" type="#_x0000_t202" style="position:absolute;left:6097;top:6420;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" filled="f" stroked="f">
                    <v:textbox>
                      <w:txbxContent>
                        <w:p w:rsidR="006B0977" w:rsidRDefault="006B0977" w:rsidP="00A22674">
                          <w:pPr>
                            <w:rPr>
                              <w:b/>
                              <w:lang w:val="en-US"/>
                            </w:rPr>
                          </w:pPr>
                        </w:p>
                        <w:p w:rsidR="006B0977" w:rsidRDefault="006B0977" w:rsidP="00A22674">
                          <w:pPr>
                            <w:rPr>
                              <w:b/>
                              <w:lang w:val="en-US"/>
                            </w:rPr>
                          </w:pPr>
                        </w:p>
                        <w:p w:rsidR="006B0977" w:rsidRDefault="006B0977" w:rsidP="00A22674">
                          <w:pPr>
                            <w:rPr>
                              <w:b/>
                              <w:lang w:val="en-US"/>
                            </w:rPr>
                          </w:pPr>
                        </w:p>
                      </w:txbxContent>
                    </v:textbox>
                  </v:shape>
                  <v:shape id="Text Box 5955" o:spid="_x0000_s1282" type="#_x0000_t202" style="position:absolute;left:6149;top:6857;width:13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" filled="f" stroked="f">
                    <v:textbox>
                      <w:txbxContent>
                        <w:p w:rsidR="006B0977" w:rsidRDefault="006B0977" w:rsidP="00A22674">
                          <w:pPr>
                            <w:rPr>
                              <w:b/>
                              <w:sz w:val="16"/>
                              <w:lang w:val="en-US"/>
                            </w:rPr>
                          </w:pPr>
                          <w:r>
                            <w:rPr>
                              <w:b/>
                              <w:sz w:val="16"/>
                              <w:lang w:val="en-US"/>
                            </w:rPr>
                            <w:t>A(a)             C</w:t>
                          </w:r>
                        </w:p>
                        <w:p w:rsidR="006B0977" w:rsidRDefault="006B0977" w:rsidP="00A22674">
                          <w:pPr>
                            <w:rPr>
                              <w:b/>
                              <w:lang w:val="en-US"/>
                            </w:rPr>
                          </w:pPr>
                        </w:p>
                      </w:txbxContent>
                    </v:textbox>
                  </v:shape>
                  <v:line id="Line 5956" o:spid="_x0000_s1283" style="position:absolute;flip:y;visibility:visible;mso-wrap-style:square" from="6317,6185" to="676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" strokeweight="1pt">
                    <v:stroke endarrow="block" endarrowwidth="narrow" endarrowlength="short"/>
                  </v:line>
                  <v:line id="Line 5957" o:spid="_x0000_s1284" style="position:absolute;visibility:visible;mso-wrap-style:square" from="6765,6185" to="72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" strokeweight=".5pt">
                    <v:stroke endarrowwidth="narrow" endarrowlength="short"/>
                  </v:line>
                  <v:line id="Line 5958" o:spid="_x0000_s1285" style="position:absolute;flip:x;visibility:visible;mso-wrap-style:square" from="6314,6888" to="7210,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" strokeweight=".5pt">
                    <v:stroke endarrowwidth="narrow" endarrowlength="short"/>
                  </v:line>
                  <v:line id="Line 5959" o:spid="_x0000_s1286" style="position:absolute;flip:x;visibility:visible;mso-wrap-style:square" from="6067,6885" to="6317,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">
                    <v:stroke dashstyle="dash" startarrowwidth="narrow" startarrowlength="short"/>
                  </v:line>
                  <v:line id="Line 5960" o:spid="_x0000_s1287" style="position:absolute;visibility:visible;mso-wrap-style:square" from="5817,6885" to="6067,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">
                    <v:stroke dashstyle="dash" startarrowwidth="narrow" startarrowlength="short"/>
                  </v:line>
                  <v:line id="Line 5961" o:spid="_x0000_s1288" style="position:absolute;flip:x y;visibility:visible;mso-wrap-style:square" from="6067,7014" to="606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">
                    <v:stroke dashstyle="dash" startarrowwidth="narrow" startarrowlength="short"/>
                  </v:line>
                  <v:line id="Line 5962" o:spid="_x0000_s1289" style="position:absolute;flip:x;visibility:visible;mso-wrap-style:square" from="6071,6891" to="6319,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" strokeweight="1pt">
                    <v:stroke endarrow="block" endarrowwidth="narrow" endarrowlength="short"/>
                  </v:line>
                  <v:line id="Line 5963" o:spid="_x0000_s1290" style="position:absolute;flip:x y;visibility:visible;mso-wrap-style:square" from="5821,6891" to="6069,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" strokeweight=".5pt">
                    <v:stroke endarrowwidth="narrow" endarrowlength="short"/>
                  </v:line>
                  <v:line id="Line 5964" o:spid="_x0000_s1291" style="position:absolute;flip:y;visibility:visible;mso-wrap-style:square" from="5821,6890" to="6321,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" strokeweight=".5pt">
                    <v:stroke endarrowwidth="narrow" endarrowlength="short"/>
                  </v:line>
                  <v:shape id="Arc 5965" o:spid="_x0000_s1292" style="position:absolute;left:6146;top:6569;width:543;height:655;visibility:visible;mso-wrap-style:square;v-text-anchor:top" coordsize="32229,4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" path="m21278,nfc28046,3835,32229,11013,32229,18792v,11929,-9671,21600,-21600,21600c6904,40392,3242,39428,,37595em21278,nsc28046,3835,32229,11013,32229,18792v,11929,-9671,21600,-21600,21600c6904,40392,3242,39428,,37595l10629,18792,21278,xe" filled="f" strokeweight=".5pt">
                    <v:stroke endarrow="block" endarrowwidth="narrow" endarrowlength="short"/>
                    <v:path arrowok="t" o:extrusionok="f" o:connecttype="custom" o:connectlocs="359,0;0,610;179,305" o:connectangles="0,0,0"/>
                  </v:shape>
                  <v:shape id="Text Box 5966" o:spid="_x0000_s1293" type="#_x0000_t202" style="position:absolute;left:6405;top:7053;width:112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rsidR="006B0977" w:rsidRDefault="006B0977"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v:textbox>
                  </v:shape>
                  <v:shape id="Text Box 5967" o:spid="_x0000_s1294" type="#_x0000_t202" style="position:absolute;left:5761;top:7081;width:36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rsidR="006B0977" w:rsidRDefault="006B0977" w:rsidP="00A22674">
                          <w:pPr>
                            <w:rPr>
                              <w:b/>
                              <w:sz w:val="16"/>
                              <w:lang w:val="en-US"/>
                            </w:rPr>
                          </w:pPr>
                          <w:r>
                            <w:rPr>
                              <w:b/>
                              <w:sz w:val="16"/>
                              <w:lang w:val="en-US"/>
                            </w:rPr>
                            <w:t>b</w:t>
                          </w:r>
                        </w:p>
                      </w:txbxContent>
                    </v:textbox>
                  </v:shape>
                </v:group>
                <v:shape id="Text Box 5968" o:spid="_x0000_s1295" type="#_x0000_t202" style="position:absolute;left:5677;top:6605;width:36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rsidR="006B0977" w:rsidRDefault="006B0977" w:rsidP="00A22674">
                        <w:pPr>
                          <w:rPr>
                            <w:b/>
                            <w:sz w:val="16"/>
                            <w:lang w:val="en-US"/>
                          </w:rPr>
                        </w:pPr>
                        <w:r>
                          <w:rPr>
                            <w:b/>
                            <w:sz w:val="16"/>
                            <w:lang w:val="en-US"/>
                          </w:rPr>
                          <w:t>c</w:t>
                        </w:r>
                      </w:p>
                    </w:txbxContent>
                  </v:textbox>
                </v:shape>
                <v:group id="Group 5969" o:spid="_x0000_s1296" style="position:absolute;left:2485;top:3861;width:1764;height:3752" coordorigin="2485,3861" coordsize="1764,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group id="Group 5970" o:spid="_x0000_s1297" style="position:absolute;left:2793;top:3861;width:1056;height:1103" coordorigin="1309,7193" coordsize="1056,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group id="Group 5971" o:spid="_x0000_s1298" style="position:absolute;left:1497;top:7344;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Arc 5972" o:spid="_x0000_s1299"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73" o:spid="_x0000_s1300"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74" o:spid="_x0000_s1301"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75" o:spid="_x0000_s1302"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b8wwAAAN0AAAAPAAAAZHJzL2Rvd25yZXYueG1sRE/NagIx&#10;EL4XfIcwgjfNrhS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8T7G/MMAAADdAAAADwAA&#10;AAAAAAAAAAAAAAAHAgAAZHJzL2Rvd25yZXYueG1sUEsFBgAAAAADAAMAtwAAAPcCAAAAAA==&#10;" strokeweight="1pt"/>
                      <v:line id="Line 5976" o:spid="_x0000_s1303"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NnwwAAAN0AAAAPAAAAZHJzL2Rvd25yZXYueG1sRE/NagIx&#10;EL4XfIcwgjfNrlC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nnJjZ8MAAADdAAAADwAA&#10;AAAAAAAAAAAAAAAHAgAAZHJzL2Rvd25yZXYueG1sUEsFBgAAAAADAAMAtwAAAPcCAAAAAA==&#10;" strokeweight="1pt"/>
                      <v:shape id="Arc 5977" o:spid="_x0000_s1304"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78" o:spid="_x0000_s1305"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79" o:spid="_x0000_s1306"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80" o:spid="_x0000_s1307"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" strokeweight="1pt"/>
                      <v:line id="Line 5981" o:spid="_x0000_s1308"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" strokeweight="1pt"/>
                      <v:shape id="Arc 5982" o:spid="_x0000_s1309"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83" o:spid="_x0000_s1310"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84" o:spid="_x0000_s1311"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85" o:spid="_x0000_s1312"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" strokeweight="1pt"/>
                      <v:oval id="Oval 5986" o:spid="_x0000_s1313"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" fillcolor="black"/>
                      <v:line id="Line 5987" o:spid="_x0000_s1314"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" strokeweight="1pt"/>
                      <v:line id="Line 5988" o:spid="_x0000_s1315"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" strokeweight="1pt"/>
                    </v:group>
                    <v:shape id="Text Box 5989" o:spid="_x0000_s1316" type="#_x0000_t202" style="position:absolute;left:1309;top:7193;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5990" o:spid="_x0000_s1317" type="#_x0000_t202" style="position:absolute;left:1441;top:7848;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id="Group 5991" o:spid="_x0000_s1318" style="position:absolute;left:2821;top:4925;width:1036;height:1092" coordorigin="1484,1316" coordsize="10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oup 5992" o:spid="_x0000_s1319" style="position:absolute;left:1652;top:1456;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Arc 5993" o:spid="_x0000_s1320"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94" o:spid="_x0000_s1321"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5995" o:spid="_x0000_s1322"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5996" o:spid="_x0000_s1323"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8HwwAAAN0AAAAPAAAAZHJzL2Rvd25yZXYueG1sRE/NagIx&#10;EL4LfYcwQm81q0W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1cc/B8MAAADdAAAADwAA&#10;AAAAAAAAAAAAAAAHAgAAZHJzL2Rvd25yZXYueG1sUEsFBgAAAAADAAMAtwAAAPcCAAAAAA==&#10;" strokeweight="1pt"/>
                      <v:line id="Line 5997" o:spid="_x0000_s1324"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FwwgAAAN0AAAAPAAAAZHJzL2Rvd25yZXYueG1sRE/NagIx&#10;EL4XfIcwQm+atQW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AlFaFwwgAAAN0AAAAPAAAA&#10;AAAAAAAAAAAAAAcCAABkcnMvZG93bnJldi54bWxQSwUGAAAAAAMAAwC3AAAA9gIAAAAA&#10;" strokeweight="1pt"/>
                      <v:shape id="Arc 5998" o:spid="_x0000_s1325"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5999" o:spid="_x0000_s1326"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00" o:spid="_x0000_s1327"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01" o:spid="_x0000_s1328"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line id="Line 6002" o:spid="_x0000_s1329"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5wwAAAN0AAAAPAAAAZHJzL2Rvd25yZXYueG1sRE/NagIx&#10;EL4XfIcwgjfNrhS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8vpKecMAAADdAAAADwAA&#10;AAAAAAAAAAAAAAAHAgAAZHJzL2Rvd25yZXYueG1sUEsFBgAAAAADAAMAtwAAAPcCAAAAAA==&#10;" strokeweight="1pt"/>
                      <v:shape id="Arc 6003" o:spid="_x0000_s1330"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04" o:spid="_x0000_s1331"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05" o:spid="_x0000_s1332"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06" o:spid="_x0000_s1333"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6wwAAAN0AAAAPAAAAZHJzL2Rvd25yZXYueG1sRE/NagIx&#10;EL4LfYcwQm81q1S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jcFMesMAAADdAAAADwAA&#10;AAAAAAAAAAAAAAAHAgAAZHJzL2Rvd25yZXYueG1sUEsFBgAAAAADAAMAtwAAAPcCAAAAAA==&#10;" strokeweight="1pt"/>
                      <v:oval id="Oval 6007" o:spid="_x0000_s1334"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" fillcolor="black"/>
                      <v:line id="Line 6008" o:spid="_x0000_s1335"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eWwwAAAN0AAAAPAAAAZHJzL2Rvd25yZXYueG1sRE/NagIx&#10;EL4LfYcwQm81qxS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El93lsMAAADdAAAADwAA&#10;AAAAAAAAAAAAAAAHAgAAZHJzL2Rvd25yZXYueG1sUEsFBgAAAAADAAMAtwAAAPcCAAAAAA==&#10;" strokeweight="1pt"/>
                      <v:line id="Line 6009" o:spid="_x0000_s1336"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PkxgAAAN0AAAAPAAAAZHJzL2Rvd25yZXYueG1sRI/NagMx&#10;DITvhbyDUaC3xptQ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Y8Dj5MYAAADdAAAA&#10;DwAAAAAAAAAAAAAAAAAHAgAAZHJzL2Rvd25yZXYueG1sUEsFBgAAAAADAAMAtwAAAPoCAAAAAA==&#10;" strokeweight="1pt"/>
                    </v:group>
                    <v:shape id="Text Box 6010" o:spid="_x0000_s1337" type="#_x0000_t202" style="position:absolute;left:1484;top:1316;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rsidR="006B0977" w:rsidRDefault="006B0977" w:rsidP="00A22674">
                            <w:pPr>
                              <w:rPr>
                                <w:sz w:val="16"/>
                                <w:lang w:val="en-US"/>
                              </w:rPr>
                            </w:pPr>
                            <w:r>
                              <w:rPr>
                                <w:b/>
                                <w:sz w:val="16"/>
                                <w:lang w:val="en-US"/>
                              </w:rPr>
                              <w:t>c</w:t>
                            </w:r>
                            <w:r>
                              <w:rPr>
                                <w:b/>
                                <w:sz w:val="16"/>
                              </w:rPr>
                              <w:t xml:space="preserve">   </w:t>
                            </w:r>
                            <w:r>
                              <w:rPr>
                                <w:b/>
                                <w:sz w:val="16"/>
                                <w:lang w:val="en-US"/>
                              </w:rPr>
                              <w:t xml:space="preserve"> a    b</w:t>
                            </w:r>
                          </w:p>
                          <w:p w:rsidR="006B0977" w:rsidRDefault="006B0977" w:rsidP="00A22674">
                            <w:pPr>
                              <w:rPr>
                                <w:sz w:val="16"/>
                                <w:lang w:val="en-US"/>
                              </w:rPr>
                            </w:pPr>
                          </w:p>
                          <w:p w:rsidR="006B0977" w:rsidRDefault="006B0977" w:rsidP="00A22674">
                            <w:pPr>
                              <w:rPr>
                                <w:sz w:val="16"/>
                                <w:lang w:val="en-US"/>
                              </w:rPr>
                            </w:pPr>
                          </w:p>
                        </w:txbxContent>
                      </v:textbox>
                    </v:shape>
                    <v:shape id="Text Box 6011" o:spid="_x0000_s1338" type="#_x0000_t202" style="position:absolute;left:1596;top:1960;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rsidR="006B0977" w:rsidRDefault="006B0977" w:rsidP="00A22674">
                            <w:pPr>
                              <w:rPr>
                                <w:b/>
                                <w:sz w:val="16"/>
                                <w:lang w:val="en-US"/>
                              </w:rPr>
                            </w:pPr>
                            <w:r>
                              <w:rPr>
                                <w:b/>
                                <w:sz w:val="16"/>
                                <w:lang w:val="en-US"/>
                              </w:rPr>
                              <w:t>z</w:t>
                            </w:r>
                            <w:r>
                              <w:rPr>
                                <w:b/>
                                <w:sz w:val="16"/>
                              </w:rPr>
                              <w:t xml:space="preserve">   </w:t>
                            </w:r>
                            <w:r>
                              <w:rPr>
                                <w:b/>
                                <w:sz w:val="16"/>
                                <w:lang w:val="en-US"/>
                              </w:rPr>
                              <w:t xml:space="preserve"> x    y</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shape id="Text Box 6012" o:spid="_x0000_s1339" type="#_x0000_t202" style="position:absolute;left:3017;top:5989;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rsidR="006B0977" w:rsidRDefault="006B0977" w:rsidP="00A22674">
                          <w:pPr>
                            <w:rPr>
                              <w:b/>
                              <w:sz w:val="16"/>
                              <w:lang w:val="en-US"/>
                            </w:rPr>
                          </w:pPr>
                          <w:r>
                            <w:rPr>
                              <w:b/>
                              <w:sz w:val="16"/>
                              <w:lang w:val="en-US"/>
                            </w:rPr>
                            <w:t>B</w:t>
                          </w:r>
                        </w:p>
                      </w:txbxContent>
                    </v:textbox>
                  </v:shape>
                  <v:shape id="Text Box 6013" o:spid="_x0000_s1340" type="#_x0000_t202" style="position:absolute;left:2485;top:6577;width:7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rsidR="006B0977" w:rsidRDefault="006B0977" w:rsidP="00A22674">
                          <w:pPr>
                            <w:rPr>
                              <w:b/>
                            </w:rPr>
                          </w:pPr>
                          <w:r>
                            <w:rPr>
                              <w:b/>
                              <w:sz w:val="16"/>
                              <w:lang w:val="en-US"/>
                            </w:rPr>
                            <w:t>A(a)</w:t>
                          </w:r>
                        </w:p>
                      </w:txbxContent>
                    </v:textbox>
                  </v:shape>
                  <v:group id="Group 6014" o:spid="_x0000_s1341" style="position:absolute;left:2905;top:6168;width:896;height:728" coordorigin="2576,2912" coordsize="89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line id="Line 6015" o:spid="_x0000_s1342" style="position:absolute;flip:y;visibility:visible;mso-wrap-style:square" from="2576,3416" to="3024,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">
                      <v:stroke dashstyle="dash" startarrowwidth="narrow" startarrowlength="short"/>
                    </v:line>
                    <v:line id="Line 6016" o:spid="_x0000_s1343" style="position:absolute;flip:x y;visibility:visible;mso-wrap-style:square" from="3024,3416" to="347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">
                      <v:stroke dashstyle="dash" startarrowwidth="narrow" startarrowlength="short"/>
                    </v:line>
                    <v:line id="Line 6017" o:spid="_x0000_s1344" style="position:absolute;visibility:visible;mso-wrap-style:square" from="3024,2912" to="302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">
                      <v:stroke dashstyle="dash" startarrowwidth="narrow" startarrowlength="short"/>
                    </v:line>
                  </v:group>
                  <v:shape id="Text Box 6018" o:spid="_x0000_s1345" type="#_x0000_t202" style="position:absolute;left:2681;top:6420;width:100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rsidR="006B0977" w:rsidRDefault="006B0977" w:rsidP="00A22674">
                          <w:pPr>
                            <w:rPr>
                              <w:b/>
                              <w:lang w:val="en-US"/>
                            </w:rPr>
                          </w:pPr>
                        </w:p>
                        <w:p w:rsidR="006B0977" w:rsidRDefault="006B0977" w:rsidP="00A22674">
                          <w:pPr>
                            <w:rPr>
                              <w:b/>
                              <w:lang w:val="en-US"/>
                            </w:rPr>
                          </w:pPr>
                        </w:p>
                        <w:p w:rsidR="006B0977" w:rsidRDefault="006B0977" w:rsidP="00A22674">
                          <w:pPr>
                            <w:rPr>
                              <w:b/>
                              <w:lang w:val="en-US"/>
                            </w:rPr>
                          </w:pPr>
                        </w:p>
                      </w:txbxContent>
                    </v:textbox>
                  </v:shape>
                  <v:line id="Line 6019" o:spid="_x0000_s1346" style="position:absolute;flip:y;visibility:visible;mso-wrap-style:square" from="2901,6185" to="3346,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" strokeweight="1pt">
                    <v:stroke endarrow="block" endarrowwidth="narrow" endarrowlength="short"/>
                  </v:line>
                  <v:line id="Line 6020" o:spid="_x0000_s1347" style="position:absolute;visibility:visible;mso-wrap-style:square" from="3349,6185" to="3794,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" strokeweight=".5pt">
                    <v:stroke endarrowwidth="narrow" endarrowlength="short"/>
                  </v:line>
                  <v:line id="Line 6021" o:spid="_x0000_s1348" style="position:absolute;flip:x;visibility:visible;mso-wrap-style:square" from="2898,6888" to="379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" strokeweight=".5pt">
                    <v:stroke endarrowwidth="narrow" endarrowlength="short"/>
                  </v:line>
                  <v:line id="Line 6022" o:spid="_x0000_s1349" style="position:absolute;flip:y;visibility:visible;mso-wrap-style:square" from="2657,7176" to="29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">
                    <v:stroke dashstyle="dash" startarrowwidth="narrow" startarrowlength="short"/>
                  </v:line>
                  <v:line id="Line 6023" o:spid="_x0000_s1350" style="position:absolute;flip:x y;visibility:visible;mso-wrap-style:square" from="2907,7176" to="315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">
                    <v:stroke dashstyle="dash" startarrowwidth="narrow" startarrowlength="short"/>
                  </v:line>
                  <v:line id="Line 6024" o:spid="_x0000_s1351" style="position:absolute;visibility:visible;mso-wrap-style:square" from="2907,6885" to="2907,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">
                    <v:stroke dashstyle="dash" startarrowwidth="narrow" startarrowlength="short"/>
                  </v:line>
                  <v:line id="Line 6025" o:spid="_x0000_s1352" style="position:absolute;flip:y;visibility:visible;mso-wrap-style:square" from="2655,6895" to="2903,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" strokeweight=".5pt">
                    <v:stroke endarrowwidth="narrow" endarrowlength="short"/>
                  </v:line>
                  <v:line id="Line 6026" o:spid="_x0000_s1353" style="position:absolute;visibility:visible;mso-wrap-style:square" from="2905,6895" to="3153,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" strokeweight="1pt">
                    <v:stroke endarrow="block" endarrowwidth="narrow" endarrowlength="short"/>
                  </v:line>
                  <v:line id="Line 6027" o:spid="_x0000_s1354" style="position:absolute;flip:x;visibility:visible;mso-wrap-style:square" from="2653,7300" to="3153,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" strokeweight=".5pt">
                    <v:stroke endarrowwidth="narrow" endarrowlength="short"/>
                  </v:line>
                  <v:shape id="Arc 6028" o:spid="_x0000_s1355" style="position:absolute;left:2888;top:6568;width:364;height:596;visibility:visible;mso-wrap-style:square;v-text-anchor:top" coordsize="21600,3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" path="m12221,nfc18091,4028,21600,10690,21600,17810v,7876,-4288,15128,-11189,18925em12221,nsc18091,4028,21600,10690,21600,17810v,7876,-4288,15128,-11189,18925l,17810,12221,xe" filled="f" strokeweight=".5pt">
                    <v:stroke endarrow="block" endarrowwidth="narrow" endarrowlength="short"/>
                    <v:path arrowok="t" o:extrusionok="f" o:connecttype="custom" o:connectlocs="206,0;175,596;0,289" o:connectangles="0,0,0"/>
                  </v:shape>
                  <v:shape id="Text Box 6029" o:spid="_x0000_s1356" type="#_x0000_t202" style="position:absolute;left:3549;top:6857;width:7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rsidR="006B0977" w:rsidRDefault="006B0977" w:rsidP="00A22674">
                          <w:pPr>
                            <w:rPr>
                              <w:b/>
                              <w:sz w:val="16"/>
                              <w:lang w:val="en-US"/>
                            </w:rPr>
                          </w:pPr>
                          <w:r>
                            <w:rPr>
                              <w:b/>
                              <w:sz w:val="16"/>
                              <w:lang w:val="en-US"/>
                            </w:rPr>
                            <w:t>C</w:t>
                          </w:r>
                        </w:p>
                      </w:txbxContent>
                    </v:textbox>
                  </v:shape>
                  <v:shape id="Text Box 6030" o:spid="_x0000_s1357" type="#_x0000_t202" style="position:absolute;left:2513;top:7249;width:103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" filled="f" stroked="f">
                    <v:textbox>
                      <w:txbxContent>
                        <w:p w:rsidR="006B0977" w:rsidRDefault="006B0977" w:rsidP="00A22674">
                          <w:pPr>
                            <w:rPr>
                              <w:b/>
                              <w:sz w:val="16"/>
                              <w:lang w:val="en-US"/>
                            </w:rPr>
                          </w:pPr>
                          <w:r>
                            <w:rPr>
                              <w:b/>
                              <w:sz w:val="16"/>
                            </w:rPr>
                            <w:t xml:space="preserve">с         </w:t>
                          </w:r>
                          <w:r>
                            <w:rPr>
                              <w:b/>
                              <w:sz w:val="16"/>
                              <w:lang w:val="en-US"/>
                            </w:rPr>
                            <w:t>b</w:t>
                          </w:r>
                        </w:p>
                      </w:txbxContent>
                    </v:textbox>
                  </v:shape>
                  <v:shape id="Text Box 6031" o:spid="_x0000_s1358" type="#_x0000_t202" style="position:absolute;left:3073;top:7025;width:10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rsidR="006B0977" w:rsidRDefault="006B0977"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v:textbox>
                  </v:shape>
                </v:group>
                <v:group id="Group 6032" o:spid="_x0000_s1359" style="position:absolute;left:3913;top:3861;width:2044;height:3500" coordorigin="3913,3861" coordsize="204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group id="Group 6033" o:spid="_x0000_s1360" style="position:absolute;left:4501;top:3861;width:1056;height:1103" coordorigin="1309,7193" coordsize="1056,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group id="Group 6034" o:spid="_x0000_s1361" style="position:absolute;left:1497;top:7344;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Arc 6035" o:spid="_x0000_s1362"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36" o:spid="_x0000_s1363"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37" o:spid="_x0000_s1364"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38" o:spid="_x0000_s1365"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" strokeweight="1pt"/>
                      <v:line id="Line 6039" o:spid="_x0000_s1366"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" strokeweight="1pt"/>
                      <v:shape id="Arc 6040" o:spid="_x0000_s1367"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41" o:spid="_x0000_s1368"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42" o:spid="_x0000_s1369"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43" o:spid="_x0000_s1370"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" strokeweight="1pt"/>
                      <v:line id="Line 6044" o:spid="_x0000_s1371"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sPwgAAAN0AAAAPAAAAZHJzL2Rvd25yZXYueG1sRE/bagIx&#10;EH0v+A9hBN80q0K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CW3csPwgAAAN0AAAAPAAAA&#10;AAAAAAAAAAAAAAcCAABkcnMvZG93bnJldi54bWxQSwUGAAAAAAMAAwC3AAAA9gIAAAAA&#10;" strokeweight="1pt"/>
                      <v:shape id="Arc 6045" o:spid="_x0000_s1372"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46" o:spid="_x0000_s1373"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47" o:spid="_x0000_s1374"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48" o:spid="_x0000_s1375"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oval id="Oval 6049" o:spid="_x0000_s1376"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" fillcolor="black"/>
                      <v:line id="Line 6050" o:spid="_x0000_s1377"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" strokeweight="1pt"/>
                      <v:line id="Line 6051" o:spid="_x0000_s1378"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" strokeweight="1pt"/>
                    </v:group>
                    <v:shape id="Text Box 6052" o:spid="_x0000_s1379" type="#_x0000_t202" style="position:absolute;left:1309;top:7193;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" filled="f" stroked="f">
                      <v:textbox>
                        <w:txbxContent>
                          <w:p w:rsidR="006B0977" w:rsidRDefault="006B0977" w:rsidP="00A22674">
                            <w:pPr>
                              <w:rPr>
                                <w:b/>
                                <w:sz w:val="16"/>
                              </w:rPr>
                            </w:pPr>
                            <w:r>
                              <w:rPr>
                                <w:b/>
                                <w:sz w:val="16"/>
                              </w:rPr>
                              <w:t>А   В</w:t>
                            </w:r>
                            <w:r>
                              <w:rPr>
                                <w:b/>
                                <w:sz w:val="16"/>
                                <w:lang w:val="en-US"/>
                              </w:rPr>
                              <w:t xml:space="preserve">    </w:t>
                            </w:r>
                            <w:r>
                              <w:rPr>
                                <w:b/>
                                <w:sz w:val="16"/>
                              </w:rPr>
                              <w:t>С</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shape id="Text Box 6053" o:spid="_x0000_s1380" type="#_x0000_t202" style="position:absolute;left:1441;top:7848;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" filled="f" stroked="f">
                      <v:textbox>
                        <w:txbxContent>
                          <w:p w:rsidR="006B0977" w:rsidRDefault="006B0977" w:rsidP="00A22674">
                            <w:pPr>
                              <w:rPr>
                                <w:b/>
                                <w:sz w:val="16"/>
                                <w:lang w:val="en-US"/>
                              </w:rPr>
                            </w:pPr>
                            <w:r>
                              <w:rPr>
                                <w:b/>
                                <w:sz w:val="16"/>
                              </w:rPr>
                              <w:t xml:space="preserve">Х    </w:t>
                            </w:r>
                            <w:r>
                              <w:rPr>
                                <w:b/>
                                <w:sz w:val="16"/>
                                <w:lang w:val="en-US"/>
                              </w:rPr>
                              <w:t>Y   Z</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group id="Group 6054" o:spid="_x0000_s1381" style="position:absolute;left:4529;top:4925;width:1036;height:1092" coordorigin="1484,1316" coordsize="103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group id="Group 6055" o:spid="_x0000_s1382" style="position:absolute;left:1652;top:1456;width:619;height:952" coordorigin="3780,1400" coordsize="6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Arc 6056" o:spid="_x0000_s1383" style="position:absolute;left:3788;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57" o:spid="_x0000_s1384" style="position:absolute;left:3780;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58" o:spid="_x0000_s1385" style="position:absolute;left:3780;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59" o:spid="_x0000_s1386" style="position:absolute;visibility:visible;mso-wrap-style:square" from="3894,1403" to="389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" strokeweight="1pt"/>
                      <v:line id="Line 6060" o:spid="_x0000_s1387" style="position:absolute;visibility:visible;mso-wrap-style:square" from="4144,2184" to="414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" strokeweight="1pt"/>
                      <v:shape id="Arc 6061" o:spid="_x0000_s1388" style="position:absolute;left:4040;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62" o:spid="_x0000_s1389" style="position:absolute;left:4032;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63" o:spid="_x0000_s1390" style="position:absolute;left:4032;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64" o:spid="_x0000_s1391" style="position:absolute;visibility:visible;mso-wrap-style:square" from="4146,1403" to="41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8fIwwAAAN0AAAAPAAAAZHJzL2Rvd25yZXYueG1sRE/NagIx&#10;EL4XfIcwgjfNrgW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je/HyMMAAADdAAAADwAA&#10;AAAAAAAAAAAAAAAHAgAAZHJzL2Rvd25yZXYueG1sUEsFBgAAAAADAAMAtwAAAPcCAAAAAA==&#10;" strokeweight="1pt"/>
                      <v:line id="Line 6065" o:spid="_x0000_s1392" style="position:absolute;visibility:visible;mso-wrap-style:square" from="4396,2184" to="4397,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shape id="Arc 6066" o:spid="_x0000_s1393" style="position:absolute;left:4292;top:1600;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067" o:spid="_x0000_s1394" style="position:absolute;left:4284;top:1792;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068" o:spid="_x0000_s1395" style="position:absolute;left:4284;top:1988;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069" o:spid="_x0000_s1396" style="position:absolute;visibility:visible;mso-wrap-style:square" from="4396,1400" to="4397,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W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bjyjYygm18AAAD//wMAUEsBAi0AFAAGAAgAAAAhANvh9svuAAAAhQEAABMAAAAAAAAA&#10;AAAAAAAAAAAAAFtDb250ZW50X1R5cGVzXS54bWxQSwECLQAUAAYACAAAACEAWvQsW78AAAAVAQAA&#10;CwAAAAAAAAAAAAAAAAAfAQAAX3JlbHMvLnJlbHNQSwECLQAUAAYACAAAACEAg0tVucYAAADdAAAA&#10;DwAAAAAAAAAAAAAAAAAHAgAAZHJzL2Rvd25yZXYueG1sUEsFBgAAAAADAAMAtwAAAPoCAAAAAA==&#10;" strokeweight="1pt"/>
                      <v:oval id="Oval 6070" o:spid="_x0000_s1397" style="position:absolute;left:4116;top:229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" fillcolor="black"/>
                      <v:line id="Line 6071" o:spid="_x0000_s1398" style="position:absolute;visibility:visible;mso-wrap-style:square" from="3892,2324" to="439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9i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fzyjYygm18AAAD//wMAUEsBAi0AFAAGAAgAAAAhANvh9svuAAAAhQEAABMAAAAAAAAA&#10;AAAAAAAAAAAAAFtDb250ZW50X1R5cGVzXS54bWxQSwECLQAUAAYACAAAACEAWvQsW78AAAAVAQAA&#10;CwAAAAAAAAAAAAAAAAAfAQAAX3JlbHMvLnJlbHNQSwECLQAUAAYACAAAACEA+OTPYsYAAADdAAAA&#10;DwAAAAAAAAAAAAAAAAAHAgAAZHJzL2Rvd25yZXYueG1sUEsFBgAAAAADAAMAtwAAAPoCAAAAAA==&#10;" strokeweight="1pt"/>
                      <v:line id="Line 6072" o:spid="_x0000_s1399" style="position:absolute;visibility:visible;mso-wrap-style:square" from="3892,2184" to="3893,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" strokeweight="1pt"/>
                    </v:group>
                    <v:shape id="Text Box 6073" o:spid="_x0000_s1400" type="#_x0000_t202" style="position:absolute;left:1484;top:1316;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rsidR="006B0977" w:rsidRDefault="006B0977" w:rsidP="00A22674">
                            <w:pPr>
                              <w:rPr>
                                <w:sz w:val="16"/>
                                <w:lang w:val="en-US"/>
                              </w:rPr>
                            </w:pPr>
                            <w:r>
                              <w:rPr>
                                <w:b/>
                                <w:sz w:val="16"/>
                                <w:lang w:val="en-US"/>
                              </w:rPr>
                              <w:t>c</w:t>
                            </w:r>
                            <w:r>
                              <w:rPr>
                                <w:b/>
                                <w:sz w:val="16"/>
                              </w:rPr>
                              <w:t xml:space="preserve">   </w:t>
                            </w:r>
                            <w:r>
                              <w:rPr>
                                <w:b/>
                                <w:sz w:val="16"/>
                                <w:lang w:val="en-US"/>
                              </w:rPr>
                              <w:t xml:space="preserve"> a    b</w:t>
                            </w:r>
                          </w:p>
                          <w:p w:rsidR="006B0977" w:rsidRDefault="006B0977" w:rsidP="00A22674">
                            <w:pPr>
                              <w:rPr>
                                <w:sz w:val="16"/>
                                <w:lang w:val="en-US"/>
                              </w:rPr>
                            </w:pPr>
                          </w:p>
                          <w:p w:rsidR="006B0977" w:rsidRDefault="006B0977" w:rsidP="00A22674">
                            <w:pPr>
                              <w:rPr>
                                <w:sz w:val="16"/>
                                <w:lang w:val="en-US"/>
                              </w:rPr>
                            </w:pPr>
                          </w:p>
                        </w:txbxContent>
                      </v:textbox>
                    </v:shape>
                    <v:shape id="Text Box 6074" o:spid="_x0000_s1401" type="#_x0000_t202" style="position:absolute;left:1596;top:1960;width:92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rsidR="006B0977" w:rsidRDefault="006B0977" w:rsidP="00A22674">
                            <w:pPr>
                              <w:rPr>
                                <w:b/>
                                <w:sz w:val="16"/>
                                <w:lang w:val="en-US"/>
                              </w:rPr>
                            </w:pPr>
                            <w:r>
                              <w:rPr>
                                <w:b/>
                                <w:sz w:val="16"/>
                                <w:lang w:val="en-US"/>
                              </w:rPr>
                              <w:t>z</w:t>
                            </w:r>
                            <w:r>
                              <w:rPr>
                                <w:b/>
                                <w:sz w:val="16"/>
                              </w:rPr>
                              <w:t xml:space="preserve">   </w:t>
                            </w:r>
                            <w:r>
                              <w:rPr>
                                <w:b/>
                                <w:sz w:val="16"/>
                                <w:lang w:val="en-US"/>
                              </w:rPr>
                              <w:t xml:space="preserve"> x    y</w:t>
                            </w: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p w:rsidR="006B0977" w:rsidRDefault="006B0977" w:rsidP="00A22674">
                            <w:pPr>
                              <w:rPr>
                                <w:sz w:val="16"/>
                                <w:lang w:val="en-US"/>
                              </w:rPr>
                            </w:pPr>
                          </w:p>
                        </w:txbxContent>
                      </v:textbox>
                    </v:shape>
                  </v:group>
                  <v:shape id="Text Box 6075" o:spid="_x0000_s1402" type="#_x0000_t202" style="position:absolute;left:4725;top:5989;width:56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rsidR="006B0977" w:rsidRDefault="006B0977" w:rsidP="00A22674">
                          <w:pPr>
                            <w:rPr>
                              <w:b/>
                              <w:sz w:val="16"/>
                              <w:lang w:val="en-US"/>
                            </w:rPr>
                          </w:pPr>
                          <w:r>
                            <w:rPr>
                              <w:b/>
                              <w:sz w:val="16"/>
                              <w:lang w:val="en-US"/>
                            </w:rPr>
                            <w:t>B</w:t>
                          </w:r>
                        </w:p>
                      </w:txbxContent>
                    </v:textbox>
                  </v:shape>
                  <v:shape id="Text Box 6076" o:spid="_x0000_s1403" type="#_x0000_t202" style="position:absolute;left:4361;top:6857;width:7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rsidR="006B0977" w:rsidRDefault="006B0977" w:rsidP="00A22674">
                          <w:pPr>
                            <w:rPr>
                              <w:b/>
                            </w:rPr>
                          </w:pPr>
                          <w:r>
                            <w:rPr>
                              <w:b/>
                              <w:sz w:val="16"/>
                              <w:lang w:val="en-US"/>
                            </w:rPr>
                            <w:t>A(a)</w:t>
                          </w:r>
                        </w:p>
                      </w:txbxContent>
                    </v:textbox>
                  </v:shape>
                  <v:group id="Group 6077" o:spid="_x0000_s1404" style="position:absolute;left:4613;top:6168;width:896;height:728" coordorigin="2576,2912" coordsize="89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line id="Line 6078" o:spid="_x0000_s1405" style="position:absolute;flip:y;visibility:visible;mso-wrap-style:square" from="2576,3416" to="3024,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">
                      <v:stroke dashstyle="dash" startarrowwidth="narrow" startarrowlength="short"/>
                    </v:line>
                    <v:line id="Line 6079" o:spid="_x0000_s1406" style="position:absolute;flip:x y;visibility:visible;mso-wrap-style:square" from="3024,3416" to="347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">
                      <v:stroke dashstyle="dash" startarrowwidth="narrow" startarrowlength="short"/>
                    </v:line>
                    <v:line id="Line 6080" o:spid="_x0000_s1407" style="position:absolute;visibility:visible;mso-wrap-style:square" from="3024,2912" to="3024,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">
                      <v:stroke dashstyle="dash" startarrowwidth="narrow" startarrowlength="short"/>
                    </v:line>
                  </v:group>
                  <v:line id="Line 6081" o:spid="_x0000_s1408" style="position:absolute;flip:y;visibility:visible;mso-wrap-style:square" from="4609,6185" to="5054,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" strokeweight="1pt">
                    <v:stroke endarrow="block" endarrowwidth="narrow" endarrowlength="short"/>
                  </v:line>
                  <v:line id="Line 6082" o:spid="_x0000_s1409" style="position:absolute;visibility:visible;mso-wrap-style:square" from="5061,6185" to="5506,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" strokeweight=".5pt">
                    <v:stroke endarrowwidth="narrow" endarrowlength="short"/>
                  </v:line>
                  <v:line id="Line 6083" o:spid="_x0000_s1410" style="position:absolute;flip:x;visibility:visible;mso-wrap-style:square" from="4606,6888" to="5502,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" strokeweight=".5pt">
                    <v:stroke endarrowwidth="narrow" endarrowlength="short"/>
                  </v:line>
                  <v:line id="Line 6084" o:spid="_x0000_s1411" style="position:absolute;flip:y;visibility:visible;mso-wrap-style:square" from="4113,6756" to="4363,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">
                    <v:stroke dashstyle="dash" startarrowwidth="narrow" startarrowlength="short"/>
                  </v:line>
                  <v:line id="Line 6085" o:spid="_x0000_s1412" style="position:absolute;flip:x y;visibility:visible;mso-wrap-style:square" from="4363,6756" to="4613,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">
                    <v:stroke dashstyle="dash" startarrowwidth="narrow" startarrowlength="short"/>
                  </v:line>
                  <v:line id="Line 6086" o:spid="_x0000_s1413" style="position:absolute;visibility:visible;mso-wrap-style:square" from="4363,6465" to="4363,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">
                    <v:stroke dashstyle="dash" startarrowwidth="narrow" startarrowlength="short"/>
                  </v:line>
                  <v:line id="Line 6087" o:spid="_x0000_s1414" style="position:absolute;flip:y;visibility:visible;mso-wrap-style:square" from="4111,6475" to="4359,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" strokeweight=".5pt">
                    <v:stroke endarrowwidth="narrow" endarrowlength="short"/>
                  </v:line>
                  <v:line id="Line 6088" o:spid="_x0000_s1415" style="position:absolute;visibility:visible;mso-wrap-style:square" from="4361,6475" to="4609,6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" strokeweight=".5pt">
                    <v:stroke endarrowwidth="narrow" endarrowlength="short"/>
                  </v:line>
                  <v:line id="Line 6089" o:spid="_x0000_s1416" style="position:absolute;flip:x;visibility:visible;mso-wrap-style:square" from="4109,6880" to="4609,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" strokeweight="1pt">
                    <v:stroke endarrow="block" endarrowwidth="narrow" endarrowlength="short"/>
                  </v:line>
                  <v:shape id="Arc 6090" o:spid="_x0000_s1417" style="position:absolute;left:4238;top:6569;width:722;height:639;visibility:visible;mso-wrap-style:square;v-text-anchor:top" coordsize="42855,3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" path="m33476,nfc39346,4028,42855,10690,42855,17810v,11929,-9671,21600,-21600,21600c10808,39410,1858,31933,-1,21654em33476,nsc39346,4028,42855,10690,42855,17810v,11929,-9671,21600,-21600,21600c10808,39410,1858,31933,-1,21654l21255,17810,33476,xe" filled="f" strokeweight=".5pt">
                    <v:stroke endarrow="block" endarrowwidth="narrow" endarrowlength="short"/>
                    <v:path arrowok="t" o:extrusionok="f" o:connecttype="custom" o:connectlocs="564,0;0,351;358,289" o:connectangles="0,0,0"/>
                  </v:shape>
                  <v:shape id="Text Box 6091" o:spid="_x0000_s1418" type="#_x0000_t202" style="position:absolute;left:5257;top:6857;width:7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6B0977" w:rsidRDefault="006B0977" w:rsidP="00A22674">
                          <w:pPr>
                            <w:rPr>
                              <w:b/>
                              <w:sz w:val="16"/>
                              <w:lang w:val="en-US"/>
                            </w:rPr>
                          </w:pPr>
                          <w:r>
                            <w:rPr>
                              <w:b/>
                              <w:sz w:val="16"/>
                              <w:lang w:val="en-US"/>
                            </w:rPr>
                            <w:t>C</w:t>
                          </w:r>
                        </w:p>
                      </w:txbxContent>
                    </v:textbox>
                  </v:shape>
                  <v:shape id="Text Box 6092" o:spid="_x0000_s1419" type="#_x0000_t202" style="position:absolute;left:4137;top:6213;width:47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rsidR="006B0977" w:rsidRDefault="006B0977" w:rsidP="00A22674">
                          <w:pPr>
                            <w:rPr>
                              <w:b/>
                              <w:sz w:val="16"/>
                              <w:lang w:val="en-US"/>
                            </w:rPr>
                          </w:pPr>
                          <w:r>
                            <w:rPr>
                              <w:b/>
                              <w:sz w:val="16"/>
                              <w:lang w:val="en-US"/>
                            </w:rPr>
                            <w:t xml:space="preserve"> c</w:t>
                          </w:r>
                        </w:p>
                      </w:txbxContent>
                    </v:textbox>
                  </v:shape>
                  <v:shape id="Text Box 6093" o:spid="_x0000_s1420" type="#_x0000_t202" style="position:absolute;left:4753;top:6997;width:10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6B0977" w:rsidRDefault="006B0977"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v:textbox>
                  </v:shape>
                  <v:shape id="Text Box 6094" o:spid="_x0000_s1421" type="#_x0000_t202" style="position:absolute;left:3913;top:6549;width:47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rsidR="006B0977" w:rsidRDefault="006B0977" w:rsidP="00A22674">
                          <w:pPr>
                            <w:rPr>
                              <w:b/>
                              <w:sz w:val="16"/>
                              <w:lang w:val="en-US"/>
                            </w:rPr>
                          </w:pPr>
                          <w:r>
                            <w:rPr>
                              <w:b/>
                              <w:sz w:val="16"/>
                              <w:lang w:val="en-US"/>
                            </w:rPr>
                            <w:t xml:space="preserve"> b</w:t>
                          </w:r>
                        </w:p>
                      </w:txbxContent>
                    </v:textbox>
                  </v:shape>
                </v:group>
                <v:shape id="Text Box 6095" o:spid="_x0000_s1422" type="#_x0000_t202" style="position:absolute;left:945;top:5373;width:560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rsidR="006B0977" w:rsidRDefault="006B0977" w:rsidP="00A22674">
                        <w:r>
                          <w:t xml:space="preserve">а)                            б)                               в)                              г)   </w:t>
                        </w:r>
                      </w:p>
                    </w:txbxContent>
                  </v:textbox>
                </v:shape>
                <v:shape id="Text Box 6096" o:spid="_x0000_s1423" type="#_x0000_t202" style="position:absolute;left:1365;top:7501;width:5768;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" filled="f" stroked="f">
                  <v:textbox>
                    <w:txbxContent>
                      <w:p w:rsidR="006B0977" w:rsidRDefault="006B0977"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четных групп соединения обмоток: а – </w:t>
                        </w:r>
                        <w:r>
                          <w:rPr>
                            <w:b/>
                          </w:rPr>
                          <w:t>0</w:t>
                        </w:r>
                        <w:r>
                          <w:t xml:space="preserve">; б – </w:t>
                        </w:r>
                        <w:r>
                          <w:rPr>
                            <w:b/>
                          </w:rPr>
                          <w:t>4</w:t>
                        </w:r>
                        <w:r>
                          <w:t xml:space="preserve">; в – </w:t>
                        </w:r>
                        <w:r>
                          <w:rPr>
                            <w:b/>
                          </w:rPr>
                          <w:t>8</w:t>
                        </w:r>
                        <w:r>
                          <w:t xml:space="preserve">; г – </w:t>
                        </w:r>
                        <w:r>
                          <w:rPr>
                            <w:b/>
                          </w:rPr>
                          <w:t>6</w:t>
                        </w:r>
                      </w:p>
                      <w:p w:rsidR="006B0977" w:rsidRDefault="006B0977" w:rsidP="00A22674"/>
                    </w:txbxContent>
                  </v:textbox>
                </v:shape>
              </v:group>
            </w:pict>
          </mc:Fallback>
        </mc:AlternateConten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lastRenderedPageBreak/>
        <w:t xml:space="preserve">Аналогичные результаты получаются и в том случае, когда обмотки трансформатора соединяются по схеме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snapToGrid/>
          <w:sz w:val="28"/>
          <w:szCs w:val="28"/>
        </w:rPr>
        <w:t>Нулевая и шестая группы называются основными, а группы 2; 4; 8; 10 – производными.</w:t>
      </w: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t xml:space="preserve">При перемаркировке выводов следует обращать особое внимание на то, что порядок чередования фаз должен оставаться неизменным: </w:t>
      </w:r>
      <w:r w:rsidRPr="004C354A">
        <w:rPr>
          <w:b/>
          <w:snapToGrid/>
          <w:sz w:val="28"/>
          <w:szCs w:val="28"/>
        </w:rPr>
        <w:t>а</w:t>
      </w:r>
      <w:r w:rsidRPr="004C354A">
        <w:rPr>
          <w:b/>
          <w:snapToGrid/>
          <w:sz w:val="28"/>
          <w:szCs w:val="28"/>
        </w:rPr>
        <w:sym w:font="Symbol" w:char="F0DE"/>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lang w:val="en-US"/>
        </w:rPr>
        <w:sym w:font="Symbol" w:char="F0DE"/>
      </w:r>
      <w:r w:rsidRPr="004C354A">
        <w:rPr>
          <w:b/>
          <w:snapToGrid/>
          <w:sz w:val="28"/>
          <w:szCs w:val="28"/>
        </w:rPr>
        <w:t>а; с</w:t>
      </w:r>
      <w:r w:rsidRPr="004C354A">
        <w:rPr>
          <w:b/>
          <w:snapToGrid/>
          <w:sz w:val="28"/>
          <w:szCs w:val="28"/>
        </w:rPr>
        <w:sym w:font="Symbol" w:char="F0DE"/>
      </w:r>
      <w:r w:rsidRPr="004C354A">
        <w:rPr>
          <w:b/>
          <w:snapToGrid/>
          <w:sz w:val="28"/>
          <w:szCs w:val="28"/>
        </w:rPr>
        <w:t>а</w:t>
      </w:r>
      <w:r w:rsidRPr="004C354A">
        <w:rPr>
          <w:b/>
          <w:snapToGrid/>
          <w:sz w:val="28"/>
          <w:szCs w:val="28"/>
          <w:lang w:val="en-US"/>
        </w:rPr>
        <w:sym w:font="Symbol" w:char="F0DE"/>
      </w:r>
      <w:r w:rsidRPr="004C354A">
        <w:rPr>
          <w:b/>
          <w:snapToGrid/>
          <w:sz w:val="28"/>
          <w:szCs w:val="28"/>
          <w:lang w:val="en-US"/>
        </w:rPr>
        <w:t>b</w:t>
      </w:r>
      <w:r w:rsidRPr="004C354A">
        <w:rPr>
          <w:b/>
          <w:snapToGrid/>
          <w:sz w:val="28"/>
          <w:szCs w:val="28"/>
        </w:rPr>
        <w:t>.</w:t>
      </w:r>
    </w:p>
    <w:p w:rsidR="00A22674" w:rsidRPr="004C354A" w:rsidRDefault="00A22674" w:rsidP="004C354A">
      <w:pPr>
        <w:pStyle w:val="2f4"/>
        <w:spacing w:line="360" w:lineRule="auto"/>
        <w:ind w:firstLine="567"/>
        <w:jc w:val="both"/>
        <w:rPr>
          <w:noProof/>
          <w:snapToGrid/>
          <w:sz w:val="28"/>
          <w:szCs w:val="28"/>
        </w:rPr>
      </w:pPr>
      <w:r w:rsidRPr="004C354A">
        <w:rPr>
          <w:noProof/>
          <w:snapToGrid/>
          <w:sz w:val="28"/>
          <w:szCs w:val="28"/>
        </w:rPr>
        <w:t xml:space="preserve">В таблице 1 приведены основные варианты схем соединения обмоток, при которых получаются четные группы и соответствующие им векторные диаграммы </w:t>
      </w:r>
      <w:r w:rsidRPr="004C354A">
        <w:rPr>
          <w:i/>
          <w:noProof/>
          <w:snapToGrid/>
          <w:sz w:val="28"/>
          <w:szCs w:val="28"/>
        </w:rPr>
        <w:t>ЭДС.</w:t>
      </w:r>
    </w:p>
    <w:p w:rsidR="00A22674" w:rsidRPr="004C354A" w:rsidRDefault="00A22674" w:rsidP="004C354A">
      <w:pPr>
        <w:pStyle w:val="2f4"/>
        <w:spacing w:line="360" w:lineRule="auto"/>
        <w:ind w:firstLine="567"/>
        <w:jc w:val="both"/>
        <w:rPr>
          <w:noProof/>
          <w:snapToGrid/>
          <w:sz w:val="28"/>
          <w:szCs w:val="28"/>
        </w:rPr>
      </w:pPr>
      <w:r w:rsidRPr="004C354A">
        <w:rPr>
          <w:b/>
          <w:noProof/>
          <w:snapToGrid/>
          <w:sz w:val="28"/>
          <w:szCs w:val="28"/>
        </w:rPr>
        <w:t>Таблица 1.</w:t>
      </w:r>
      <w:r w:rsidRPr="004C354A">
        <w:rPr>
          <w:noProof/>
          <w:snapToGrid/>
          <w:sz w:val="28"/>
          <w:szCs w:val="28"/>
        </w:rPr>
        <w:t xml:space="preserve"> Схемы соединения обмоток и векторные диаграммы </w:t>
      </w:r>
      <w:r w:rsidRPr="004C354A">
        <w:rPr>
          <w:i/>
          <w:noProof/>
          <w:snapToGrid/>
          <w:sz w:val="28"/>
          <w:szCs w:val="28"/>
        </w:rPr>
        <w:t xml:space="preserve">ЭДС </w:t>
      </w:r>
      <w:r w:rsidRPr="004C354A">
        <w:rPr>
          <w:noProof/>
          <w:snapToGrid/>
          <w:sz w:val="28"/>
          <w:szCs w:val="28"/>
        </w:rPr>
        <w:t>для четных групп</w:t>
      </w:r>
    </w:p>
    <w:p w:rsidR="00A22674" w:rsidRPr="004C354A" w:rsidRDefault="00A22674" w:rsidP="004C354A">
      <w:pPr>
        <w:pStyle w:val="2f4"/>
        <w:spacing w:line="360" w:lineRule="auto"/>
        <w:ind w:firstLine="567"/>
        <w:jc w:val="both"/>
        <w:rPr>
          <w:noProof/>
          <w:snapToGri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959"/>
        <w:gridCol w:w="972"/>
        <w:gridCol w:w="973"/>
        <w:gridCol w:w="956"/>
        <w:gridCol w:w="962"/>
        <w:gridCol w:w="956"/>
      </w:tblGrid>
      <w:tr w:rsidR="00A22674" w:rsidRPr="004C354A" w:rsidTr="00A22674">
        <w:trPr>
          <w:trHeight w:val="621"/>
        </w:trPr>
        <w:tc>
          <w:tcPr>
            <w:tcW w:w="6934" w:type="dxa"/>
            <w:gridSpan w:val="7"/>
            <w:vAlign w:val="center"/>
          </w:tcPr>
          <w:p w:rsidR="00A22674" w:rsidRPr="004C354A" w:rsidRDefault="00A22674" w:rsidP="004C354A">
            <w:pPr>
              <w:spacing w:line="360" w:lineRule="auto"/>
              <w:ind w:firstLine="567"/>
              <w:jc w:val="both"/>
              <w:rPr>
                <w:sz w:val="28"/>
                <w:szCs w:val="28"/>
              </w:rPr>
            </w:pPr>
            <w:r w:rsidRPr="004C354A">
              <w:rPr>
                <w:sz w:val="28"/>
                <w:szCs w:val="28"/>
              </w:rPr>
              <w:t>Схемы соединения и маркировка выводов обмоток</w:t>
            </w:r>
          </w:p>
        </w:tc>
      </w:tr>
      <w:tr w:rsidR="00A22674" w:rsidRPr="004C354A" w:rsidTr="00A22674">
        <w:trPr>
          <w:trHeight w:val="369"/>
        </w:trPr>
        <w:tc>
          <w:tcPr>
            <w:tcW w:w="1156" w:type="dxa"/>
            <w:vAlign w:val="center"/>
          </w:tcPr>
          <w:p w:rsidR="00A22674" w:rsidRPr="004C354A" w:rsidRDefault="00A22674" w:rsidP="004C354A">
            <w:pPr>
              <w:spacing w:line="360" w:lineRule="auto"/>
              <w:ind w:firstLine="567"/>
              <w:jc w:val="both"/>
              <w:rPr>
                <w:sz w:val="28"/>
                <w:szCs w:val="28"/>
              </w:rPr>
            </w:pPr>
            <w:r w:rsidRPr="004C354A">
              <w:rPr>
                <w:sz w:val="28"/>
                <w:szCs w:val="28"/>
              </w:rPr>
              <w:t>первичных</w:t>
            </w:r>
          </w:p>
        </w:tc>
        <w:tc>
          <w:tcPr>
            <w:tcW w:w="5778" w:type="dxa"/>
            <w:gridSpan w:val="6"/>
            <w:vAlign w:val="center"/>
          </w:tcPr>
          <w:p w:rsidR="00A22674" w:rsidRPr="004C354A" w:rsidRDefault="00A22674" w:rsidP="004C354A">
            <w:pPr>
              <w:spacing w:line="360" w:lineRule="auto"/>
              <w:ind w:firstLine="567"/>
              <w:jc w:val="both"/>
              <w:rPr>
                <w:sz w:val="28"/>
                <w:szCs w:val="28"/>
              </w:rPr>
            </w:pPr>
            <w:r w:rsidRPr="004C354A">
              <w:rPr>
                <w:sz w:val="28"/>
                <w:szCs w:val="28"/>
              </w:rPr>
              <w:t>вторичных</w:t>
            </w:r>
          </w:p>
        </w:tc>
      </w:tr>
      <w:tr w:rsidR="00A22674" w:rsidRPr="004C354A" w:rsidTr="00A22674">
        <w:trPr>
          <w:trHeight w:val="1445"/>
        </w:trPr>
        <w:tc>
          <w:tcPr>
            <w:tcW w:w="1156" w:type="dxa"/>
          </w:tcPr>
          <w:p w:rsidR="00A22674" w:rsidRPr="004C354A" w:rsidRDefault="00D21FA4" w:rsidP="004C354A">
            <w:pPr>
              <w:spacing w:line="360" w:lineRule="auto"/>
              <w:ind w:firstLine="567"/>
              <w:jc w:val="both"/>
              <w:rPr>
                <w:sz w:val="28"/>
                <w:szCs w:val="28"/>
              </w:rPr>
            </w:pPr>
            <w:r>
              <w:rPr>
                <w:noProof/>
                <w:sz w:val="28"/>
                <w:szCs w:val="28"/>
                <w:lang w:eastAsia="ru-RU"/>
              </w:rPr>
              <mc:AlternateContent>
                <mc:Choice Requires="wpg">
                  <w:drawing>
                    <wp:anchor distT="0" distB="0" distL="114300" distR="114300" simplePos="0" relativeHeight="251672576" behindDoc="0" locked="0" layoutInCell="1" allowOverlap="1">
                      <wp:simplePos x="0" y="0"/>
                      <wp:positionH relativeFrom="column">
                        <wp:posOffset>-2540</wp:posOffset>
                      </wp:positionH>
                      <wp:positionV relativeFrom="paragraph">
                        <wp:posOffset>854075</wp:posOffset>
                      </wp:positionV>
                      <wp:extent cx="4301490" cy="958215"/>
                      <wp:effectExtent l="3175" t="1270" r="635" b="2540"/>
                      <wp:wrapNone/>
                      <wp:docPr id="687" name="Group 6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1490" cy="958215"/>
                                <a:chOff x="881" y="4830"/>
                                <a:chExt cx="6774" cy="1509"/>
                              </a:xfrm>
                            </wpg:grpSpPr>
                            <wps:wsp>
                              <wps:cNvPr id="688" name="Text Box 6249"/>
                              <wps:cNvSpPr txBox="1">
                                <a:spLocks noChangeArrowheads="1"/>
                              </wps:cNvSpPr>
                              <wps:spPr bwMode="auto">
                                <a:xfrm>
                                  <a:off x="881" y="4830"/>
                                  <a:ext cx="405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  B  C        a   b   c        c   a   b       b   c   a</w:t>
                                    </w:r>
                                  </w:p>
                                </w:txbxContent>
                              </wps:txbx>
                              <wps:bodyPr rot="0" vert="horz" wrap="square" lIns="91440" tIns="45720" rIns="91440" bIns="45720" anchor="t" anchorCtr="0" upright="1">
                                <a:noAutofit/>
                              </wps:bodyPr>
                            </wps:wsp>
                            <wps:wsp>
                              <wps:cNvPr id="689" name="Text Box 6250"/>
                              <wps:cNvSpPr txBox="1">
                                <a:spLocks noChangeArrowheads="1"/>
                              </wps:cNvSpPr>
                              <wps:spPr bwMode="auto">
                                <a:xfrm>
                                  <a:off x="4799" y="5975"/>
                                  <a:ext cx="285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   b   c       c   a   b        b   c   a</w:t>
                                    </w:r>
                                  </w:p>
                                </w:txbxContent>
                              </wps:txbx>
                              <wps:bodyPr rot="0" vert="horz" wrap="square" lIns="91440" tIns="45720" rIns="91440" bIns="45720" anchor="t" anchorCtr="0" upright="1">
                                <a:noAutofit/>
                              </wps:bodyPr>
                            </wps:wsp>
                            <wpg:grpSp>
                              <wpg:cNvPr id="690" name="Group 6251"/>
                              <wpg:cNvGrpSpPr>
                                <a:grpSpLocks/>
                              </wpg:cNvGrpSpPr>
                              <wpg:grpSpPr bwMode="auto">
                                <a:xfrm>
                                  <a:off x="963" y="5163"/>
                                  <a:ext cx="702" cy="1011"/>
                                  <a:chOff x="963" y="5219"/>
                                  <a:chExt cx="702" cy="1011"/>
                                </a:xfrm>
                              </wpg:grpSpPr>
                              <wps:wsp>
                                <wps:cNvPr id="691" name="Line 6252"/>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 name="Arc 6253"/>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Arc 6254"/>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Arc 6255"/>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6256"/>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6257"/>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Arc 6258"/>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rc 6259"/>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Arc 6260"/>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Line 6261"/>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6262"/>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 name="Arc 6263"/>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Arc 6264"/>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6265"/>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Line 6266"/>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6267"/>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Oval 6268"/>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8" name="Line 6269"/>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Oval 6270"/>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 name="Line 6271"/>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6272"/>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6273"/>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6274"/>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6275"/>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6276"/>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6277"/>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Oval 6278"/>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18" name="Group 6279"/>
                              <wpg:cNvGrpSpPr>
                                <a:grpSpLocks/>
                              </wpg:cNvGrpSpPr>
                              <wpg:grpSpPr bwMode="auto">
                                <a:xfrm>
                                  <a:off x="1999" y="5163"/>
                                  <a:ext cx="702" cy="1011"/>
                                  <a:chOff x="963" y="5219"/>
                                  <a:chExt cx="702" cy="1011"/>
                                </a:xfrm>
                              </wpg:grpSpPr>
                              <wps:wsp>
                                <wps:cNvPr id="719" name="Line 6280"/>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Arc 6281"/>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rc 6282"/>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Arc 6283"/>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Line 6284"/>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6285"/>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Arc 6286"/>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rc 6287"/>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rc 6288"/>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Line 6289"/>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6290"/>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Arc 6291"/>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Arc 6292"/>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rc 6293"/>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6294"/>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6295"/>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Oval 6296"/>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6" name="Line 6297"/>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Oval 6298"/>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8" name="Line 6299"/>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6300"/>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6301"/>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6302"/>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6303"/>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6304"/>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6305"/>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Oval 6306"/>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46" name="Group 6307"/>
                              <wpg:cNvGrpSpPr>
                                <a:grpSpLocks/>
                              </wpg:cNvGrpSpPr>
                              <wpg:grpSpPr bwMode="auto">
                                <a:xfrm>
                                  <a:off x="2979" y="5163"/>
                                  <a:ext cx="702" cy="1011"/>
                                  <a:chOff x="963" y="5219"/>
                                  <a:chExt cx="702" cy="1011"/>
                                </a:xfrm>
                              </wpg:grpSpPr>
                              <wps:wsp>
                                <wps:cNvPr id="747" name="Line 6308"/>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 name="Arc 6309"/>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Arc 6310"/>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rc 6311"/>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6312"/>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6313"/>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Arc 6314"/>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rc 6315"/>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Arc 6316"/>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Line 6317"/>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6318"/>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Arc 6319"/>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Arc 6320"/>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rc 6321"/>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6322"/>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6323"/>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Oval 6324"/>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4" name="Line 6325"/>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Oval 6326"/>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6" name="Line 6327"/>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6328"/>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6329"/>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6330"/>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6331"/>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6332"/>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6333"/>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Oval 6334"/>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74" name="Group 6335"/>
                              <wpg:cNvGrpSpPr>
                                <a:grpSpLocks/>
                              </wpg:cNvGrpSpPr>
                              <wpg:grpSpPr bwMode="auto">
                                <a:xfrm>
                                  <a:off x="3959" y="5163"/>
                                  <a:ext cx="702" cy="1011"/>
                                  <a:chOff x="963" y="5219"/>
                                  <a:chExt cx="702" cy="1011"/>
                                </a:xfrm>
                              </wpg:grpSpPr>
                              <wps:wsp>
                                <wps:cNvPr id="775" name="Line 6336"/>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Arc 6337"/>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Arc 6338"/>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Arc 6339"/>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Line 6340"/>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6341"/>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Arc 6342"/>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Arc 6343"/>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Arc 6344"/>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6345"/>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6346"/>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Arc 6347"/>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rc 6348"/>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Arc 6349"/>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Line 6350"/>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6351"/>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Oval 6352"/>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2" name="Line 6353"/>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Oval 6354"/>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4" name="Line 6355"/>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6356"/>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6357"/>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6358"/>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6359"/>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6360"/>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361"/>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Oval 6362"/>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02" name="Group 6363"/>
                              <wpg:cNvGrpSpPr>
                                <a:grpSpLocks/>
                              </wpg:cNvGrpSpPr>
                              <wpg:grpSpPr bwMode="auto">
                                <a:xfrm flipV="1">
                                  <a:off x="4883" y="5051"/>
                                  <a:ext cx="702" cy="1011"/>
                                  <a:chOff x="963" y="5219"/>
                                  <a:chExt cx="702" cy="1011"/>
                                </a:xfrm>
                              </wpg:grpSpPr>
                              <wps:wsp>
                                <wps:cNvPr id="803" name="Line 6364"/>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4" name="Arc 6365"/>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Arc 6366"/>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Arc 6367"/>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6368"/>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6369"/>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Arc 6370"/>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rc 6371"/>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Arc 6372"/>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Line 6373"/>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6374"/>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 name="Arc 6375"/>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Arc 6376"/>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rc 6377"/>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Line 6378"/>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6379"/>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Oval 6380"/>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0" name="Line 6381"/>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Oval 6382"/>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22" name="Line 6383"/>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6384"/>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6385"/>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6386"/>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6387"/>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6388"/>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6389"/>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Oval 6390"/>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30" name="Group 6391"/>
                              <wpg:cNvGrpSpPr>
                                <a:grpSpLocks/>
                              </wpg:cNvGrpSpPr>
                              <wpg:grpSpPr bwMode="auto">
                                <a:xfrm flipV="1">
                                  <a:off x="5843" y="5026"/>
                                  <a:ext cx="702" cy="1011"/>
                                  <a:chOff x="963" y="5219"/>
                                  <a:chExt cx="702" cy="1011"/>
                                </a:xfrm>
                              </wpg:grpSpPr>
                              <wps:wsp>
                                <wps:cNvPr id="831" name="Line 6392"/>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Arc 6393"/>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Arc 6394"/>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Arc 6395"/>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6396"/>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397"/>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Arc 6398"/>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rc 6399"/>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Arc 6400"/>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6401"/>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02"/>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Arc 6403"/>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Arc 6404"/>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rc 6405"/>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6406"/>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407"/>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Oval 6408"/>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48" name="Line 6409"/>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Oval 6410"/>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50" name="Line 6411"/>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6412"/>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6413"/>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6414"/>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6415"/>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6416"/>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6417"/>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Oval 6418"/>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58" name="Group 6419"/>
                              <wpg:cNvGrpSpPr>
                                <a:grpSpLocks/>
                              </wpg:cNvGrpSpPr>
                              <wpg:grpSpPr bwMode="auto">
                                <a:xfrm flipV="1">
                                  <a:off x="6787" y="5023"/>
                                  <a:ext cx="702" cy="1011"/>
                                  <a:chOff x="963" y="5219"/>
                                  <a:chExt cx="702" cy="1011"/>
                                </a:xfrm>
                              </wpg:grpSpPr>
                              <wps:wsp>
                                <wps:cNvPr id="859" name="Line 6420"/>
                                <wps:cNvCnPr>
                                  <a:cxnSpLocks noChangeShapeType="1"/>
                                </wps:cNvCnPr>
                                <wps:spPr bwMode="auto">
                                  <a:xfrm flipH="1">
                                    <a:off x="1075" y="6009"/>
                                    <a:ext cx="4" cy="2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Arc 6421"/>
                                <wps:cNvSpPr>
                                  <a:spLocks/>
                                </wps:cNvSpPr>
                                <wps:spPr bwMode="auto">
                                  <a:xfrm>
                                    <a:off x="971"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Arc 6422"/>
                                <wps:cNvSpPr>
                                  <a:spLocks/>
                                </wps:cNvSpPr>
                                <wps:spPr bwMode="auto">
                                  <a:xfrm>
                                    <a:off x="963"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Arc 6423"/>
                                <wps:cNvSpPr>
                                  <a:spLocks/>
                                </wps:cNvSpPr>
                                <wps:spPr bwMode="auto">
                                  <a:xfrm>
                                    <a:off x="963"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Line 6424"/>
                                <wps:cNvCnPr>
                                  <a:cxnSpLocks noChangeShapeType="1"/>
                                </wps:cNvCnPr>
                                <wps:spPr bwMode="auto">
                                  <a:xfrm>
                                    <a:off x="1077"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6425"/>
                                <wps:cNvCnPr>
                                  <a:cxnSpLocks noChangeShapeType="1"/>
                                </wps:cNvCnPr>
                                <wps:spPr bwMode="auto">
                                  <a:xfrm>
                                    <a:off x="1327"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Arc 6426"/>
                                <wps:cNvSpPr>
                                  <a:spLocks/>
                                </wps:cNvSpPr>
                                <wps:spPr bwMode="auto">
                                  <a:xfrm>
                                    <a:off x="1223"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Arc 6427"/>
                                <wps:cNvSpPr>
                                  <a:spLocks/>
                                </wps:cNvSpPr>
                                <wps:spPr bwMode="auto">
                                  <a:xfrm>
                                    <a:off x="1215"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Arc 6428"/>
                                <wps:cNvSpPr>
                                  <a:spLocks/>
                                </wps:cNvSpPr>
                                <wps:spPr bwMode="auto">
                                  <a:xfrm>
                                    <a:off x="1215"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6429"/>
                                <wps:cNvCnPr>
                                  <a:cxnSpLocks noChangeShapeType="1"/>
                                </wps:cNvCnPr>
                                <wps:spPr bwMode="auto">
                                  <a:xfrm>
                                    <a:off x="1329" y="5222"/>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6430"/>
                                <wps:cNvCnPr>
                                  <a:cxnSpLocks noChangeShapeType="1"/>
                                </wps:cNvCnPr>
                                <wps:spPr bwMode="auto">
                                  <a:xfrm>
                                    <a:off x="1579" y="6003"/>
                                    <a:ext cx="1" cy="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Arc 6431"/>
                                <wps:cNvSpPr>
                                  <a:spLocks/>
                                </wps:cNvSpPr>
                                <wps:spPr bwMode="auto">
                                  <a:xfrm>
                                    <a:off x="1475" y="5419"/>
                                    <a:ext cx="107" cy="197"/>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Arc 6432"/>
                                <wps:cNvSpPr>
                                  <a:spLocks/>
                                </wps:cNvSpPr>
                                <wps:spPr bwMode="auto">
                                  <a:xfrm>
                                    <a:off x="1467" y="5611"/>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rc 6433"/>
                                <wps:cNvSpPr>
                                  <a:spLocks/>
                                </wps:cNvSpPr>
                                <wps:spPr bwMode="auto">
                                  <a:xfrm>
                                    <a:off x="1467" y="5807"/>
                                    <a:ext cx="107" cy="196"/>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Line 6434"/>
                                <wps:cNvCnPr>
                                  <a:cxnSpLocks noChangeShapeType="1"/>
                                </wps:cNvCnPr>
                                <wps:spPr bwMode="auto">
                                  <a:xfrm>
                                    <a:off x="1579" y="5219"/>
                                    <a:ext cx="1" cy="1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6435"/>
                                <wps:cNvCnPr>
                                  <a:cxnSpLocks noChangeShapeType="1"/>
                                </wps:cNvCnPr>
                                <wps:spPr bwMode="auto">
                                  <a:xfrm>
                                    <a:off x="1131"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Oval 6436"/>
                                <wps:cNvSpPr>
                                  <a:spLocks noChangeArrowheads="1"/>
                                </wps:cNvSpPr>
                                <wps:spPr bwMode="auto">
                                  <a:xfrm>
                                    <a:off x="1047"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6" name="Line 6437"/>
                                <wps:cNvCnPr>
                                  <a:cxnSpLocks noChangeShapeType="1"/>
                                </wps:cNvCnPr>
                                <wps:spPr bwMode="auto">
                                  <a:xfrm>
                                    <a:off x="1189"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Oval 6438"/>
                                <wps:cNvSpPr>
                                  <a:spLocks noChangeArrowheads="1"/>
                                </wps:cNvSpPr>
                                <wps:spPr bwMode="auto">
                                  <a:xfrm>
                                    <a:off x="1299"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8" name="Line 6439"/>
                                <wps:cNvCnPr>
                                  <a:cxnSpLocks noChangeShapeType="1"/>
                                </wps:cNvCnPr>
                                <wps:spPr bwMode="auto">
                                  <a:xfrm>
                                    <a:off x="1383" y="5331"/>
                                    <a:ext cx="58"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6440"/>
                                <wps:cNvCnPr>
                                  <a:cxnSpLocks noChangeShapeType="1"/>
                                </wps:cNvCnPr>
                                <wps:spPr bwMode="auto">
                                  <a:xfrm>
                                    <a:off x="1441" y="6146"/>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6441"/>
                                <wps:cNvCnPr>
                                  <a:cxnSpLocks noChangeShapeType="1"/>
                                </wps:cNvCnPr>
                                <wps:spPr bwMode="auto">
                                  <a:xfrm>
                                    <a:off x="1075"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Line 6442"/>
                                <wps:cNvCnPr>
                                  <a:cxnSpLocks noChangeShapeType="1"/>
                                </wps:cNvCnPr>
                                <wps:spPr bwMode="auto">
                                  <a:xfrm flipV="1">
                                    <a:off x="132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6443"/>
                                <wps:cNvCnPr>
                                  <a:cxnSpLocks noChangeShapeType="1"/>
                                </wps:cNvCnPr>
                                <wps:spPr bwMode="auto">
                                  <a:xfrm>
                                    <a:off x="1077" y="6230"/>
                                    <a:ext cx="5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6444"/>
                                <wps:cNvCnPr>
                                  <a:cxnSpLocks noChangeShapeType="1"/>
                                </wps:cNvCnPr>
                                <wps:spPr bwMode="auto">
                                  <a:xfrm>
                                    <a:off x="1665" y="5334"/>
                                    <a:ext cx="0" cy="8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6445"/>
                                <wps:cNvCnPr>
                                  <a:cxnSpLocks noChangeShapeType="1"/>
                                </wps:cNvCnPr>
                                <wps:spPr bwMode="auto">
                                  <a:xfrm>
                                    <a:off x="1607" y="5331"/>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Oval 6446"/>
                                <wps:cNvSpPr>
                                  <a:spLocks noChangeArrowheads="1"/>
                                </wps:cNvSpPr>
                                <wps:spPr bwMode="auto">
                                  <a:xfrm>
                                    <a:off x="1551" y="53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48" o:spid="_x0000_s1424" style="position:absolute;left:0;text-align:left;margin-left:-.2pt;margin-top:67.25pt;width:338.7pt;height:75.45pt;z-index:251672576" coordorigin="881,4830" coordsize="6774,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">
                      <v:shape id="Text Box 6249" o:spid="_x0000_s1425" type="#_x0000_t202" style="position:absolute;left:881;top:4830;width:4058;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rsidR="006B0977" w:rsidRDefault="006B0977" w:rsidP="00A22674">
                              <w:pPr>
                                <w:rPr>
                                  <w:b/>
                                  <w:lang w:val="en-US"/>
                                </w:rPr>
                              </w:pPr>
                              <w:r>
                                <w:rPr>
                                  <w:b/>
                                  <w:lang w:val="en-US"/>
                                </w:rPr>
                                <w:t>A  B  C        a   b   c        c   a   b       b   c   a</w:t>
                              </w:r>
                            </w:p>
                          </w:txbxContent>
                        </v:textbox>
                      </v:shape>
                      <v:shape id="Text Box 6250" o:spid="_x0000_s1426" type="#_x0000_t202" style="position:absolute;left:4799;top:5975;width:285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rsidR="006B0977" w:rsidRDefault="006B0977" w:rsidP="00A22674">
                              <w:pPr>
                                <w:rPr>
                                  <w:b/>
                                  <w:lang w:val="en-US"/>
                                </w:rPr>
                              </w:pPr>
                              <w:r>
                                <w:rPr>
                                  <w:b/>
                                  <w:lang w:val="en-US"/>
                                </w:rPr>
                                <w:t>a   b   c       c   a   b        b   c   a</w:t>
                              </w:r>
                            </w:p>
                          </w:txbxContent>
                        </v:textbox>
                      </v:shape>
                      <v:group id="Group 6251" o:spid="_x0000_s1427" style="position:absolute;left:963;top:5163;width:702;height:1011"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line id="Line 6252" o:spid="_x0000_s1428"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" strokeweight="1pt"/>
                        <v:shape id="Arc 6253" o:spid="_x0000_s1429"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254" o:spid="_x0000_s1430"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255" o:spid="_x0000_s1431"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256" o:spid="_x0000_s1432"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0dxAAAANwAAAAPAAAAZHJzL2Rvd25yZXYueG1sRI/RagIx&#10;FETfhf5DuIW+aVah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NgXXR3EAAAA3AAAAA8A&#10;AAAAAAAAAAAAAAAABwIAAGRycy9kb3ducmV2LnhtbFBLBQYAAAAAAwADALcAAAD4AgAAAAA=&#10;" strokeweight="1pt"/>
                        <v:line id="Line 6257" o:spid="_x0000_s1433"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" strokeweight="1pt"/>
                        <v:shape id="Arc 6258" o:spid="_x0000_s1434"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259" o:spid="_x0000_s1435"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260" o:spid="_x0000_s1436"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261" o:spid="_x0000_s1437"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" strokeweight="1pt"/>
                        <v:line id="Line 6262" o:spid="_x0000_s1438"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" strokeweight="1pt"/>
                        <v:shape id="Arc 6263" o:spid="_x0000_s1439"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264" o:spid="_x0000_s1440"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265" o:spid="_x0000_s1441"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266" o:spid="_x0000_s1442"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" strokeweight="1pt"/>
                        <v:line id="Line 6267" o:spid="_x0000_s1443"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oval id="Oval 6268" o:spid="_x0000_s1444"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" fillcolor="black"/>
                        <v:line id="Line 6269" o:spid="_x0000_s1445"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oval id="Oval 6270" o:spid="_x0000_s1446"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" fillcolor="black"/>
                        <v:line id="Line 6271" o:spid="_x0000_s1447"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6272" o:spid="_x0000_s1448"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6273" o:spid="_x0000_s1449"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6274" o:spid="_x0000_s1450"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Line 6275" o:spid="_x0000_s1451"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6276" o:spid="_x0000_s1452"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" strokeweight="1pt"/>
                        <v:line id="Line 6277" o:spid="_x0000_s1453"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oval id="Oval 6278" o:spid="_x0000_s1454"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" fillcolor="black"/>
                      </v:group>
                      <v:group id="Group 6279" o:spid="_x0000_s1455" style="position:absolute;left:1999;top:5163;width:702;height:1011"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line id="Line 6280" o:spid="_x0000_s1456"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" strokeweight="1pt"/>
                        <v:shape id="Arc 6281" o:spid="_x0000_s1457"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282" o:spid="_x0000_s1458"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283" o:spid="_x0000_s1459"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284" o:spid="_x0000_s1460"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v:line id="Line 6285" o:spid="_x0000_s1461"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78xQAAANwAAAAPAAAAZHJzL2Rvd25yZXYueG1sRI/dagIx&#10;FITvBd8hHKF3NauU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BiBT78xQAAANwAAAAP&#10;AAAAAAAAAAAAAAAAAAcCAABkcnMvZG93bnJldi54bWxQSwUGAAAAAAMAAwC3AAAA+QIAAAAA&#10;" strokeweight="1pt"/>
                        <v:shape id="Arc 6286" o:spid="_x0000_s1462"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287" o:spid="_x0000_s1463"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288" o:spid="_x0000_s1464"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289" o:spid="_x0000_s1465"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" strokeweight="1pt"/>
                        <v:line id="Line 6290" o:spid="_x0000_s1466"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" strokeweight="1pt"/>
                        <v:shape id="Arc 6291" o:spid="_x0000_s1467"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292" o:spid="_x0000_s1468"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293" o:spid="_x0000_s1469"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294" o:spid="_x0000_s1470"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VxQAAANwAAAAPAAAAZHJzL2Rvd25yZXYueG1sRI/dagIx&#10;FITvBd8hHKF3NWuF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oNTBVxQAAANwAAAAP&#10;AAAAAAAAAAAAAAAAAAcCAABkcnMvZG93bnJldi54bWxQSwUGAAAAAAMAAwC3AAAA+QIAAAAA&#10;" strokeweight="1pt"/>
                        <v:line id="Line 6295" o:spid="_x0000_s1471"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oval id="Oval 6296" o:spid="_x0000_s1472"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" fillcolor="black"/>
                        <v:line id="Line 6297" o:spid="_x0000_s1473"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oval id="Oval 6298" o:spid="_x0000_s1474"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" fillcolor="black"/>
                        <v:line id="Line 6299" o:spid="_x0000_s1475"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line id="Line 6300" o:spid="_x0000_s1476"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6301" o:spid="_x0000_s1477"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Line 6302" o:spid="_x0000_s1478"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8C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GcPfmXQE5OIGAAD//wMAUEsBAi0AFAAGAAgAAAAhANvh9svuAAAAhQEAABMAAAAAAAAA&#10;AAAAAAAAAAAAAFtDb250ZW50X1R5cGVzXS54bWxQSwECLQAUAAYACAAAACEAWvQsW78AAAAVAQAA&#10;CwAAAAAAAAAAAAAAAAAfAQAAX3JlbHMvLnJlbHNQSwECLQAUAAYACAAAACEAALBfAsYAAADcAAAA&#10;DwAAAAAAAAAAAAAAAAAHAgAAZHJzL2Rvd25yZXYueG1sUEsFBgAAAAADAAMAtwAAAPoCAAAAAA==&#10;"/>
                        <v:line id="Line 6303" o:spid="_x0000_s1479"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6304" o:spid="_x0000_s1480"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MoxQAAANwAAAAPAAAAZHJzL2Rvd25yZXYueG1sRI/dagIx&#10;FITvhb5DOAXvatYq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wM0MoxQAAANwAAAAP&#10;AAAAAAAAAAAAAAAAAAcCAABkcnMvZG93bnJldi54bWxQSwUGAAAAAAMAAwC3AAAA+QIAAAAA&#10;" strokeweight="1pt"/>
                        <v:line id="Line 6305" o:spid="_x0000_s1481"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oval id="Oval 6306" o:spid="_x0000_s1482"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" fillcolor="black"/>
                      </v:group>
                      <v:group id="Group 6307" o:spid="_x0000_s1483" style="position:absolute;left:2979;top:5163;width:702;height:1011"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line id="Line 6308" o:spid="_x0000_s1484"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" strokeweight="1pt"/>
                        <v:shape id="Arc 6309" o:spid="_x0000_s1485"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10" o:spid="_x0000_s1486"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11" o:spid="_x0000_s1487"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12" o:spid="_x0000_s1488"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" strokeweight="1pt"/>
                        <v:line id="Line 6313" o:spid="_x0000_s1489"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Bu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DapnBuxQAAANwAAAAP&#10;AAAAAAAAAAAAAAAAAAcCAABkcnMvZG93bnJldi54bWxQSwUGAAAAAAMAAwC3AAAA+QIAAAAA&#10;" strokeweight="1pt"/>
                        <v:shape id="Arc 6314" o:spid="_x0000_s1490"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15" o:spid="_x0000_s1491"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16" o:spid="_x0000_s1492"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17" o:spid="_x0000_s1493"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ZtxQAAANwAAAAPAAAAZHJzL2Rvd25yZXYueG1sRI/RagIx&#10;FETfBf8hXKFvmrVQ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ClnXZtxQAAANwAAAAP&#10;AAAAAAAAAAAAAAAAAAcCAABkcnMvZG93bnJldi54bWxQSwUGAAAAAAMAAwC3AAAA+QIAAAAA&#10;" strokeweight="1pt"/>
                        <v:line id="Line 6318" o:spid="_x0000_s1494"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P2xQAAANwAAAAPAAAAZHJzL2Rvd25yZXYueG1sRI/RagIx&#10;FETfC/5DuELfatZCa1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DK0dP2xQAAANwAAAAP&#10;AAAAAAAAAAAAAAAAAAcCAABkcnMvZG93bnJldi54bWxQSwUGAAAAAAMAAwC3AAAA+QIAAAAA&#10;" strokeweight="1pt"/>
                        <v:shape id="Arc 6319" o:spid="_x0000_s1495"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20" o:spid="_x0000_s1496"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21" o:spid="_x0000_s1497"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22" o:spid="_x0000_s1498"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" strokeweight="1pt"/>
                        <v:line id="Line 6323" o:spid="_x0000_s1499"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oval id="Oval 6324" o:spid="_x0000_s1500"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" fillcolor="black"/>
                        <v:line id="Line 6325" o:spid="_x0000_s1501"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oval id="Oval 6326" o:spid="_x0000_s1502"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" fillcolor="black"/>
                        <v:line id="Line 6327" o:spid="_x0000_s1503"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"/>
                        <v:line id="Line 6328" o:spid="_x0000_s1504"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line id="Line 6329" o:spid="_x0000_s1505"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line id="Line 6330" o:spid="_x0000_s1506"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"/>
                        <v:line id="Line 6331" o:spid="_x0000_s1507"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v:line id="Line 6332" o:spid="_x0000_s1508"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" strokeweight="1pt"/>
                        <v:line id="Line 6333" o:spid="_x0000_s1509"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"/>
                        <v:oval id="Oval 6334" o:spid="_x0000_s1510"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" fillcolor="black"/>
                      </v:group>
                      <v:group id="Group 6335" o:spid="_x0000_s1511" style="position:absolute;left:3959;top:5163;width:702;height:1011"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line id="Line 6336" o:spid="_x0000_s1512"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" strokeweight="1pt"/>
                        <v:shape id="Arc 6337" o:spid="_x0000_s1513"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38" o:spid="_x0000_s1514"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39" o:spid="_x0000_s1515"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40" o:spid="_x0000_s1516"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" strokeweight="1pt"/>
                        <v:line id="Line 6341" o:spid="_x0000_s1517"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" strokeweight="1pt"/>
                        <v:shape id="Arc 6342" o:spid="_x0000_s1518"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43" o:spid="_x0000_s1519"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44" o:spid="_x0000_s1520"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45" o:spid="_x0000_s1521"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HGxQAAANwAAAAPAAAAZHJzL2Rvd25yZXYueG1sRI/RagIx&#10;FETfC/5DuELfatZSWl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BEY2HGxQAAANwAAAAP&#10;AAAAAAAAAAAAAAAAAAcCAABkcnMvZG93bnJldi54bWxQSwUGAAAAAAMAAwC3AAAA+QIAAAAA&#10;" strokeweight="1pt"/>
                        <v:line id="Line 6346" o:spid="_x0000_s1522"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dxQAAANwAAAAPAAAAZHJzL2Rvd25yZXYueG1sRI/RagIx&#10;FETfC/5DuELfatZCW1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ArL8RdxQAAANwAAAAP&#10;AAAAAAAAAAAAAAAAAAcCAABkcnMvZG93bnJldi54bWxQSwUGAAAAAAMAAwC3AAAA+QIAAAAA&#10;" strokeweight="1pt"/>
                        <v:shape id="Arc 6347" o:spid="_x0000_s1523"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48" o:spid="_x0000_s1524"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49" o:spid="_x0000_s1525"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50" o:spid="_x0000_s1526"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" strokeweight="1pt"/>
                        <v:line id="Line 6351" o:spid="_x0000_s1527"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oval id="Oval 6352" o:spid="_x0000_s1528"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" fillcolor="black"/>
                        <v:line id="Line 6353" o:spid="_x0000_s1529"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"/>
                        <v:oval id="Oval 6354" o:spid="_x0000_s1530"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" fillcolor="black"/>
                        <v:line id="Line 6355" o:spid="_x0000_s1531"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Gi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C3g1GiyAAAANwA&#10;AAAPAAAAAAAAAAAAAAAAAAcCAABkcnMvZG93bnJldi54bWxQSwUGAAAAAAMAAwC3AAAA/AIAAAAA&#10;"/>
                        <v:line id="Line 6356" o:spid="_x0000_s1532"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DYz/Q5yAAAANwA&#10;AAAPAAAAAAAAAAAAAAAAAAcCAABkcnMvZG93bnJldi54bWxQSwUGAAAAAAMAAwC3AAAA/AIAAAAA&#10;"/>
                        <v:line id="Line 6357" o:spid="_x0000_s1533"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line id="Line 6358" o:spid="_x0000_s1534"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"/>
                        <v:line id="Line 6359" o:spid="_x0000_s1535"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"/>
                        <v:line id="Line 6360" o:spid="_x0000_s1536"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" strokeweight="1pt"/>
                        <v:line id="Line 6361" o:spid="_x0000_s1537"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oval id="Oval 6362" o:spid="_x0000_s1538"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" fillcolor="black"/>
                      </v:group>
                      <v:group id="Group 6363" o:spid="_x0000_s1539" style="position:absolute;left:4883;top:5051;width:702;height:1011;flip:y"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">
                        <v:line id="Line 6364" o:spid="_x0000_s1540"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" strokeweight="1pt"/>
                        <v:shape id="Arc 6365" o:spid="_x0000_s1541"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66" o:spid="_x0000_s1542"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67" o:spid="_x0000_s1543"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68" o:spid="_x0000_s1544"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" strokeweight="1pt"/>
                        <v:line id="Line 6369" o:spid="_x0000_s1545"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" strokeweight="1pt"/>
                        <v:shape id="Arc 6370" o:spid="_x0000_s1546"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71" o:spid="_x0000_s1547"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72" o:spid="_x0000_s1548"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73" o:spid="_x0000_s1549"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" strokeweight="1pt"/>
                        <v:line id="Line 6374" o:spid="_x0000_s1550"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" strokeweight="1pt"/>
                        <v:shape id="Arc 6375" o:spid="_x0000_s1551"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76" o:spid="_x0000_s1552"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77" o:spid="_x0000_s1553"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78" o:spid="_x0000_s1554"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" strokeweight="1pt"/>
                        <v:line id="Line 6379" o:spid="_x0000_s1555"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oval id="Oval 6380" o:spid="_x0000_s1556"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" fillcolor="black"/>
                        <v:line id="Line 6381" o:spid="_x0000_s1557"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"/>
                        <v:oval id="Oval 6382" o:spid="_x0000_s1558"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" fillcolor="black"/>
                        <v:line id="Line 6383" o:spid="_x0000_s1559"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"/>
                        <v:line id="Line 6384" o:spid="_x0000_s1560"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line id="Line 6385" o:spid="_x0000_s1561"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T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4ogME8YAAADcAAAA&#10;DwAAAAAAAAAAAAAAAAAHAgAAZHJzL2Rvd25yZXYueG1sUEsFBgAAAAADAAMAtwAAAPoCAAAAAA==&#10;"/>
                        <v:line id="Line 6386" o:spid="_x0000_s1562"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j3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88gq/Z9IRkIsfAAAA//8DAFBLAQItABQABgAIAAAAIQDb4fbL7gAAAIUBAAATAAAAAAAA&#10;AAAAAAAAAAAAAABbQ29udGVudF9UeXBlc10ueG1sUEsBAi0AFAAGAAgAAAAhAFr0LFu/AAAAFQEA&#10;AAsAAAAAAAAAAAAAAAAAHwEAAF9yZWxzLy5yZWxzUEsBAi0AFAAGAAgAAAAhAFTgKPfHAAAA3AAA&#10;AA8AAAAAAAAAAAAAAAAABwIAAGRycy9kb3ducmV2LnhtbFBLBQYAAAAAAwADALcAAAD7AgAAAAA=&#10;"/>
                        <v:line id="Line 6387" o:spid="_x0000_s1563"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"/>
                        <v:line id="Line 6388" o:spid="_x0000_s1564"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" strokeweight="1pt"/>
                        <v:line id="Line 6389" o:spid="_x0000_s1565"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"/>
                        <v:oval id="Oval 6390" o:spid="_x0000_s1566"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" fillcolor="black"/>
                      </v:group>
                      <v:group id="Group 6391" o:spid="_x0000_s1567" style="position:absolute;left:5843;top:5026;width:702;height:1011;flip:y"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">
                        <v:line id="Line 6392" o:spid="_x0000_s1568"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" strokeweight="1pt"/>
                        <v:shape id="Arc 6393" o:spid="_x0000_s1569"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94" o:spid="_x0000_s1570"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395" o:spid="_x0000_s1571"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396" o:spid="_x0000_s1572"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line id="Line 6397" o:spid="_x0000_s1573"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ebxAAAANwAAAAPAAAAZHJzL2Rvd25yZXYueG1sRI/RagIx&#10;FETfhf5DuIW+aVYL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I72B5vEAAAA3AAAAA8A&#10;AAAAAAAAAAAAAAAABwIAAGRycy9kb3ducmV2LnhtbFBLBQYAAAAAAwADALcAAAD4AgAAAAA=&#10;" strokeweight="1pt"/>
                        <v:shape id="Arc 6398" o:spid="_x0000_s1574"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399" o:spid="_x0000_s1575"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400" o:spid="_x0000_s1576"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401" o:spid="_x0000_s1577"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02" o:spid="_x0000_s1578"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shape id="Arc 6403" o:spid="_x0000_s1579"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404" o:spid="_x0000_s1580"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405" o:spid="_x0000_s1581"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406" o:spid="_x0000_s1582"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RxQAAANwAAAAPAAAAZHJzL2Rvd25yZXYueG1sRI/RagIx&#10;FETfC/5DuELfatbS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mIuqRxQAAANwAAAAP&#10;AAAAAAAAAAAAAAAAAAcCAABkcnMvZG93bnJldi54bWxQSwUGAAAAAAMAAwC3AAAA+QIAAAAA&#10;" strokeweight="1pt"/>
                        <v:line id="Line 6407" o:spid="_x0000_s1583"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oval id="Oval 6408" o:spid="_x0000_s1584"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TwxAAAANwAAAAPAAAAZHJzL2Rvd25yZXYueG1sRI9Ba8JA&#10;FITvQv/D8gq9SN1Y1Ib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IalhPDEAAAA3AAAAA8A&#10;AAAAAAAAAAAAAAAABwIAAGRycy9kb3ducmV2LnhtbFBLBQYAAAAAAwADALcAAAD4AgAAAAA=&#10;" fillcolor="black"/>
                        <v:line id="Line 6409" o:spid="_x0000_s1585"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oval id="Oval 6410" o:spid="_x0000_s1586"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" fillcolor="black"/>
                        <v:line id="Line 6411" o:spid="_x0000_s1587"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ltxAAAANwAAAAPAAAAZHJzL2Rvd25yZXYueG1sRE/LasJA&#10;FN0X/IfhCt3ViZUG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MW1eW3EAAAA3AAAAA8A&#10;AAAAAAAAAAAAAAAABwIAAGRycy9kb3ducmV2LnhtbFBLBQYAAAAAAwADALcAAAD4AgAAAAA=&#10;"/>
                        <v:line id="Line 6412" o:spid="_x0000_s1588"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line id="Line 6413" o:spid="_x0000_s1589"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KB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WitCgcYAAADcAAAA&#10;DwAAAAAAAAAAAAAAAAAHAgAAZHJzL2Rvd25yZXYueG1sUEsFBgAAAAADAAMAtwAAAPoCAAAAAA==&#10;"/>
                        <v:line id="Line 6414" o:spid="_x0000_s1590"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Zl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r89wPZOOgJxfAAAA//8DAFBLAQItABQABgAIAAAAIQDb4fbL7gAAAIUBAAATAAAAAAAA&#10;AAAAAAAAAAAAAABbQ29udGVudF9UeXBlc10ueG1sUEsBAi0AFAAGAAgAAAAhAFr0LFu/AAAAFQEA&#10;AAsAAAAAAAAAAAAAAAAAHwEAAF9yZWxzLy5yZWxzUEsBAi0AFAAGAAgAAAAhAOxDZmXHAAAA3AAA&#10;AA8AAAAAAAAAAAAAAAAABwIAAGRycy9kb3ducmV2LnhtbFBLBQYAAAAAAwADALcAAAD7AgAAAAA=&#10;"/>
                        <v:line id="Line 6415" o:spid="_x0000_s1591"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line id="Line 6416" o:spid="_x0000_s1592"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6417" o:spid="_x0000_s1593"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SC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JRBEgsYAAADcAAAA&#10;DwAAAAAAAAAAAAAAAAAHAgAAZHJzL2Rvd25yZXYueG1sUEsFBgAAAAADAAMAtwAAAPoCAAAAAA==&#10;"/>
                        <v:oval id="Oval 6418" o:spid="_x0000_s1594"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" fillcolor="black"/>
                      </v:group>
                      <v:group id="Group 6419" o:spid="_x0000_s1595" style="position:absolute;left:6787;top:5023;width:702;height:1011;flip:y" coordorigin="963,5219" coordsize="702,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">
                        <v:line id="Line 6420" o:spid="_x0000_s1596" style="position:absolute;flip:x;visibility:visible;mso-wrap-style:square" from="1075,6009" to="1079,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shape id="Arc 6421" o:spid="_x0000_s1597" style="position:absolute;left:971;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422" o:spid="_x0000_s1598" style="position:absolute;left:963;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423" o:spid="_x0000_s1599" style="position:absolute;left:963;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424" o:spid="_x0000_s1600" style="position:absolute;visibility:visible;mso-wrap-style:square" from="1077,5222" to="1078,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sexAAAANwAAAAPAAAAZHJzL2Rvd25yZXYueG1sRI/RagIx&#10;FETfhf5DuIW+aVYL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I0yix7EAAAA3AAAAA8A&#10;AAAAAAAAAAAAAAAABwIAAGRycy9kb3ducmV2LnhtbFBLBQYAAAAAAwADALcAAAD4AgAAAAA=&#10;" strokeweight="1pt"/>
                        <v:line id="Line 6425" o:spid="_x0000_s1601" style="position:absolute;visibility:visible;mso-wrap-style:square" from="1327,6003" to="1328,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NqxAAAANwAAAAPAAAAZHJzL2Rvd25yZXYueG1sRI/RagIx&#10;FETfhf5DuIW+aVYp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ALbE2rEAAAA3AAAAA8A&#10;AAAAAAAAAAAAAAAABwIAAGRycy9kb3ducmV2LnhtbFBLBQYAAAAAAwADALcAAAD4AgAAAAA=&#10;" strokeweight="1pt"/>
                        <v:shape id="Arc 6426" o:spid="_x0000_s1602" style="position:absolute;left:1223;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427" o:spid="_x0000_s1603" style="position:absolute;left:1215;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428" o:spid="_x0000_s1604" style="position:absolute;left:1215;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429" o:spid="_x0000_s1605" style="position:absolute;visibility:visible;mso-wrap-style:square" from="1329,5222" to="1330,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" strokeweight="1pt"/>
                        <v:line id="Line 6430" o:spid="_x0000_s1606" style="position:absolute;visibility:visible;mso-wrap-style:square" from="1579,6003" to="1580,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shape id="Arc 6431" o:spid="_x0000_s1607" style="position:absolute;left:1475;top:5419;width:107;height:197;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7;100,0;98,99" o:connectangles="0,0,0"/>
                        </v:shape>
                        <v:shape id="Arc 6432" o:spid="_x0000_s1608" style="position:absolute;left:1467;top:5611;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shape id="Arc 6433" o:spid="_x0000_s1609" style="position:absolute;left:1467;top:5807;width:107;height:196;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07,196;100,0;98,98" o:connectangles="0,0,0"/>
                        </v:shape>
                        <v:line id="Line 6434" o:spid="_x0000_s1610" style="position:absolute;visibility:visible;mso-wrap-style:square" from="1579,5219" to="15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6435" o:spid="_x0000_s1611" style="position:absolute;visibility:visible;mso-wrap-style:square" from="1131,5331" to="118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oval id="Oval 6436" o:spid="_x0000_s1612" style="position:absolute;left:1047;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" fillcolor="black"/>
                        <v:line id="Line 6437" o:spid="_x0000_s1613" style="position:absolute;visibility:visible;mso-wrap-style:square" from="1189,6146" to="1329,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ji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bqUY4sYAAADcAAAA&#10;DwAAAAAAAAAAAAAAAAAHAgAAZHJzL2Rvd25yZXYueG1sUEsFBgAAAAADAAMAtwAAAPoCAAAAAA==&#10;"/>
                        <v:oval id="Oval 6438" o:spid="_x0000_s1614" style="position:absolute;left:1299;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" fillcolor="black"/>
                        <v:line id="Line 6439" o:spid="_x0000_s1615" style="position:absolute;visibility:visible;mso-wrap-style:square" from="1383,5331" to="144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line id="Line 6440" o:spid="_x0000_s1616" style="position:absolute;visibility:visible;mso-wrap-style:square" from="1441,6146" to="158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"/>
                        <v:line id="Line 6441" o:spid="_x0000_s1617" style="position:absolute;visibility:visible;mso-wrap-style:square" from="1075,5331" to="113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"/>
                        <v:line id="Line 6442" o:spid="_x0000_s1618" style="position:absolute;flip:y;visibility:visible;mso-wrap-style:square" from="1327,5331" to="138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"/>
                        <v:line id="Line 6443" o:spid="_x0000_s1619" style="position:absolute;visibility:visible;mso-wrap-style:square" from="1077,6230"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line id="Line 6444" o:spid="_x0000_s1620" style="position:absolute;visibility:visible;mso-wrap-style:square" from="1665,5334" to="1665,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6445" o:spid="_x0000_s1621" style="position:absolute;visibility:visible;mso-wrap-style:square" from="1607,5331" to="166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"/>
                        <v:oval id="Oval 6446" o:spid="_x0000_s1622" style="position:absolute;left:1551;top:53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" fillcolor="black"/>
                      </v:group>
                    </v:group>
                  </w:pict>
                </mc:Fallback>
              </mc:AlternateContent>
            </w:r>
            <w:r>
              <w:rPr>
                <w:noProof/>
                <w:sz w:val="28"/>
                <w:szCs w:val="28"/>
                <w:lang w:eastAsia="ru-RU"/>
              </w:rPr>
              <mc:AlternateContent>
                <mc:Choice Requires="wpg">
                  <w:drawing>
                    <wp:anchor distT="0" distB="0" distL="114300" distR="114300" simplePos="0" relativeHeight="251671552" behindDoc="0" locked="0" layoutInCell="1" allowOverlap="1">
                      <wp:simplePos x="0" y="0"/>
                      <wp:positionH relativeFrom="column">
                        <wp:posOffset>-55880</wp:posOffset>
                      </wp:positionH>
                      <wp:positionV relativeFrom="paragraph">
                        <wp:posOffset>-3810</wp:posOffset>
                      </wp:positionV>
                      <wp:extent cx="4382135" cy="869950"/>
                      <wp:effectExtent l="0" t="635" r="1905" b="0"/>
                      <wp:wrapNone/>
                      <wp:docPr id="537"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135" cy="869950"/>
                                <a:chOff x="797" y="6890"/>
                                <a:chExt cx="6901" cy="1370"/>
                              </a:xfrm>
                            </wpg:grpSpPr>
                            <wpg:grpSp>
                              <wpg:cNvPr id="538" name="Group 6099"/>
                              <wpg:cNvGrpSpPr>
                                <a:grpSpLocks/>
                              </wpg:cNvGrpSpPr>
                              <wpg:grpSpPr bwMode="auto">
                                <a:xfrm>
                                  <a:off x="2055" y="7254"/>
                                  <a:ext cx="619" cy="896"/>
                                  <a:chOff x="3672" y="1571"/>
                                  <a:chExt cx="666" cy="965"/>
                                </a:xfrm>
                              </wpg:grpSpPr>
                              <wpg:grpSp>
                                <wpg:cNvPr id="539" name="Group 6100"/>
                                <wpg:cNvGrpSpPr>
                                  <a:grpSpLocks/>
                                </wpg:cNvGrpSpPr>
                                <wpg:grpSpPr bwMode="auto">
                                  <a:xfrm>
                                    <a:off x="3672" y="1571"/>
                                    <a:ext cx="124" cy="935"/>
                                    <a:chOff x="3672" y="1571"/>
                                    <a:chExt cx="124" cy="935"/>
                                  </a:xfrm>
                                </wpg:grpSpPr>
                                <wps:wsp>
                                  <wps:cNvPr id="540" name="Line 6101"/>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Arc 6102"/>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rc 6103"/>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rc 6104"/>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6105"/>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45" name="Group 6106"/>
                                <wpg:cNvGrpSpPr>
                                  <a:grpSpLocks/>
                                </wpg:cNvGrpSpPr>
                                <wpg:grpSpPr bwMode="auto">
                                  <a:xfrm>
                                    <a:off x="3943" y="1571"/>
                                    <a:ext cx="124" cy="935"/>
                                    <a:chOff x="3672" y="1571"/>
                                    <a:chExt cx="124" cy="935"/>
                                  </a:xfrm>
                                </wpg:grpSpPr>
                                <wps:wsp>
                                  <wps:cNvPr id="546" name="Line 6107"/>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Arc 6108"/>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Arc 6109"/>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rc 6110"/>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6111"/>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51" name="Group 6112"/>
                                <wpg:cNvGrpSpPr>
                                  <a:grpSpLocks/>
                                </wpg:cNvGrpSpPr>
                                <wpg:grpSpPr bwMode="auto">
                                  <a:xfrm>
                                    <a:off x="4214" y="1571"/>
                                    <a:ext cx="124" cy="935"/>
                                    <a:chOff x="3672" y="1571"/>
                                    <a:chExt cx="124" cy="935"/>
                                  </a:xfrm>
                                </wpg:grpSpPr>
                                <wps:wsp>
                                  <wps:cNvPr id="552" name="Line 6113"/>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Arc 6114"/>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Arc 6115"/>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rc 6116"/>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6117"/>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57" name="Line 6118"/>
                                <wps:cNvCnPr>
                                  <a:cxnSpLocks noChangeShapeType="1"/>
                                </wps:cNvCnPr>
                                <wps:spPr bwMode="auto">
                                  <a:xfrm>
                                    <a:off x="3793" y="2506"/>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Oval 6119"/>
                                <wps:cNvSpPr>
                                  <a:spLocks noChangeArrowheads="1"/>
                                </wps:cNvSpPr>
                                <wps:spPr bwMode="auto">
                                  <a:xfrm>
                                    <a:off x="4034" y="2476"/>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59" name="Group 6120"/>
                              <wpg:cNvGrpSpPr>
                                <a:grpSpLocks/>
                              </wpg:cNvGrpSpPr>
                              <wpg:grpSpPr bwMode="auto">
                                <a:xfrm>
                                  <a:off x="3002" y="7252"/>
                                  <a:ext cx="619" cy="896"/>
                                  <a:chOff x="3672" y="1571"/>
                                  <a:chExt cx="666" cy="965"/>
                                </a:xfrm>
                              </wpg:grpSpPr>
                              <wpg:grpSp>
                                <wpg:cNvPr id="560" name="Group 6121"/>
                                <wpg:cNvGrpSpPr>
                                  <a:grpSpLocks/>
                                </wpg:cNvGrpSpPr>
                                <wpg:grpSpPr bwMode="auto">
                                  <a:xfrm>
                                    <a:off x="3672" y="1571"/>
                                    <a:ext cx="124" cy="935"/>
                                    <a:chOff x="3672" y="1571"/>
                                    <a:chExt cx="124" cy="935"/>
                                  </a:xfrm>
                                </wpg:grpSpPr>
                                <wps:wsp>
                                  <wps:cNvPr id="561" name="Line 6122"/>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Arc 6123"/>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rc 6124"/>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rc 6125"/>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6126"/>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66" name="Group 6127"/>
                                <wpg:cNvGrpSpPr>
                                  <a:grpSpLocks/>
                                </wpg:cNvGrpSpPr>
                                <wpg:grpSpPr bwMode="auto">
                                  <a:xfrm>
                                    <a:off x="3943" y="1571"/>
                                    <a:ext cx="124" cy="935"/>
                                    <a:chOff x="3672" y="1571"/>
                                    <a:chExt cx="124" cy="935"/>
                                  </a:xfrm>
                                </wpg:grpSpPr>
                                <wps:wsp>
                                  <wps:cNvPr id="567" name="Line 6128"/>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Arc 6129"/>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Arc 6130"/>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rc 6131"/>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6132"/>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72" name="Group 6133"/>
                                <wpg:cNvGrpSpPr>
                                  <a:grpSpLocks/>
                                </wpg:cNvGrpSpPr>
                                <wpg:grpSpPr bwMode="auto">
                                  <a:xfrm>
                                    <a:off x="4214" y="1571"/>
                                    <a:ext cx="124" cy="935"/>
                                    <a:chOff x="3672" y="1571"/>
                                    <a:chExt cx="124" cy="935"/>
                                  </a:xfrm>
                                </wpg:grpSpPr>
                                <wps:wsp>
                                  <wps:cNvPr id="573" name="Line 6134"/>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Arc 6135"/>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Arc 6136"/>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Arc 6137"/>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6138"/>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78" name="Line 6139"/>
                                <wps:cNvCnPr>
                                  <a:cxnSpLocks noChangeShapeType="1"/>
                                </wps:cNvCnPr>
                                <wps:spPr bwMode="auto">
                                  <a:xfrm>
                                    <a:off x="3793" y="2506"/>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Oval 6140"/>
                                <wps:cNvSpPr>
                                  <a:spLocks noChangeArrowheads="1"/>
                                </wps:cNvSpPr>
                                <wps:spPr bwMode="auto">
                                  <a:xfrm>
                                    <a:off x="4034" y="2476"/>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80" name="Group 6141"/>
                              <wpg:cNvGrpSpPr>
                                <a:grpSpLocks/>
                              </wpg:cNvGrpSpPr>
                              <wpg:grpSpPr bwMode="auto">
                                <a:xfrm>
                                  <a:off x="3966" y="7254"/>
                                  <a:ext cx="619" cy="896"/>
                                  <a:chOff x="3672" y="1571"/>
                                  <a:chExt cx="666" cy="965"/>
                                </a:xfrm>
                              </wpg:grpSpPr>
                              <wpg:grpSp>
                                <wpg:cNvPr id="581" name="Group 6142"/>
                                <wpg:cNvGrpSpPr>
                                  <a:grpSpLocks/>
                                </wpg:cNvGrpSpPr>
                                <wpg:grpSpPr bwMode="auto">
                                  <a:xfrm>
                                    <a:off x="3672" y="1571"/>
                                    <a:ext cx="124" cy="935"/>
                                    <a:chOff x="3672" y="1571"/>
                                    <a:chExt cx="124" cy="935"/>
                                  </a:xfrm>
                                </wpg:grpSpPr>
                                <wps:wsp>
                                  <wps:cNvPr id="582" name="Line 6143"/>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3" name="Arc 6144"/>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rc 6145"/>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Arc 6146"/>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6147"/>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87" name="Group 6148"/>
                                <wpg:cNvGrpSpPr>
                                  <a:grpSpLocks/>
                                </wpg:cNvGrpSpPr>
                                <wpg:grpSpPr bwMode="auto">
                                  <a:xfrm>
                                    <a:off x="3943" y="1571"/>
                                    <a:ext cx="124" cy="935"/>
                                    <a:chOff x="3672" y="1571"/>
                                    <a:chExt cx="124" cy="935"/>
                                  </a:xfrm>
                                </wpg:grpSpPr>
                                <wps:wsp>
                                  <wps:cNvPr id="588" name="Line 6149"/>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Arc 6150"/>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Arc 6151"/>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Arc 6152"/>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6153"/>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6154"/>
                                <wpg:cNvGrpSpPr>
                                  <a:grpSpLocks/>
                                </wpg:cNvGrpSpPr>
                                <wpg:grpSpPr bwMode="auto">
                                  <a:xfrm>
                                    <a:off x="4214" y="1571"/>
                                    <a:ext cx="124" cy="935"/>
                                    <a:chOff x="3672" y="1571"/>
                                    <a:chExt cx="124" cy="935"/>
                                  </a:xfrm>
                                </wpg:grpSpPr>
                                <wps:wsp>
                                  <wps:cNvPr id="594" name="Line 6155"/>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Arc 6156"/>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Arc 6157"/>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rc 6158"/>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6159"/>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9" name="Line 6160"/>
                                <wps:cNvCnPr>
                                  <a:cxnSpLocks noChangeShapeType="1"/>
                                </wps:cNvCnPr>
                                <wps:spPr bwMode="auto">
                                  <a:xfrm>
                                    <a:off x="3793" y="2506"/>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Oval 6161"/>
                                <wps:cNvSpPr>
                                  <a:spLocks noChangeArrowheads="1"/>
                                </wps:cNvSpPr>
                                <wps:spPr bwMode="auto">
                                  <a:xfrm>
                                    <a:off x="4034" y="2476"/>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01" name="Group 6162"/>
                              <wpg:cNvGrpSpPr>
                                <a:grpSpLocks/>
                              </wpg:cNvGrpSpPr>
                              <wpg:grpSpPr bwMode="auto">
                                <a:xfrm flipV="1">
                                  <a:off x="6855" y="7058"/>
                                  <a:ext cx="619" cy="896"/>
                                  <a:chOff x="3672" y="2597"/>
                                  <a:chExt cx="666" cy="965"/>
                                </a:xfrm>
                              </wpg:grpSpPr>
                              <wpg:grpSp>
                                <wpg:cNvPr id="602" name="Group 6163"/>
                                <wpg:cNvGrpSpPr>
                                  <a:grpSpLocks/>
                                </wpg:cNvGrpSpPr>
                                <wpg:grpSpPr bwMode="auto">
                                  <a:xfrm>
                                    <a:off x="3672" y="2597"/>
                                    <a:ext cx="124" cy="935"/>
                                    <a:chOff x="3672" y="1571"/>
                                    <a:chExt cx="124" cy="935"/>
                                  </a:xfrm>
                                </wpg:grpSpPr>
                                <wps:wsp>
                                  <wps:cNvPr id="603" name="Line 6164"/>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Arc 6165"/>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rc 6166"/>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rc 6167"/>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6168"/>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08" name="Group 6169"/>
                                <wpg:cNvGrpSpPr>
                                  <a:grpSpLocks/>
                                </wpg:cNvGrpSpPr>
                                <wpg:grpSpPr bwMode="auto">
                                  <a:xfrm>
                                    <a:off x="3943" y="2597"/>
                                    <a:ext cx="124" cy="935"/>
                                    <a:chOff x="3672" y="1571"/>
                                    <a:chExt cx="124" cy="935"/>
                                  </a:xfrm>
                                </wpg:grpSpPr>
                                <wps:wsp>
                                  <wps:cNvPr id="609" name="Line 6170"/>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Arc 6171"/>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Arc 6172"/>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Arc 6173"/>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6174"/>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14" name="Group 6175"/>
                                <wpg:cNvGrpSpPr>
                                  <a:grpSpLocks/>
                                </wpg:cNvGrpSpPr>
                                <wpg:grpSpPr bwMode="auto">
                                  <a:xfrm>
                                    <a:off x="4214" y="2597"/>
                                    <a:ext cx="124" cy="935"/>
                                    <a:chOff x="3672" y="1571"/>
                                    <a:chExt cx="124" cy="935"/>
                                  </a:xfrm>
                                </wpg:grpSpPr>
                                <wps:wsp>
                                  <wps:cNvPr id="615" name="Line 6176"/>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Arc 6177"/>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Arc 6178"/>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Arc 6179"/>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6180"/>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0" name="Line 6181"/>
                                <wps:cNvCnPr>
                                  <a:cxnSpLocks noChangeShapeType="1"/>
                                </wps:cNvCnPr>
                                <wps:spPr bwMode="auto">
                                  <a:xfrm>
                                    <a:off x="3793" y="3532"/>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Oval 6182"/>
                                <wps:cNvSpPr>
                                  <a:spLocks noChangeArrowheads="1"/>
                                </wps:cNvSpPr>
                                <wps:spPr bwMode="auto">
                                  <a:xfrm>
                                    <a:off x="4034" y="3502"/>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22" name="Group 6183"/>
                              <wpg:cNvGrpSpPr>
                                <a:grpSpLocks/>
                              </wpg:cNvGrpSpPr>
                              <wpg:grpSpPr bwMode="auto">
                                <a:xfrm flipV="1">
                                  <a:off x="5899" y="7056"/>
                                  <a:ext cx="619" cy="896"/>
                                  <a:chOff x="3672" y="2597"/>
                                  <a:chExt cx="666" cy="965"/>
                                </a:xfrm>
                              </wpg:grpSpPr>
                              <wpg:grpSp>
                                <wpg:cNvPr id="623" name="Group 6184"/>
                                <wpg:cNvGrpSpPr>
                                  <a:grpSpLocks/>
                                </wpg:cNvGrpSpPr>
                                <wpg:grpSpPr bwMode="auto">
                                  <a:xfrm>
                                    <a:off x="3672" y="2597"/>
                                    <a:ext cx="124" cy="935"/>
                                    <a:chOff x="3672" y="1571"/>
                                    <a:chExt cx="124" cy="935"/>
                                  </a:xfrm>
                                </wpg:grpSpPr>
                                <wps:wsp>
                                  <wps:cNvPr id="624" name="Line 6185"/>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Arc 6186"/>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rc 6187"/>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rc 6188"/>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189"/>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29" name="Group 6190"/>
                                <wpg:cNvGrpSpPr>
                                  <a:grpSpLocks/>
                                </wpg:cNvGrpSpPr>
                                <wpg:grpSpPr bwMode="auto">
                                  <a:xfrm>
                                    <a:off x="3943" y="2597"/>
                                    <a:ext cx="124" cy="935"/>
                                    <a:chOff x="3672" y="1571"/>
                                    <a:chExt cx="124" cy="935"/>
                                  </a:xfrm>
                                </wpg:grpSpPr>
                                <wps:wsp>
                                  <wps:cNvPr id="630" name="Line 6191"/>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Arc 6192"/>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rc 6193"/>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Arc 6194"/>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195"/>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35" name="Group 6196"/>
                                <wpg:cNvGrpSpPr>
                                  <a:grpSpLocks/>
                                </wpg:cNvGrpSpPr>
                                <wpg:grpSpPr bwMode="auto">
                                  <a:xfrm>
                                    <a:off x="4214" y="2597"/>
                                    <a:ext cx="124" cy="935"/>
                                    <a:chOff x="3672" y="1571"/>
                                    <a:chExt cx="124" cy="935"/>
                                  </a:xfrm>
                                </wpg:grpSpPr>
                                <wps:wsp>
                                  <wps:cNvPr id="636" name="Line 6197"/>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Arc 6198"/>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Arc 6199"/>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rc 6200"/>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6201"/>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1" name="Line 6202"/>
                                <wps:cNvCnPr>
                                  <a:cxnSpLocks noChangeShapeType="1"/>
                                </wps:cNvCnPr>
                                <wps:spPr bwMode="auto">
                                  <a:xfrm>
                                    <a:off x="3793" y="3532"/>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Oval 6203"/>
                                <wps:cNvSpPr>
                                  <a:spLocks noChangeArrowheads="1"/>
                                </wps:cNvSpPr>
                                <wps:spPr bwMode="auto">
                                  <a:xfrm>
                                    <a:off x="4034" y="3502"/>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43" name="Group 6204"/>
                              <wpg:cNvGrpSpPr>
                                <a:grpSpLocks/>
                              </wpg:cNvGrpSpPr>
                              <wpg:grpSpPr bwMode="auto">
                                <a:xfrm flipV="1">
                                  <a:off x="4926" y="7056"/>
                                  <a:ext cx="619" cy="896"/>
                                  <a:chOff x="3672" y="2597"/>
                                  <a:chExt cx="666" cy="965"/>
                                </a:xfrm>
                              </wpg:grpSpPr>
                              <wpg:grpSp>
                                <wpg:cNvPr id="644" name="Group 6205"/>
                                <wpg:cNvGrpSpPr>
                                  <a:grpSpLocks/>
                                </wpg:cNvGrpSpPr>
                                <wpg:grpSpPr bwMode="auto">
                                  <a:xfrm>
                                    <a:off x="3672" y="2597"/>
                                    <a:ext cx="124" cy="935"/>
                                    <a:chOff x="3672" y="1571"/>
                                    <a:chExt cx="124" cy="935"/>
                                  </a:xfrm>
                                </wpg:grpSpPr>
                                <wps:wsp>
                                  <wps:cNvPr id="645" name="Line 6206"/>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6" name="Arc 6207"/>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Arc 6208"/>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Arc 6209"/>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6210"/>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50" name="Group 6211"/>
                                <wpg:cNvGrpSpPr>
                                  <a:grpSpLocks/>
                                </wpg:cNvGrpSpPr>
                                <wpg:grpSpPr bwMode="auto">
                                  <a:xfrm>
                                    <a:off x="3943" y="2597"/>
                                    <a:ext cx="124" cy="935"/>
                                    <a:chOff x="3672" y="1571"/>
                                    <a:chExt cx="124" cy="935"/>
                                  </a:xfrm>
                                </wpg:grpSpPr>
                                <wps:wsp>
                                  <wps:cNvPr id="651" name="Line 6212"/>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 name="Arc 6213"/>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Arc 6214"/>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Arc 6215"/>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Line 6216"/>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56" name="Group 6217"/>
                                <wpg:cNvGrpSpPr>
                                  <a:grpSpLocks/>
                                </wpg:cNvGrpSpPr>
                                <wpg:grpSpPr bwMode="auto">
                                  <a:xfrm>
                                    <a:off x="4214" y="2597"/>
                                    <a:ext cx="124" cy="935"/>
                                    <a:chOff x="3672" y="1571"/>
                                    <a:chExt cx="124" cy="935"/>
                                  </a:xfrm>
                                </wpg:grpSpPr>
                                <wps:wsp>
                                  <wps:cNvPr id="657" name="Line 6218"/>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Arc 6219"/>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rc 6220"/>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Arc 6221"/>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6222"/>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62" name="Line 6223"/>
                                <wps:cNvCnPr>
                                  <a:cxnSpLocks noChangeShapeType="1"/>
                                </wps:cNvCnPr>
                                <wps:spPr bwMode="auto">
                                  <a:xfrm>
                                    <a:off x="3793" y="3532"/>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Oval 6224"/>
                                <wps:cNvSpPr>
                                  <a:spLocks noChangeArrowheads="1"/>
                                </wps:cNvSpPr>
                                <wps:spPr bwMode="auto">
                                  <a:xfrm>
                                    <a:off x="4034" y="3502"/>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64" name="Text Box 6225"/>
                              <wps:cNvSpPr txBox="1">
                                <a:spLocks noChangeArrowheads="1"/>
                              </wps:cNvSpPr>
                              <wps:spPr bwMode="auto">
                                <a:xfrm>
                                  <a:off x="797" y="6890"/>
                                  <a:ext cx="405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  B  C           a   b   c       c   a   b       b   c   a</w:t>
                                    </w:r>
                                  </w:p>
                                </w:txbxContent>
                              </wps:txbx>
                              <wps:bodyPr rot="0" vert="horz" wrap="square" lIns="91440" tIns="45720" rIns="91440" bIns="45720" anchor="t" anchorCtr="0" upright="1">
                                <a:noAutofit/>
                              </wps:bodyPr>
                            </wps:wsp>
                            <wps:wsp>
                              <wps:cNvPr id="665" name="Text Box 6226"/>
                              <wps:cNvSpPr txBox="1">
                                <a:spLocks noChangeArrowheads="1"/>
                              </wps:cNvSpPr>
                              <wps:spPr bwMode="auto">
                                <a:xfrm>
                                  <a:off x="4842" y="7896"/>
                                  <a:ext cx="2856"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A22674">
                                    <w:pPr>
                                      <w:rPr>
                                        <w:b/>
                                        <w:lang w:val="en-US"/>
                                      </w:rPr>
                                    </w:pPr>
                                    <w:r>
                                      <w:rPr>
                                        <w:b/>
                                        <w:lang w:val="en-US"/>
                                      </w:rPr>
                                      <w:t>a   b   c       c   a   b        b   c   a</w:t>
                                    </w:r>
                                  </w:p>
                                </w:txbxContent>
                              </wps:txbx>
                              <wps:bodyPr rot="0" vert="horz" wrap="square" lIns="91440" tIns="45720" rIns="91440" bIns="45720" anchor="t" anchorCtr="0" upright="1">
                                <a:noAutofit/>
                              </wps:bodyPr>
                            </wps:wsp>
                            <wpg:grpSp>
                              <wpg:cNvPr id="666" name="Group 6227"/>
                              <wpg:cNvGrpSpPr>
                                <a:grpSpLocks/>
                              </wpg:cNvGrpSpPr>
                              <wpg:grpSpPr bwMode="auto">
                                <a:xfrm>
                                  <a:off x="909" y="7226"/>
                                  <a:ext cx="619" cy="896"/>
                                  <a:chOff x="3672" y="1571"/>
                                  <a:chExt cx="666" cy="965"/>
                                </a:xfrm>
                              </wpg:grpSpPr>
                              <wpg:grpSp>
                                <wpg:cNvPr id="667" name="Group 6228"/>
                                <wpg:cNvGrpSpPr>
                                  <a:grpSpLocks/>
                                </wpg:cNvGrpSpPr>
                                <wpg:grpSpPr bwMode="auto">
                                  <a:xfrm>
                                    <a:off x="3672" y="1571"/>
                                    <a:ext cx="124" cy="935"/>
                                    <a:chOff x="3672" y="1571"/>
                                    <a:chExt cx="124" cy="935"/>
                                  </a:xfrm>
                                </wpg:grpSpPr>
                                <wps:wsp>
                                  <wps:cNvPr id="668" name="Line 6229"/>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Arc 6230"/>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Arc 6231"/>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rc 6232"/>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6233"/>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73" name="Group 6234"/>
                                <wpg:cNvGrpSpPr>
                                  <a:grpSpLocks/>
                                </wpg:cNvGrpSpPr>
                                <wpg:grpSpPr bwMode="auto">
                                  <a:xfrm>
                                    <a:off x="3943" y="1571"/>
                                    <a:ext cx="124" cy="935"/>
                                    <a:chOff x="3672" y="1571"/>
                                    <a:chExt cx="124" cy="935"/>
                                  </a:xfrm>
                                </wpg:grpSpPr>
                                <wps:wsp>
                                  <wps:cNvPr id="674" name="Line 6235"/>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Arc 6236"/>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Arc 6237"/>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Arc 6238"/>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Line 6239"/>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79" name="Group 6240"/>
                                <wpg:cNvGrpSpPr>
                                  <a:grpSpLocks/>
                                </wpg:cNvGrpSpPr>
                                <wpg:grpSpPr bwMode="auto">
                                  <a:xfrm>
                                    <a:off x="4214" y="1571"/>
                                    <a:ext cx="124" cy="935"/>
                                    <a:chOff x="3672" y="1571"/>
                                    <a:chExt cx="124" cy="935"/>
                                  </a:xfrm>
                                </wpg:grpSpPr>
                                <wps:wsp>
                                  <wps:cNvPr id="680" name="Line 6241"/>
                                  <wps:cNvCnPr>
                                    <a:cxnSpLocks noChangeShapeType="1"/>
                                  </wps:cNvCnPr>
                                  <wps:spPr bwMode="auto">
                                    <a:xfrm>
                                      <a:off x="3793" y="2355"/>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Arc 6242"/>
                                  <wps:cNvSpPr>
                                    <a:spLocks/>
                                  </wps:cNvSpPr>
                                  <wps:spPr bwMode="auto">
                                    <a:xfrm>
                                      <a:off x="3681" y="1726"/>
                                      <a:ext cx="115" cy="212"/>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Arc 6243"/>
                                  <wps:cNvSpPr>
                                    <a:spLocks/>
                                  </wps:cNvSpPr>
                                  <wps:spPr bwMode="auto">
                                    <a:xfrm>
                                      <a:off x="3672" y="1933"/>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Arc 6244"/>
                                  <wps:cNvSpPr>
                                    <a:spLocks/>
                                  </wps:cNvSpPr>
                                  <wps:spPr bwMode="auto">
                                    <a:xfrm>
                                      <a:off x="3672" y="2144"/>
                                      <a:ext cx="115" cy="211"/>
                                    </a:xfrm>
                                    <a:custGeom>
                                      <a:avLst/>
                                      <a:gdLst>
                                        <a:gd name="G0" fmla="+- 21600 0 0"/>
                                        <a:gd name="G1" fmla="+- 21600 0 0"/>
                                        <a:gd name="G2" fmla="+- 21600 0 0"/>
                                        <a:gd name="T0" fmla="*/ 23518 w 23518"/>
                                        <a:gd name="T1" fmla="*/ 43115 h 43200"/>
                                        <a:gd name="T2" fmla="*/ 21913 w 23518"/>
                                        <a:gd name="T3" fmla="*/ 2 h 43200"/>
                                        <a:gd name="T4" fmla="*/ 21600 w 23518"/>
                                        <a:gd name="T5" fmla="*/ 21600 h 43200"/>
                                      </a:gdLst>
                                      <a:ahLst/>
                                      <a:cxnLst>
                                        <a:cxn ang="0">
                                          <a:pos x="T0" y="T1"/>
                                        </a:cxn>
                                        <a:cxn ang="0">
                                          <a:pos x="T2" y="T3"/>
                                        </a:cxn>
                                        <a:cxn ang="0">
                                          <a:pos x="T4" y="T5"/>
                                        </a:cxn>
                                      </a:cxnLst>
                                      <a:rect l="0" t="0" r="r" b="b"/>
                                      <a:pathLst>
                                        <a:path w="23518" h="43200" fill="none"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path>
                                        <a:path w="23518" h="43200" stroke="0" extrusionOk="0">
                                          <a:moveTo>
                                            <a:pt x="23517" y="43114"/>
                                          </a:moveTo>
                                          <a:cubicBezTo>
                                            <a:pt x="22880" y="43171"/>
                                            <a:pt x="22240" y="43200"/>
                                            <a:pt x="21600" y="43200"/>
                                          </a:cubicBezTo>
                                          <a:cubicBezTo>
                                            <a:pt x="9670" y="43200"/>
                                            <a:pt x="0" y="33529"/>
                                            <a:pt x="0" y="21600"/>
                                          </a:cubicBezTo>
                                          <a:cubicBezTo>
                                            <a:pt x="0" y="9670"/>
                                            <a:pt x="9670" y="0"/>
                                            <a:pt x="21600" y="0"/>
                                          </a:cubicBezTo>
                                          <a:cubicBezTo>
                                            <a:pt x="21704" y="0"/>
                                            <a:pt x="21808" y="0"/>
                                            <a:pt x="21912" y="2"/>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Line 6245"/>
                                  <wps:cNvCnPr>
                                    <a:cxnSpLocks noChangeShapeType="1"/>
                                  </wps:cNvCnPr>
                                  <wps:spPr bwMode="auto">
                                    <a:xfrm>
                                      <a:off x="3793" y="1571"/>
                                      <a:ext cx="1"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85" name="Line 6246"/>
                                <wps:cNvCnPr>
                                  <a:cxnSpLocks noChangeShapeType="1"/>
                                </wps:cNvCnPr>
                                <wps:spPr bwMode="auto">
                                  <a:xfrm>
                                    <a:off x="3793" y="2506"/>
                                    <a:ext cx="54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Oval 6247"/>
                                <wps:cNvSpPr>
                                  <a:spLocks noChangeArrowheads="1"/>
                                </wps:cNvSpPr>
                                <wps:spPr bwMode="auto">
                                  <a:xfrm>
                                    <a:off x="4034" y="2476"/>
                                    <a:ext cx="60"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98" o:spid="_x0000_s1623" style="position:absolute;left:0;text-align:left;margin-left:-4.4pt;margin-top:-.3pt;width:345.05pt;height:68.5pt;z-index:251671552" coordorigin="797,6890" coordsize="690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">
                      <v:group id="Group 6099" o:spid="_x0000_s1624" style="position:absolute;left:2055;top:7254;width:619;height:896" coordorigin="3672,1571"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group id="Group 6100" o:spid="_x0000_s1625" style="position:absolute;left:3672;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line id="Line 6101" o:spid="_x0000_s1626"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shape id="Arc 6102" o:spid="_x0000_s1627"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03" o:spid="_x0000_s1628"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04" o:spid="_x0000_s1629"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05" o:spid="_x0000_s1630"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W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ASHrW9xQAAANwAAAAP&#10;AAAAAAAAAAAAAAAAAAcCAABkcnMvZG93bnJldi54bWxQSwUGAAAAAAMAAwC3AAAA+QIAAAAA&#10;" strokeweight="1pt"/>
                        </v:group>
                        <v:group id="Group 6106" o:spid="_x0000_s1631" style="position:absolute;left:3943;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Line 6107" o:spid="_x0000_s1632"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5RxQAAANwAAAAPAAAAZHJzL2Rvd25yZXYueG1sRI/RagIx&#10;FETfC/5DuELfatbS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CNgI5RxQAAANwAAAAP&#10;AAAAAAAAAAAAAAAAAAcCAABkcnMvZG93bnJldi54bWxQSwUGAAAAAAMAAwC3AAAA+QIAAAAA&#10;" strokeweight="1pt"/>
                          <v:shape id="Arc 6108" o:spid="_x0000_s1633"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09" o:spid="_x0000_s1634"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10" o:spid="_x0000_s1635"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11" o:spid="_x0000_s1636"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jwQAAANwAAAAPAAAAZHJzL2Rvd25yZXYueG1sRE/LagIx&#10;FN0L/kO4QneasWD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Oj8JWPBAAAA3AAAAA8AAAAA&#10;AAAAAAAAAAAABwIAAGRycy9kb3ducmV2LnhtbFBLBQYAAAAAAwADALcAAAD1AgAAAAA=&#10;" strokeweight="1pt"/>
                        </v:group>
                        <v:group id="Group 6112" o:spid="_x0000_s1637" style="position:absolute;left:4214;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line id="Line 6113" o:spid="_x0000_s1638"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6PxAAAANwAAAAPAAAAZHJzL2Rvd25yZXYueG1sRI/RagIx&#10;FETfC/5DuIJvmlVQ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HdiHo/EAAAA3AAAAA8A&#10;AAAAAAAAAAAAAAAABwIAAGRycy9kb3ducmV2LnhtbFBLBQYAAAAAAwADALcAAAD4AgAAAAA=&#10;" strokeweight="1pt"/>
                          <v:shape id="Arc 6114" o:spid="_x0000_s1639"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15" o:spid="_x0000_s1640"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16" o:spid="_x0000_s1641"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17" o:spid="_x0000_s1642"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iMxQAAANwAAAAPAAAAZHJzL2Rvd25yZXYueG1sRI/RagIx&#10;FETfC/2HcAu+1awFpV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AIWRiMxQAAANwAAAAP&#10;AAAAAAAAAAAAAAAAAAcCAABkcnMvZG93bnJldi54bWxQSwUGAAAAAAMAAwC3AAAA+QIAAAAA&#10;" strokeweight="1pt"/>
                        </v:group>
                        <v:line id="Line 6118" o:spid="_x0000_s1643" style="position:absolute;visibility:visible;mso-wrap-style:square" from="3793,2506" to="4335,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oval id="Oval 6119" o:spid="_x0000_s1644" style="position:absolute;left:4034;top:247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" fillcolor="black"/>
                      </v:group>
                      <v:group id="Group 6120" o:spid="_x0000_s1645" style="position:absolute;left:3002;top:7252;width:619;height:896" coordorigin="3672,1571"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 6121" o:spid="_x0000_s1646" style="position:absolute;left:3672;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Line 6122" o:spid="_x0000_s1647"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pFxQAAANwAAAAPAAAAZHJzL2Rvd25yZXYueG1sRI/RagIx&#10;FETfBf8hXKFvmt1Cpd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BJ3EpFxQAAANwAAAAP&#10;AAAAAAAAAAAAAAAAAAcCAABkcnMvZG93bnJldi54bWxQSwUGAAAAAAMAAwC3AAAA+QIAAAAA&#10;" strokeweight="1pt"/>
                          <v:shape id="Arc 6123" o:spid="_x0000_s1648"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24" o:spid="_x0000_s1649"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25" o:spid="_x0000_s1650"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26" o:spid="_x0000_s1651"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xGxQAAANwAAAAPAAAAZHJzL2Rvd25yZXYueG1sRI/RagIx&#10;FETfC/2HcAu+1awFpV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250xGxQAAANwAAAAP&#10;AAAAAAAAAAAAAAAAAAcCAABkcnMvZG93bnJldi54bWxQSwUGAAAAAAMAAwC3AAAA+QIAAAAA&#10;" strokeweight="1pt"/>
                        </v:group>
                        <v:group id="Group 6127" o:spid="_x0000_s1652" style="position:absolute;left:3943;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Line 6128" o:spid="_x0000_s1653"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shape id="Arc 6129" o:spid="_x0000_s1654"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30" o:spid="_x0000_s1655"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31" o:spid="_x0000_s1656"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32" o:spid="_x0000_s1657"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group>
                        <v:group id="Group 6133" o:spid="_x0000_s1658" style="position:absolute;left:4214;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line id="Line 6134" o:spid="_x0000_s1659"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0xQAAANwAAAAPAAAAZHJzL2Rvd25yZXYueG1sRI/dagIx&#10;FITvhb5DOAXvataK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BTm+d0xQAAANwAAAAP&#10;AAAAAAAAAAAAAAAAAAcCAABkcnMvZG93bnJldi54bWxQSwUGAAAAAAMAAwC3AAAA+QIAAAAA&#10;" strokeweight="1pt"/>
                          <v:shape id="Arc 6135" o:spid="_x0000_s1660"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36" o:spid="_x0000_s1661"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37" o:spid="_x0000_s1662"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38" o:spid="_x0000_s1663"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F3xQAAANwAAAAPAAAAZHJzL2Rvd25yZXYueG1sRI/RagIx&#10;FETfC/5DuELfatZCa1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AsoOF3xQAAANwAAAAP&#10;AAAAAAAAAAAAAAAAAAcCAABkcnMvZG93bnJldi54bWxQSwUGAAAAAAMAAwC3AAAA+QIAAAAA&#10;" strokeweight="1pt"/>
                        </v:group>
                        <v:line id="Line 6139" o:spid="_x0000_s1664" style="position:absolute;visibility:visible;mso-wrap-style:square" from="3793,2506" to="4335,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oval id="Oval 6140" o:spid="_x0000_s1665" style="position:absolute;left:4034;top:247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" fillcolor="black"/>
                      </v:group>
                      <v:group id="Group 6141" o:spid="_x0000_s1666" style="position:absolute;left:3966;top:7254;width:619;height:896" coordorigin="3672,1571"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group id="Group 6142" o:spid="_x0000_s1667" style="position:absolute;left:3672;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line id="Line 6143" o:spid="_x0000_s1668"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LIxQAAANwAAAAPAAAAZHJzL2Rvd25yZXYueG1sRI/dagIx&#10;FITvC75DOELvNKvQ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AJAjLIxQAAANwAAAAP&#10;AAAAAAAAAAAAAAAAAAcCAABkcnMvZG93bnJldi54bWxQSwUGAAAAAAMAAwC3AAAA+QIAAAAA&#10;" strokeweight="1pt"/>
                          <v:shape id="Arc 6144" o:spid="_x0000_s1669"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45" o:spid="_x0000_s1670"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46" o:spid="_x0000_s1671"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47" o:spid="_x0000_s1672"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TLxAAAANwAAAAPAAAAZHJzL2Rvd25yZXYueG1sRI/RagIx&#10;FETfhf5DuIW+aVah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HY5NMvEAAAA3AAAAA8A&#10;AAAAAAAAAAAAAAAABwIAAGRycy9kb3ducmV2LnhtbFBLBQYAAAAAAwADALcAAAD4AgAAAAA=&#10;" strokeweight="1pt"/>
                        </v:group>
                        <v:group id="Group 6148" o:spid="_x0000_s1673" style="position:absolute;left:3943;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line id="Line 6149" o:spid="_x0000_s1674"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shape id="Arc 6150" o:spid="_x0000_s1675"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51" o:spid="_x0000_s1676"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52" o:spid="_x0000_s1677"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53" o:spid="_x0000_s1678"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QVxQAAANwAAAAPAAAAZHJzL2Rvd25yZXYueG1sRI/dagIx&#10;FITvC75DOELvalah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CM26QVxQAAANwAAAAP&#10;AAAAAAAAAAAAAAAAAAcCAABkcnMvZG93bnJldi54bWxQSwUGAAAAAAMAAwC3AAAA+QIAAAAA&#10;" strokeweight="1pt"/>
                        </v:group>
                        <v:group id="Group 6154" o:spid="_x0000_s1679" style="position:absolute;left:4214;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Line 6155" o:spid="_x0000_s1680"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n6xAAAANwAAAAPAAAAZHJzL2Rvd25yZXYueG1sRI/RagIx&#10;FETfhf5DuIW+adbSSl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Gx+mfrEAAAA3AAAAA8A&#10;AAAAAAAAAAAAAAAABwIAAGRycy9kb3ducmV2LnhtbFBLBQYAAAAAAwADALcAAAD4AgAAAAA=&#10;" strokeweight="1pt"/>
                          <v:shape id="Arc 6156" o:spid="_x0000_s1681"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57" o:spid="_x0000_s1682"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58" o:spid="_x0000_s1683"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59" o:spid="_x0000_s1684"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" strokeweight="1pt"/>
                        </v:group>
                        <v:line id="Line 6160" o:spid="_x0000_s1685" style="position:absolute;visibility:visible;mso-wrap-style:square" from="3793,2506" to="4335,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oval id="Oval 6161" o:spid="_x0000_s1686" style="position:absolute;left:4034;top:247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" fillcolor="black"/>
                      </v:group>
                      <v:group id="Group 6162" o:spid="_x0000_s1687" style="position:absolute;left:6855;top:7058;width:619;height:896;flip:y" coordorigin="3672,2597"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">
                        <v:group id="Group 6163" o:spid="_x0000_s1688" style="position:absolute;left:3672;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line id="Line 6164" o:spid="_x0000_s1689"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" strokeweight="1pt"/>
                          <v:shape id="Arc 6165" o:spid="_x0000_s1690"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66" o:spid="_x0000_s1691"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67" o:spid="_x0000_s1692"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68" o:spid="_x0000_s1693"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" strokeweight="1pt"/>
                        </v:group>
                        <v:group id="Group 6169" o:spid="_x0000_s1694" style="position:absolute;left:3943;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Line 6170" o:spid="_x0000_s1695"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" strokeweight="1pt"/>
                          <v:shape id="Arc 6171" o:spid="_x0000_s1696"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72" o:spid="_x0000_s1697"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73" o:spid="_x0000_s1698"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74" o:spid="_x0000_s1699"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OoxQAAANwAAAAPAAAAZHJzL2Rvd25yZXYueG1sRI/RagIx&#10;FETfBf8hXKFvmt0W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BVYWOoxQAAANwAAAAP&#10;AAAAAAAAAAAAAAAAAAcCAABkcnMvZG93bnJldi54bWxQSwUGAAAAAAMAAwC3AAAA+QIAAAAA&#10;" strokeweight="1pt"/>
                        </v:group>
                        <v:group id="Group 6175" o:spid="_x0000_s1700" style="position:absolute;left:4214;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Line 6176" o:spid="_x0000_s1701"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5HxQAAANwAAAAPAAAAZHJzL2Rvd25yZXYueG1sRI/RagIx&#10;FETfBf8hXKFvmt1Cpd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C1xF5HxQAAANwAAAAP&#10;AAAAAAAAAAAAAAAAAAcCAABkcnMvZG93bnJldi54bWxQSwUGAAAAAAMAAwC3AAAA+QIAAAAA&#10;" strokeweight="1pt"/>
                          <v:shape id="Arc 6177" o:spid="_x0000_s1702"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78" o:spid="_x0000_s1703"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79" o:spid="_x0000_s1704"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80" o:spid="_x0000_s1705"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C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" strokeweight="1pt"/>
                        </v:group>
                        <v:line id="Line 6181" o:spid="_x0000_s1706" style="position:absolute;visibility:visible;mso-wrap-style:square" from="3793,3532" to="433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oval id="Oval 6182" o:spid="_x0000_s1707" style="position:absolute;left:4034;top:350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" fillcolor="black"/>
                      </v:group>
                      <v:group id="Group 6183" o:spid="_x0000_s1708" style="position:absolute;left:5899;top:7056;width:619;height:896;flip:y" coordorigin="3672,2597"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">
                        <v:group id="Group 6184" o:spid="_x0000_s1709" style="position:absolute;left:3672;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Line 6185" o:spid="_x0000_s1710"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" strokeweight="1pt"/>
                          <v:shape id="Arc 6186" o:spid="_x0000_s1711"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87" o:spid="_x0000_s1712"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88" o:spid="_x0000_s1713"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89" o:spid="_x0000_s1714"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" strokeweight="1pt"/>
                        </v:group>
                        <v:group id="Group 6190" o:spid="_x0000_s1715" style="position:absolute;left:3943;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line id="Line 6191" o:spid="_x0000_s1716"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G/wQAAANwAAAAPAAAAZHJzL2Rvd25yZXYueG1sRE/NagIx&#10;EL4XfIcwgreatQW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O4Gob/BAAAA3AAAAA8AAAAA&#10;AAAAAAAAAAAABwIAAGRycy9kb3ducmV2LnhtbFBLBQYAAAAAAwADALcAAAD1AgAAAAA=&#10;" strokeweight="1pt"/>
                          <v:shape id="Arc 6192" o:spid="_x0000_s1717"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93" o:spid="_x0000_s1718"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194" o:spid="_x0000_s1719"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195" o:spid="_x0000_s1720"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group>
                        <v:group id="Group 6196" o:spid="_x0000_s1721" style="position:absolute;left:4214;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line id="Line 6197" o:spid="_x0000_s1722"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xQxAAAANwAAAAPAAAAZHJzL2Rvd25yZXYueG1sRI/RagIx&#10;FETfC/2HcAu+aVaF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A6jnFDEAAAA3AAAAA8A&#10;AAAAAAAAAAAAAAAABwIAAGRycy9kb3ducmV2LnhtbFBLBQYAAAAAAwADALcAAAD4AgAAAAA=&#10;" strokeweight="1pt"/>
                          <v:shape id="Arc 6198" o:spid="_x0000_s1723"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199" o:spid="_x0000_s1724"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00" o:spid="_x0000_s1725"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01" o:spid="_x0000_s1726"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LCwQAAANwAAAAPAAAAZHJzL2Rvd25yZXYueG1sRE/NagIx&#10;EL4XfIcwgreatRS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LYA0sLBAAAA3AAAAA8AAAAA&#10;AAAAAAAAAAAABwIAAGRycy9kb3ducmV2LnhtbFBLBQYAAAAAAwADALcAAAD1AgAAAAA=&#10;" strokeweight="1pt"/>
                        </v:group>
                        <v:line id="Line 6202" o:spid="_x0000_s1727" style="position:absolute;visibility:visible;mso-wrap-style:square" from="3793,3532" to="433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oval id="Oval 6203" o:spid="_x0000_s1728" style="position:absolute;left:4034;top:350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" fillcolor="black"/>
                      </v:group>
                      <v:group id="Group 6204" o:spid="_x0000_s1729" style="position:absolute;left:4926;top:7056;width:619;height:896;flip:y" coordorigin="3672,2597"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">
                        <v:group id="Group 6205" o:spid="_x0000_s1730" style="position:absolute;left:3672;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line id="Line 6206" o:spid="_x0000_s1731"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FaxQAAANwAAAAPAAAAZHJzL2Rvd25yZXYueG1sRI/RagIx&#10;FETfC/5DuELfatbS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md3FaxQAAANwAAAAP&#10;AAAAAAAAAAAAAAAAAAcCAABkcnMvZG93bnJldi54bWxQSwUGAAAAAAMAAwC3AAAA+QIAAAAA&#10;" strokeweight="1pt"/>
                          <v:shape id="Arc 6207" o:spid="_x0000_s1732"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208" o:spid="_x0000_s1733"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09" o:spid="_x0000_s1734"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10" o:spid="_x0000_s1735"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" strokeweight="1pt"/>
                        </v:group>
                        <v:group id="Group 6211" o:spid="_x0000_s1736" style="position:absolute;left:3943;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Line 6212" o:spid="_x0000_s1737"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" strokeweight="1pt"/>
                          <v:shape id="Arc 6213" o:spid="_x0000_s1738"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214" o:spid="_x0000_s1739"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15" o:spid="_x0000_s1740"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16" o:spid="_x0000_s1741"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HxQAAANwAAAAPAAAAZHJzL2Rvd25yZXYueG1sRI/RagIx&#10;FETfC/2HcAu+1awFpV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jrueHxQAAANwAAAAP&#10;AAAAAAAAAAAAAAAAAAcCAABkcnMvZG93bnJldi54bWxQSwUGAAAAAAMAAwC3AAAA+QIAAAAA&#10;" strokeweight="1pt"/>
                        </v:group>
                        <v:group id="Group 6217" o:spid="_x0000_s1742" style="position:absolute;left:4214;top:2597;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line id="Line 6218" o:spid="_x0000_s1743"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xrxQAAANwAAAAPAAAAZHJzL2Rvd25yZXYueG1sRI/RagIx&#10;FETfBf8hXKFvmrVQ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C8MNxrxQAAANwAAAAP&#10;AAAAAAAAAAAAAAAAAAcCAABkcnMvZG93bnJldi54bWxQSwUGAAAAAAMAAwC3AAAA+QIAAAAA&#10;" strokeweight="1pt"/>
                          <v:shape id="Arc 6219" o:spid="_x0000_s1744"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220" o:spid="_x0000_s1745"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21" o:spid="_x0000_s1746"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22" o:spid="_x0000_s1747"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" strokeweight="1pt"/>
                        </v:group>
                        <v:line id="Line 6223" o:spid="_x0000_s1748" style="position:absolute;visibility:visible;mso-wrap-style:square" from="3793,3532" to="433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oval id="Oval 6224" o:spid="_x0000_s1749" style="position:absolute;left:4034;top:350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" fillcolor="black"/>
                      </v:group>
                      <v:shape id="Text Box 6225" o:spid="_x0000_s1750" type="#_x0000_t202" style="position:absolute;left:797;top:6890;width:4058;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rsidR="006B0977" w:rsidRDefault="006B0977" w:rsidP="00A22674">
                              <w:pPr>
                                <w:rPr>
                                  <w:b/>
                                  <w:lang w:val="en-US"/>
                                </w:rPr>
                              </w:pPr>
                              <w:r>
                                <w:rPr>
                                  <w:b/>
                                  <w:lang w:val="en-US"/>
                                </w:rPr>
                                <w:t>A  B  C           a   b   c       c   a   b       b   c   a</w:t>
                              </w:r>
                            </w:p>
                          </w:txbxContent>
                        </v:textbox>
                      </v:shape>
                      <v:shape id="Text Box 6226" o:spid="_x0000_s1751" type="#_x0000_t202" style="position:absolute;left:4842;top:7896;width:285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rsidR="006B0977" w:rsidRDefault="006B0977" w:rsidP="00A22674">
                              <w:pPr>
                                <w:rPr>
                                  <w:b/>
                                  <w:lang w:val="en-US"/>
                                </w:rPr>
                              </w:pPr>
                              <w:r>
                                <w:rPr>
                                  <w:b/>
                                  <w:lang w:val="en-US"/>
                                </w:rPr>
                                <w:t>a   b   c       c   a   b        b   c   a</w:t>
                              </w:r>
                            </w:p>
                          </w:txbxContent>
                        </v:textbox>
                      </v:shape>
                      <v:group id="Group 6227" o:spid="_x0000_s1752" style="position:absolute;left:909;top:7226;width:619;height:896" coordorigin="3672,1571" coordsize="6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Group 6228" o:spid="_x0000_s1753" style="position:absolute;left:3672;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line id="Line 6229" o:spid="_x0000_s1754"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" strokeweight="1pt"/>
                          <v:shape id="Arc 6230" o:spid="_x0000_s1755"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231" o:spid="_x0000_s1756"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32" o:spid="_x0000_s1757"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33" o:spid="_x0000_s1758"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" strokeweight="1pt"/>
                        </v:group>
                        <v:group id="Group 6234" o:spid="_x0000_s1759" style="position:absolute;left:3943;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Line 6235" o:spid="_x0000_s1760"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58xQAAANwAAAAPAAAAZHJzL2Rvd25yZXYueG1sRI/RagIx&#10;FETfBf8hXKFvmrUU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AHVx58xQAAANwAAAAP&#10;AAAAAAAAAAAAAAAAAAcCAABkcnMvZG93bnJldi54bWxQSwUGAAAAAAMAAwC3AAAA+QIAAAAA&#10;" strokeweight="1pt"/>
                          <v:shape id="Arc 6236" o:spid="_x0000_s1761"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237" o:spid="_x0000_s1762"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38" o:spid="_x0000_s1763"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39" o:spid="_x0000_s1764"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" strokeweight="1pt"/>
                        </v:group>
                        <v:group id="Group 6240" o:spid="_x0000_s1765" style="position:absolute;left:4214;top:1571;width:124;height:935" coordorigin="3672,1571" coordsize="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line id="Line 6241" o:spid="_x0000_s1766" style="position:absolute;visibility:visible;mso-wrap-style:square" from="3793,2355" to="3794,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" strokeweight="1pt"/>
                          <v:shape id="Arc 6242" o:spid="_x0000_s1767" style="position:absolute;left:3681;top:1726;width:115;height:212;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2;107,0;106,106" o:connectangles="0,0,0"/>
                          </v:shape>
                          <v:shape id="Arc 6243" o:spid="_x0000_s1768" style="position:absolute;left:3672;top:1933;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shape id="Arc 6244" o:spid="_x0000_s1769" style="position:absolute;left:3672;top:2144;width:115;height:211;visibility:visible;mso-wrap-style:square;v-text-anchor:top" coordsize="2351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" path="m23517,43114nfc22880,43171,22240,43200,21600,43200,9670,43200,,33529,,21600,,9670,9670,,21600,v104,,208,,312,2em23517,43114nsc22880,43171,22240,43200,21600,43200,9670,43200,,33529,,21600,,9670,9670,,21600,v104,,208,,312,2l21600,21600r1917,21514xe" filled="f" strokeweight="1pt">
                            <v:path arrowok="t" o:extrusionok="f" o:connecttype="custom" o:connectlocs="115,211;107,0;106,106" o:connectangles="0,0,0"/>
                          </v:shape>
                          <v:line id="Line 6245" o:spid="_x0000_s1770" style="position:absolute;visibility:visible;mso-wrap-style:square" from="3793,1571" to="3794,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" strokeweight="1pt"/>
                        </v:group>
                        <v:line id="Line 6246" o:spid="_x0000_s1771" style="position:absolute;visibility:visible;mso-wrap-style:square" from="3793,2506" to="4335,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oval id="Oval 6247" o:spid="_x0000_s1772" style="position:absolute;left:4034;top:2476;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" fillcolor="black"/>
                      </v:group>
                    </v:group>
                  </w:pict>
                </mc:Fallback>
              </mc:AlternateContent>
            </w: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r w:rsidR="00A22674" w:rsidRPr="004C354A" w:rsidTr="00A22674">
        <w:trPr>
          <w:trHeight w:val="1445"/>
        </w:trPr>
        <w:tc>
          <w:tcPr>
            <w:tcW w:w="1156" w:type="dxa"/>
          </w:tcPr>
          <w:p w:rsidR="00A22674" w:rsidRPr="004C354A" w:rsidRDefault="00A22674" w:rsidP="004C354A">
            <w:pPr>
              <w:spacing w:line="360" w:lineRule="auto"/>
              <w:ind w:firstLine="567"/>
              <w:jc w:val="both"/>
              <w:rPr>
                <w:noProof/>
                <w:sz w:val="28"/>
                <w:szCs w:val="28"/>
              </w:rPr>
            </w:pP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bl>
    <w:p w:rsidR="004C354A" w:rsidRPr="004C354A" w:rsidRDefault="004C354A" w:rsidP="004C354A">
      <w:pPr>
        <w:spacing w:line="360" w:lineRule="auto"/>
        <w:ind w:firstLine="567"/>
        <w:jc w:val="both"/>
        <w:rPr>
          <w:sz w:val="28"/>
          <w:szCs w:val="28"/>
        </w:rPr>
      </w:pPr>
    </w:p>
    <w:p w:rsidR="00F64064" w:rsidRPr="00CE5C97" w:rsidRDefault="007D74A2" w:rsidP="004C354A">
      <w:pPr>
        <w:spacing w:line="360" w:lineRule="auto"/>
        <w:ind w:firstLine="567"/>
        <w:jc w:val="both"/>
        <w:rPr>
          <w:b/>
          <w:sz w:val="28"/>
          <w:szCs w:val="28"/>
        </w:rPr>
      </w:pPr>
      <w:r>
        <w:rPr>
          <w:b/>
          <w:sz w:val="28"/>
          <w:szCs w:val="28"/>
        </w:rPr>
        <w:t xml:space="preserve">Лабораторное занятие </w:t>
      </w:r>
      <w:r w:rsidR="00A22674" w:rsidRPr="00500E33">
        <w:rPr>
          <w:b/>
          <w:sz w:val="28"/>
          <w:szCs w:val="28"/>
        </w:rPr>
        <w:t>№</w:t>
      </w:r>
      <w:r w:rsidR="00FD7640" w:rsidRPr="00500E33">
        <w:rPr>
          <w:b/>
          <w:sz w:val="28"/>
          <w:szCs w:val="28"/>
        </w:rPr>
        <w:t>4</w:t>
      </w:r>
    </w:p>
    <w:p w:rsidR="00982A46" w:rsidRPr="00CE5C97" w:rsidRDefault="00982A46" w:rsidP="004C354A">
      <w:pPr>
        <w:spacing w:line="360" w:lineRule="auto"/>
        <w:ind w:firstLine="567"/>
        <w:jc w:val="both"/>
        <w:rPr>
          <w:color w:val="000000"/>
          <w:sz w:val="28"/>
          <w:szCs w:val="28"/>
        </w:rPr>
      </w:pPr>
      <w:r w:rsidRPr="00CE5C97">
        <w:rPr>
          <w:b/>
          <w:sz w:val="28"/>
          <w:szCs w:val="28"/>
        </w:rPr>
        <w:t>Тема работы</w:t>
      </w:r>
      <w:r w:rsidRPr="00CE5C97">
        <w:rPr>
          <w:sz w:val="28"/>
          <w:szCs w:val="28"/>
        </w:rPr>
        <w:t xml:space="preserve">: </w:t>
      </w:r>
      <w:r w:rsidRPr="00CE5C97">
        <w:rPr>
          <w:color w:val="000000"/>
          <w:sz w:val="28"/>
          <w:szCs w:val="28"/>
        </w:rPr>
        <w:t>Испытание трёхфазного трансформатора методом холостого хода и короткого замыкания.</w:t>
      </w:r>
    </w:p>
    <w:p w:rsidR="00982A46" w:rsidRDefault="00982A46" w:rsidP="004C354A">
      <w:pPr>
        <w:spacing w:line="360" w:lineRule="auto"/>
        <w:ind w:firstLine="567"/>
        <w:jc w:val="both"/>
        <w:rPr>
          <w:color w:val="000000"/>
          <w:sz w:val="28"/>
          <w:szCs w:val="28"/>
        </w:rPr>
      </w:pPr>
      <w:r w:rsidRPr="00CE5C97">
        <w:rPr>
          <w:b/>
          <w:color w:val="000000"/>
          <w:sz w:val="28"/>
          <w:szCs w:val="28"/>
        </w:rPr>
        <w:t>Цель работы</w:t>
      </w:r>
      <w:r w:rsidRPr="00CE5C97">
        <w:rPr>
          <w:color w:val="000000"/>
          <w:sz w:val="28"/>
          <w:szCs w:val="28"/>
        </w:rPr>
        <w:t>: Научиться испытывать трехфазный трансформатор методом холостого хода и короткого замыкания.</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Пусть первичная обмотка 1 трансформатора содержит W1</w:t>
      </w:r>
      <w:r w:rsidRPr="002310D6">
        <w:rPr>
          <w:sz w:val="28"/>
          <w:szCs w:val="28"/>
          <w:lang w:eastAsia="ru-RU"/>
        </w:rPr>
        <w:br/>
        <w:t xml:space="preserve">витков и подключена к источнику переменного тока при разомкнутом ключе К. Под действием напряжения источника тока в обмотке 1 появляется ток холостого хода. Ампер-витки создают основной переменный магнитный поток Ф, который </w:t>
      </w:r>
      <w:r w:rsidRPr="002310D6">
        <w:rPr>
          <w:sz w:val="28"/>
          <w:szCs w:val="28"/>
          <w:lang w:eastAsia="ru-RU"/>
        </w:rPr>
        <w:lastRenderedPageBreak/>
        <w:t>замыкается по магнитопроводу трансформатора.</w:t>
      </w:r>
      <w:r w:rsidRPr="002310D6">
        <w:rPr>
          <w:sz w:val="28"/>
          <w:szCs w:val="28"/>
          <w:lang w:eastAsia="ru-RU"/>
        </w:rPr>
        <w:br/>
        <w:t>Магнитный поток Ф, пересекая витки обмоток 1 и 2, наводит в обеих обмотках переменные э. д. с.</w:t>
      </w:r>
      <w:r w:rsidRPr="002310D6">
        <w:rPr>
          <w:sz w:val="28"/>
          <w:szCs w:val="28"/>
          <w:lang w:eastAsia="ru-RU"/>
        </w:rPr>
        <w:br/>
        <w:t>Действующие значения э. д с. могут быть определены по формулам, В:</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noProof/>
          <w:sz w:val="28"/>
          <w:szCs w:val="28"/>
          <w:lang w:eastAsia="ru-RU"/>
        </w:rPr>
        <w:drawing>
          <wp:inline distT="0" distB="0" distL="0" distR="0">
            <wp:extent cx="1190625" cy="485775"/>
            <wp:effectExtent l="0" t="0" r="9525" b="9525"/>
            <wp:docPr id="12" name="Рисунок 12" descr="https://leg.co.ua/images/archive/neispravnosti-elektrooborudovania/elektrooborudovani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archive/neispravnosti-elektrooborudovania/elektrooborudovanie-49.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sidRPr="002310D6">
        <w:rPr>
          <w:sz w:val="28"/>
          <w:szCs w:val="28"/>
          <w:lang w:eastAsia="ru-RU"/>
        </w:rPr>
        <w:br/>
        <w:t>где Е1 и Е2—соответственно действующие значения э. д. с. обмоток 1 и 2, В.</w:t>
      </w:r>
      <w:r w:rsidRPr="002310D6">
        <w:rPr>
          <w:sz w:val="28"/>
          <w:szCs w:val="28"/>
          <w:lang w:eastAsia="ru-RU"/>
        </w:rPr>
        <w:br/>
        <w:t>1—частота источника переменного тока, Гц;</w:t>
      </w:r>
      <w:r w:rsidRPr="002310D6">
        <w:rPr>
          <w:sz w:val="28"/>
          <w:szCs w:val="28"/>
          <w:lang w:eastAsia="ru-RU"/>
        </w:rPr>
        <w:br/>
        <w:t>\1 и W2— соответственно числа витков обмоток 1 и 2;</w:t>
      </w:r>
      <w:r w:rsidRPr="002310D6">
        <w:rPr>
          <w:sz w:val="28"/>
          <w:szCs w:val="28"/>
          <w:lang w:eastAsia="ru-RU"/>
        </w:rPr>
        <w:br/>
        <w:t>Ф — основной магнитный поток, 3-с.</w:t>
      </w:r>
      <w:r w:rsidRPr="002310D6">
        <w:rPr>
          <w:sz w:val="28"/>
          <w:szCs w:val="28"/>
          <w:lang w:eastAsia="ru-RU"/>
        </w:rPr>
        <w:br/>
        <w:t>Если замкнуть ключ К, под действием э. д. с. Е2 по обмотке 2 потечет ток h, направленный противоположно току обмотки 1. Ампер-витки действуют встречно ампер-виткам обмотки 1. При нормальных режимах работы трансформатора поток Ф практически остается по стоянным, это обеспечивается за счет того, что с увеличением тока h увеличивается ток обмотки. С достаточной для практики точностью можно считать справедливым следующее равенство:</w:t>
      </w:r>
      <w:r w:rsidRPr="002310D6">
        <w:rPr>
          <w:sz w:val="28"/>
          <w:szCs w:val="28"/>
          <w:lang w:eastAsia="ru-RU"/>
        </w:rPr>
        <w:br/>
        <w:t xml:space="preserve">hWx = hW2.                                  </w:t>
      </w:r>
      <w:r w:rsidRPr="002310D6">
        <w:rPr>
          <w:sz w:val="28"/>
          <w:szCs w:val="28"/>
          <w:lang w:eastAsia="ru-RU"/>
        </w:rPr>
        <w:br/>
        <w:t>При разомкнутом ключе К напряжение на обмотке 2 равно э. д. с. этой обмотки; по мере нагрузки трансформатора напряжение обмотки U2 несколько уменьшается.</w:t>
      </w:r>
    </w:p>
    <w:p w:rsidR="005769E0" w:rsidRPr="002310D6" w:rsidRDefault="005769E0" w:rsidP="00D14946">
      <w:pPr>
        <w:shd w:val="clear" w:color="auto" w:fill="FFFFFF"/>
        <w:spacing w:before="100" w:beforeAutospacing="1" w:after="100" w:afterAutospacing="1"/>
        <w:ind w:firstLine="284"/>
        <w:outlineLvl w:val="1"/>
        <w:rPr>
          <w:sz w:val="28"/>
          <w:szCs w:val="28"/>
          <w:lang w:eastAsia="ru-RU"/>
        </w:rPr>
      </w:pPr>
      <w:r w:rsidRPr="002310D6">
        <w:rPr>
          <w:sz w:val="28"/>
          <w:szCs w:val="28"/>
          <w:lang w:eastAsia="ru-RU"/>
        </w:rPr>
        <w:t>Холостой ход и короткое замыкание трансформатора</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Холостой ход и короткое замыкание трансформатора являются весьма важными режимами его работы, определяющими эксплуатационные качества трансформатора.    I</w:t>
      </w:r>
      <w:r w:rsidRPr="002310D6">
        <w:rPr>
          <w:sz w:val="28"/>
          <w:szCs w:val="28"/>
          <w:lang w:eastAsia="ru-RU"/>
        </w:rPr>
        <w:br/>
        <w:t>Холостой ход — это такой режим работы трансформатора, когда к одной из обмоток подводится номинальное напряжение, а вторая обмотка разомкнута. Рассмотрим холостой ход трехфазного трансформатора с магнитопроводом стержневого типа, обмотки которого соединены по схеме (рис. 1). Опыт проводится в такой последовательности. Включим рубильник Р и при помощи индукционного регулятора 1 установим номинальное линейное напряжение U1л на первичной обмотке трансформатора, наблюдая за показаниями вольтметра V1. Условимся считать первичной ту обмотку трансформатора, к которой подводится напряжение. Установив номинальное напряжение на первичной обмотке, зафиксируем показания приборов: амперметров— А1, А2, А3; ваттметров W1 и W2, вольтметра— V2.</w:t>
      </w:r>
      <w:r w:rsidRPr="002310D6">
        <w:rPr>
          <w:sz w:val="28"/>
          <w:szCs w:val="28"/>
          <w:lang w:eastAsia="ru-RU"/>
        </w:rPr>
        <w:br/>
      </w:r>
      <w:r w:rsidRPr="002310D6">
        <w:rPr>
          <w:noProof/>
          <w:sz w:val="28"/>
          <w:szCs w:val="28"/>
          <w:lang w:eastAsia="ru-RU"/>
        </w:rPr>
        <w:lastRenderedPageBreak/>
        <w:drawing>
          <wp:inline distT="0" distB="0" distL="0" distR="0">
            <wp:extent cx="847725" cy="2924175"/>
            <wp:effectExtent l="0" t="0" r="9525" b="9525"/>
            <wp:docPr id="5" name="Рисунок 11" descr="https://leg.co.ua/images/archive/neispravnosti-elektrooborudovania/elektrooborudovani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co.ua/images/archive/neispravnosti-elektrooborudovania/elektrooborudovanie-50.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47725" cy="2924175"/>
                    </a:xfrm>
                    <a:prstGeom prst="rect">
                      <a:avLst/>
                    </a:prstGeom>
                    <a:noFill/>
                    <a:ln>
                      <a:noFill/>
                    </a:ln>
                  </pic:spPr>
                </pic:pic>
              </a:graphicData>
            </a:graphic>
          </wp:inline>
        </w:drawing>
      </w:r>
      <w:r w:rsidRPr="002310D6">
        <w:rPr>
          <w:sz w:val="28"/>
          <w:szCs w:val="28"/>
          <w:lang w:eastAsia="ru-RU"/>
        </w:rPr>
        <w:br/>
        <w:t>Рис. 1. Схема опыта холостого хода трансформатора:</w:t>
      </w:r>
      <w:r w:rsidRPr="002310D6">
        <w:rPr>
          <w:sz w:val="28"/>
          <w:szCs w:val="28"/>
          <w:lang w:eastAsia="ru-RU"/>
        </w:rPr>
        <w:br/>
        <w:t>Амперметры А 1, А2, А3 покажут нам линейные токи холостого хода соответствующих фаз —</w:t>
      </w:r>
      <w:r w:rsidRPr="002310D6">
        <w:rPr>
          <w:sz w:val="28"/>
          <w:szCs w:val="28"/>
          <w:lang w:eastAsia="ru-RU"/>
        </w:rPr>
        <w:br/>
        <w:t>1—индукционный регулятор; 2 — трехфазный трансформатор.</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Токи равны. Это явление объясняется тем, что длина средней магнитной силовой линии фазы В меньше, чем длины средних магнитных силовых линий фаз А и С (рис. 2), а потому провести магнитный поток по длине1 легче, чем по длинам 1А, 1С. За ток холостого хода трехфазного трансформатора принимают среднее арифметическое трех токов отдельных фаз А; В\ С:</w:t>
      </w:r>
      <w:r w:rsidRPr="002310D6">
        <w:rPr>
          <w:sz w:val="28"/>
          <w:szCs w:val="28"/>
          <w:lang w:eastAsia="ru-RU"/>
        </w:rPr>
        <w:br/>
      </w:r>
      <w:r w:rsidRPr="002310D6">
        <w:rPr>
          <w:noProof/>
          <w:sz w:val="28"/>
          <w:szCs w:val="28"/>
          <w:lang w:eastAsia="ru-RU"/>
        </w:rPr>
        <w:drawing>
          <wp:inline distT="0" distB="0" distL="0" distR="0">
            <wp:extent cx="1790700" cy="352425"/>
            <wp:effectExtent l="0" t="0" r="0" b="9525"/>
            <wp:docPr id="6" name="Рисунок 10" descr="https://leg.co.ua/images/archive/neispravnosti-elektrooborudovania/elektrooborudovani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co.ua/images/archive/neispravnosti-elektrooborudovania/elektrooborudovanie-51.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2310D6">
        <w:rPr>
          <w:sz w:val="28"/>
          <w:szCs w:val="28"/>
          <w:lang w:eastAsia="ru-RU"/>
        </w:rPr>
        <w:br/>
        <w:t>ок холостого хода трансформаторов обычно не превышает 4-12% от номинального тока, причем меньшие Цифры относятся к трансформаторам большей мощности. Малая величина тока холостого хода трансформаторов объясняется отсутствием воздушных зазоров в магнитопроводе (в асинхронных двигателях ток холостого хода равен 20-f-60% от номинального). Иногда необходимо знать фазное значение тока холостого хода Фазный ток холостого хода определяется по следующим формулам:</w:t>
      </w:r>
      <w:r w:rsidRPr="002310D6">
        <w:rPr>
          <w:sz w:val="28"/>
          <w:szCs w:val="28"/>
          <w:lang w:eastAsia="ru-RU"/>
        </w:rPr>
        <w:br/>
        <w:t>при соединении обмоток звездой и зигзагом</w:t>
      </w:r>
      <w:r w:rsidRPr="002310D6">
        <w:rPr>
          <w:sz w:val="28"/>
          <w:szCs w:val="28"/>
          <w:lang w:eastAsia="ru-RU"/>
        </w:rPr>
        <w:br/>
      </w:r>
      <w:r w:rsidRPr="002310D6">
        <w:rPr>
          <w:noProof/>
          <w:sz w:val="28"/>
          <w:szCs w:val="28"/>
          <w:lang w:eastAsia="ru-RU"/>
        </w:rPr>
        <w:drawing>
          <wp:inline distT="0" distB="0" distL="0" distR="0">
            <wp:extent cx="695325" cy="266700"/>
            <wp:effectExtent l="0" t="0" r="9525" b="0"/>
            <wp:docPr id="7" name="Рисунок 9" descr="https://leg.co.ua/images/archive/neispravnosti-elektrooborudovania/elektrooborudovani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g.co.ua/images/archive/neispravnosti-elektrooborudovania/elektrooborudovanie-52.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2310D6">
        <w:rPr>
          <w:sz w:val="28"/>
          <w:szCs w:val="28"/>
          <w:lang w:eastAsia="ru-RU"/>
        </w:rPr>
        <w:br/>
        <w:t>где /оф и /0л—соответственно фазный и линейны токи холостого хода, А; при соединении обмоток треугольником</w:t>
      </w:r>
      <w:r w:rsidRPr="002310D6">
        <w:rPr>
          <w:sz w:val="28"/>
          <w:szCs w:val="28"/>
          <w:lang w:eastAsia="ru-RU"/>
        </w:rPr>
        <w:br/>
      </w:r>
      <w:r w:rsidRPr="002310D6">
        <w:rPr>
          <w:noProof/>
          <w:sz w:val="28"/>
          <w:szCs w:val="28"/>
          <w:lang w:eastAsia="ru-RU"/>
        </w:rPr>
        <w:drawing>
          <wp:inline distT="0" distB="0" distL="0" distR="0">
            <wp:extent cx="828675" cy="457200"/>
            <wp:effectExtent l="0" t="0" r="9525" b="0"/>
            <wp:docPr id="8" name="Рисунок 8" descr="https://leg.co.ua/images/archive/neispravnosti-elektrooborudovania/elektrooborudovani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co.ua/images/archive/neispravnosti-elektrooborudovania/elektrooborudovanie-5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2310D6">
        <w:rPr>
          <w:sz w:val="28"/>
          <w:szCs w:val="28"/>
          <w:lang w:eastAsia="ru-RU"/>
        </w:rPr>
        <w:br/>
        <w:t xml:space="preserve">При холостом ходе трансформатор не совершает полез ной работы, его к. п. д. равен нулю. Активная мощность которую при этом показывают ваттметры W1 и W2 цели ком рассеивается в виде тепла, идущего на нагрев магнитопровода и первичной обмотки трансформатора. Сле дует отметить, что для определения активной мощности при холостом ходе трансформатора необходимо один и ваттметров переключить и взять разницу показаний двух ваттметров. Как указывалось ранее, ток холосто го хода трансформатора мал, а потери в обмотке за висят от квадрата тока и составляют менее 2% от потери холостого хода. При холостом ходе </w:t>
      </w:r>
      <w:r w:rsidRPr="002310D6">
        <w:rPr>
          <w:sz w:val="28"/>
          <w:szCs w:val="28"/>
          <w:lang w:eastAsia="ru-RU"/>
        </w:rPr>
        <w:lastRenderedPageBreak/>
        <w:t>трансформатора потерями в первичной обмотке пренебрегают и считают что потерями холостого хода являются потери в стали.</w:t>
      </w:r>
      <w:r w:rsidRPr="002310D6">
        <w:rPr>
          <w:sz w:val="28"/>
          <w:szCs w:val="28"/>
          <w:lang w:eastAsia="ru-RU"/>
        </w:rPr>
        <w:br/>
      </w:r>
      <w:r w:rsidRPr="002310D6">
        <w:rPr>
          <w:noProof/>
          <w:sz w:val="28"/>
          <w:szCs w:val="28"/>
          <w:lang w:eastAsia="ru-RU"/>
        </w:rPr>
        <w:drawing>
          <wp:inline distT="0" distB="0" distL="0" distR="0">
            <wp:extent cx="1247775" cy="1104900"/>
            <wp:effectExtent l="0" t="0" r="9525" b="0"/>
            <wp:docPr id="13" name="Рисунок 7" descr="https://leg.co.ua/images/archive/neispravnosti-elektrooborudovania/elektrooborudovani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co.ua/images/archive/neispravnosti-elektrooborudovania/elektrooborudovanie-54.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47775" cy="1104900"/>
                    </a:xfrm>
                    <a:prstGeom prst="rect">
                      <a:avLst/>
                    </a:prstGeom>
                    <a:noFill/>
                    <a:ln>
                      <a:noFill/>
                    </a:ln>
                  </pic:spPr>
                </pic:pic>
              </a:graphicData>
            </a:graphic>
          </wp:inline>
        </w:drawing>
      </w:r>
      <w:r w:rsidRPr="002310D6">
        <w:rPr>
          <w:sz w:val="28"/>
          <w:szCs w:val="28"/>
          <w:lang w:eastAsia="ru-RU"/>
        </w:rPr>
        <w:br/>
        <w:t>Рис. 2. Длины средних магнитных силовых линий трехстержневого трехфазного трансформатора.</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При холостом ходе с большой степенью точности можно считать, что U= E.</w:t>
      </w:r>
      <w:r w:rsidRPr="002310D6">
        <w:rPr>
          <w:sz w:val="28"/>
          <w:szCs w:val="28"/>
          <w:lang w:eastAsia="ru-RU"/>
        </w:rPr>
        <w:br/>
        <w:t>Отношение э. д. с. первичной обмотки к э. д. с. вторичной об мотки называют коэффициентом трансформации. В трех фазных трансформаторах различают два коэффициент трансформации: коэффициент трансформации линейны э. д. с. и коэффициент транс формации фазных э. д. с.</w:t>
      </w:r>
    </w:p>
    <w:p w:rsidR="005769E0" w:rsidRPr="002310D6" w:rsidRDefault="005769E0" w:rsidP="00D14946">
      <w:pPr>
        <w:ind w:firstLine="567"/>
        <w:rPr>
          <w:sz w:val="28"/>
          <w:szCs w:val="28"/>
          <w:lang w:eastAsia="ru-RU"/>
        </w:rPr>
      </w:pPr>
      <w:r w:rsidRPr="002310D6">
        <w:rPr>
          <w:sz w:val="28"/>
          <w:szCs w:val="28"/>
          <w:lang w:eastAsia="ru-RU"/>
        </w:rPr>
        <w:t>Из опыта холостого хода (рис. 1) можно определить коэффициента трансформации по показаниям вольтметров.</w:t>
      </w:r>
      <w:r w:rsidRPr="002310D6">
        <w:rPr>
          <w:sz w:val="28"/>
          <w:szCs w:val="28"/>
          <w:lang w:eastAsia="ru-RU"/>
        </w:rPr>
        <w:br/>
        <w:t>Коэффициент трансформации линейных э.д. с.</w:t>
      </w:r>
      <w:r w:rsidRPr="002310D6">
        <w:rPr>
          <w:sz w:val="28"/>
          <w:szCs w:val="28"/>
          <w:lang w:eastAsia="ru-RU"/>
        </w:rPr>
        <w:br/>
      </w:r>
      <w:r w:rsidRPr="002310D6">
        <w:rPr>
          <w:noProof/>
          <w:sz w:val="28"/>
          <w:szCs w:val="28"/>
          <w:lang w:eastAsia="ru-RU"/>
        </w:rPr>
        <w:drawing>
          <wp:inline distT="0" distB="0" distL="0" distR="0">
            <wp:extent cx="1152525" cy="352425"/>
            <wp:effectExtent l="0" t="0" r="9525" b="9525"/>
            <wp:docPr id="14" name="Рисунок 6" descr="https://leg.co.ua/images/archive/neispravnosti-elektrooborudovania/elektrooborudovani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co.ua/images/archive/neispravnosti-elektrooborudovania/elektrooborudovanie-5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r w:rsidRPr="002310D6">
        <w:rPr>
          <w:sz w:val="28"/>
          <w:szCs w:val="28"/>
          <w:lang w:eastAsia="ru-RU"/>
        </w:rPr>
        <w:br/>
        <w:t>где Е1л и Е2л — соответственно первичная и вторичная линейные э. д. с., В.</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 Коэффициент трансформации фазных э. д. с.</w:t>
      </w:r>
      <w:r w:rsidRPr="002310D6">
        <w:rPr>
          <w:sz w:val="28"/>
          <w:szCs w:val="28"/>
          <w:lang w:eastAsia="ru-RU"/>
        </w:rPr>
        <w:br/>
      </w:r>
      <w:r w:rsidRPr="002310D6">
        <w:rPr>
          <w:noProof/>
          <w:sz w:val="28"/>
          <w:szCs w:val="28"/>
          <w:lang w:eastAsia="ru-RU"/>
        </w:rPr>
        <w:drawing>
          <wp:inline distT="0" distB="0" distL="0" distR="0">
            <wp:extent cx="1209675" cy="419100"/>
            <wp:effectExtent l="0" t="0" r="9525" b="0"/>
            <wp:docPr id="15" name="Рисунок 5" descr="https://leg.co.ua/images/archive/neispravnosti-elektrooborudovania/elektrooborudovani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g.co.ua/images/archive/neispravnosti-elektrooborudovania/elektrooborudovanie-56.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2310D6">
        <w:rPr>
          <w:sz w:val="28"/>
          <w:szCs w:val="28"/>
          <w:lang w:eastAsia="ru-RU"/>
        </w:rPr>
        <w:br/>
        <w:t>где Е1ф, Еф2 — соответственно фазные э. д. с. и напряжения первичной и вторичной обмоток, В.</w:t>
      </w:r>
      <w:r w:rsidRPr="002310D6">
        <w:rPr>
          <w:sz w:val="28"/>
          <w:szCs w:val="28"/>
          <w:lang w:eastAsia="ru-RU"/>
        </w:rPr>
        <w:br/>
        <w:t>Если обе обмотки трансформатора соединены одинаково, то коэффициенты трансформации фазных и линейных э.д.с. равны.</w:t>
      </w:r>
      <w:r w:rsidRPr="002310D6">
        <w:rPr>
          <w:sz w:val="28"/>
          <w:szCs w:val="28"/>
          <w:lang w:eastAsia="ru-RU"/>
        </w:rPr>
        <w:br/>
        <w:t>При холостом ходе трансформатора коэффициент мощности cos ф0 меньше 0,2.</w:t>
      </w:r>
      <w:r w:rsidRPr="002310D6">
        <w:rPr>
          <w:sz w:val="28"/>
          <w:szCs w:val="28"/>
          <w:lang w:eastAsia="ru-RU"/>
        </w:rPr>
        <w:br/>
        <w:t>Коэффициент мощности при холостом ходе можно определить по опытным данным с помощью формулы:</w:t>
      </w:r>
      <w:r w:rsidRPr="002310D6">
        <w:rPr>
          <w:sz w:val="28"/>
          <w:szCs w:val="28"/>
          <w:lang w:eastAsia="ru-RU"/>
        </w:rPr>
        <w:br/>
      </w:r>
      <w:r w:rsidRPr="002310D6">
        <w:rPr>
          <w:noProof/>
          <w:sz w:val="28"/>
          <w:szCs w:val="28"/>
          <w:lang w:eastAsia="ru-RU"/>
        </w:rPr>
        <w:drawing>
          <wp:inline distT="0" distB="0" distL="0" distR="0">
            <wp:extent cx="1371600" cy="381000"/>
            <wp:effectExtent l="0" t="0" r="0" b="0"/>
            <wp:docPr id="16" name="Рисунок 4" descr="https://leg.co.ua/images/archive/neispravnosti-elektrooborudovania/elektrooborudovani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g.co.ua/images/archive/neispravnosti-elektrooborudovania/elektrooborudovanie-57.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2310D6">
        <w:rPr>
          <w:sz w:val="28"/>
          <w:szCs w:val="28"/>
          <w:lang w:eastAsia="ru-RU"/>
        </w:rPr>
        <w:br/>
        <w:t>где Р0—мощность холостого хода, определенная с помощью ваттметров.</w:t>
      </w:r>
      <w:r w:rsidRPr="002310D6">
        <w:rPr>
          <w:sz w:val="28"/>
          <w:szCs w:val="28"/>
          <w:lang w:eastAsia="ru-RU"/>
        </w:rPr>
        <w:br/>
        <w:t>Однофазный трансформатор работает при холостом ходе, как одна фаза трехфазного.</w:t>
      </w:r>
      <w:r w:rsidRPr="002310D6">
        <w:rPr>
          <w:sz w:val="28"/>
          <w:szCs w:val="28"/>
          <w:lang w:eastAsia="ru-RU"/>
        </w:rPr>
        <w:br/>
        <w:t xml:space="preserve">Короткое замыкание — это такой режим работы трансформатора, когда вторичная обмотка замкнута, а к первичной обмотке подведено напряжение, обеспечивающее протекание номинальных токов по обеим обмоткам (испытательное короткое замыкание). При испытательном коротком замыкании к первичной обмотке подводится напряжение, равное 3,5-17% номинального. В процессе эксплуатации трансформатора возможно короткое замыкание вторичной обмотки при номинальном напряжении на первичной. Такой режим работы является аварийным, а короткое замыкание называется внезапным. При внезапном коротком замыкании токи в обмотках трансформатора в 10 и более раз больше номинальный. Если трансформатор при такое коротком замыкании не будет своевременно отключен от </w:t>
      </w:r>
      <w:r w:rsidRPr="002310D6">
        <w:rPr>
          <w:sz w:val="28"/>
          <w:szCs w:val="28"/>
          <w:lang w:eastAsia="ru-RU"/>
        </w:rPr>
        <w:lastRenderedPageBreak/>
        <w:t>сети, то он выйдет из строя.</w:t>
      </w:r>
      <w:r w:rsidRPr="002310D6">
        <w:rPr>
          <w:sz w:val="28"/>
          <w:szCs w:val="28"/>
          <w:lang w:eastAsia="ru-RU"/>
        </w:rPr>
        <w:br/>
      </w:r>
      <w:r w:rsidRPr="002310D6">
        <w:rPr>
          <w:noProof/>
          <w:sz w:val="28"/>
          <w:szCs w:val="28"/>
          <w:lang w:eastAsia="ru-RU"/>
        </w:rPr>
        <w:drawing>
          <wp:inline distT="0" distB="0" distL="0" distR="0">
            <wp:extent cx="904875" cy="3429000"/>
            <wp:effectExtent l="0" t="0" r="9525" b="0"/>
            <wp:docPr id="17" name="Рисунок 3" descr="Схема опыта короткого замыкания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опыта короткого замыкания трансформатора"/>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04875" cy="3429000"/>
                    </a:xfrm>
                    <a:prstGeom prst="rect">
                      <a:avLst/>
                    </a:prstGeom>
                    <a:noFill/>
                    <a:ln>
                      <a:noFill/>
                    </a:ln>
                  </pic:spPr>
                </pic:pic>
              </a:graphicData>
            </a:graphic>
          </wp:inline>
        </w:drawing>
      </w:r>
      <w:r w:rsidRPr="002310D6">
        <w:rPr>
          <w:sz w:val="28"/>
          <w:szCs w:val="28"/>
          <w:lang w:eastAsia="ru-RU"/>
        </w:rPr>
        <w:br/>
        <w:t>Рис. 3. Схема опыта короткого замыкания трансформатора: 1 — индукционный регулятор; 2 — трехфазный трансформатор.</w:t>
      </w:r>
      <w:r w:rsidRPr="002310D6">
        <w:rPr>
          <w:sz w:val="28"/>
          <w:szCs w:val="28"/>
          <w:lang w:eastAsia="ru-RU"/>
        </w:rPr>
        <w:br/>
        <w:t>В дальнейшем мы будем рассматривать только испытательное короткое замыкание.</w:t>
      </w:r>
      <w:r w:rsidRPr="002310D6">
        <w:rPr>
          <w:sz w:val="28"/>
          <w:szCs w:val="28"/>
          <w:lang w:eastAsia="ru-RU"/>
        </w:rPr>
        <w:br/>
      </w:r>
      <w:r w:rsidRPr="002310D6">
        <w:rPr>
          <w:sz w:val="28"/>
          <w:szCs w:val="28"/>
          <w:lang w:eastAsia="ru-RU"/>
        </w:rPr>
        <w:br/>
        <w:t>Рассмотрим короткое замыкание трансформатора, обмотки которого соединены по схеме (рис. 3). Опыт нужно проводит в такой последовательности. Индукционный регулятор 1 поста вить в положение минимальной напряжения, включить рубильник Р и при помощи индукционной регулятора по показанию амперметра А1 или А2 установить номинальный ток трансформатора. При симметричном напряжении сети и исправном трансформаторе показания амперметров должны быть одинаковыми. При опыте короткого замыкания приборы показывают:  перметры А1, А2, А3— линейны токи фаз с первичной стороне трансформатора;       амперметр</w:t>
      </w:r>
      <w:r w:rsidRPr="002310D6">
        <w:rPr>
          <w:sz w:val="28"/>
          <w:szCs w:val="28"/>
          <w:lang w:eastAsia="ru-RU"/>
        </w:rPr>
        <w:br/>
        <w:t>Ац — линейный ток вторичной стороны; вольтметр V — напряжение короткого замыкания; ваттметры и W2 — активную мощность коротко го замыкания. При коротком замыкании трансформатор не совершает полезной работы, его к. п. д. равен нулю. Активная мощность короткого замыкания рассеивается в виде тепла, которое нагревает обмотки трансформатора. Потери в стали можно считать пропорциональными квадрату напряжения. Так как напряжение мало, то, следовательно, и потери в стали очень малы, и ими можно пренебречь.</w:t>
      </w:r>
      <w:r w:rsidRPr="002310D6">
        <w:rPr>
          <w:sz w:val="28"/>
          <w:szCs w:val="28"/>
          <w:lang w:eastAsia="ru-RU"/>
        </w:rPr>
        <w:br/>
        <w:t>При коротком замыкании считают, что активная мощность короткого замыкания является потерями в обмотках трансформатора.</w:t>
      </w:r>
      <w:r w:rsidRPr="002310D6">
        <w:rPr>
          <w:sz w:val="28"/>
          <w:szCs w:val="28"/>
          <w:lang w:eastAsia="ru-RU"/>
        </w:rPr>
        <w:br/>
        <w:t>При соединении обмотки в треугольник фазные и линейные напряжения одинаковы.</w:t>
      </w:r>
      <w:r w:rsidRPr="002310D6">
        <w:rPr>
          <w:sz w:val="28"/>
          <w:szCs w:val="28"/>
          <w:lang w:eastAsia="ru-RU"/>
        </w:rPr>
        <w:br/>
        <w:t>Обычно напряжение короткого замыкания выражают в процентах от номинального:</w:t>
      </w:r>
      <w:r w:rsidRPr="002310D6">
        <w:rPr>
          <w:sz w:val="28"/>
          <w:szCs w:val="28"/>
          <w:lang w:eastAsia="ru-RU"/>
        </w:rPr>
        <w:br/>
      </w:r>
      <w:r w:rsidRPr="002310D6">
        <w:rPr>
          <w:sz w:val="28"/>
          <w:szCs w:val="28"/>
          <w:lang w:eastAsia="ru-RU"/>
        </w:rPr>
        <w:br/>
      </w:r>
      <w:r w:rsidRPr="002310D6">
        <w:rPr>
          <w:noProof/>
          <w:sz w:val="28"/>
          <w:szCs w:val="28"/>
          <w:lang w:eastAsia="ru-RU"/>
        </w:rPr>
        <w:drawing>
          <wp:inline distT="0" distB="0" distL="0" distR="0">
            <wp:extent cx="1171575" cy="428625"/>
            <wp:effectExtent l="0" t="0" r="9525" b="9525"/>
            <wp:docPr id="18" name="Рисунок 2" descr="https://leg.co.ua/images/archive/neispravnosti-elektrooborudovania/elektrooborudovani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g.co.ua/images/archive/neispravnosti-elektrooborudovania/elektrooborudovanie-59.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2310D6">
        <w:rPr>
          <w:sz w:val="28"/>
          <w:szCs w:val="28"/>
          <w:lang w:eastAsia="ru-RU"/>
        </w:rPr>
        <w:br/>
        <w:t>Ul и— номинальное линейное напряжение первичной обмотки, В.</w:t>
      </w:r>
      <w:r w:rsidRPr="002310D6">
        <w:rPr>
          <w:sz w:val="28"/>
          <w:szCs w:val="28"/>
          <w:lang w:eastAsia="ru-RU"/>
        </w:rPr>
        <w:br/>
        <w:t>V — показание вольтметра, В.</w:t>
      </w:r>
    </w:p>
    <w:p w:rsidR="005769E0" w:rsidRPr="002310D6" w:rsidRDefault="005769E0" w:rsidP="005769E0">
      <w:pPr>
        <w:rPr>
          <w:sz w:val="28"/>
          <w:szCs w:val="28"/>
        </w:rPr>
      </w:pPr>
    </w:p>
    <w:p w:rsidR="004C354A" w:rsidRPr="004C354A" w:rsidRDefault="007D74A2" w:rsidP="004C354A">
      <w:pPr>
        <w:spacing w:line="360" w:lineRule="auto"/>
        <w:ind w:firstLine="567"/>
        <w:jc w:val="both"/>
        <w:rPr>
          <w:b/>
          <w:sz w:val="28"/>
          <w:szCs w:val="28"/>
        </w:rPr>
      </w:pPr>
      <w:r>
        <w:rPr>
          <w:b/>
          <w:sz w:val="28"/>
          <w:szCs w:val="28"/>
        </w:rPr>
        <w:lastRenderedPageBreak/>
        <w:t xml:space="preserve">Лабораторное занятие </w:t>
      </w:r>
      <w:r w:rsidR="004C354A" w:rsidRPr="004C354A">
        <w:rPr>
          <w:b/>
          <w:sz w:val="28"/>
          <w:szCs w:val="28"/>
        </w:rPr>
        <w:t>№5</w:t>
      </w:r>
    </w:p>
    <w:p w:rsidR="00982A46" w:rsidRPr="004C354A" w:rsidRDefault="004C354A" w:rsidP="004C354A">
      <w:pPr>
        <w:spacing w:line="360" w:lineRule="auto"/>
        <w:ind w:firstLine="567"/>
        <w:jc w:val="both"/>
        <w:rPr>
          <w:sz w:val="28"/>
          <w:szCs w:val="28"/>
        </w:rPr>
      </w:pPr>
      <w:r w:rsidRPr="004C354A">
        <w:rPr>
          <w:b/>
          <w:sz w:val="28"/>
          <w:szCs w:val="28"/>
        </w:rPr>
        <w:t>Тема работы</w:t>
      </w:r>
      <w:r w:rsidRPr="004C354A">
        <w:rPr>
          <w:sz w:val="28"/>
          <w:szCs w:val="28"/>
        </w:rPr>
        <w:t>:</w:t>
      </w:r>
      <w:r w:rsidRPr="004C354A">
        <w:rPr>
          <w:color w:val="000000"/>
          <w:sz w:val="28"/>
          <w:szCs w:val="28"/>
        </w:rPr>
        <w:t xml:space="preserve"> Исследование параллельной работы трансформаторов.</w:t>
      </w:r>
    </w:p>
    <w:p w:rsidR="004C354A" w:rsidRPr="004C354A" w:rsidRDefault="004C354A" w:rsidP="004C354A">
      <w:pPr>
        <w:spacing w:line="360" w:lineRule="auto"/>
        <w:ind w:firstLine="567"/>
        <w:jc w:val="both"/>
        <w:rPr>
          <w:sz w:val="28"/>
          <w:szCs w:val="28"/>
        </w:rPr>
      </w:pPr>
      <w:r w:rsidRPr="004C354A">
        <w:rPr>
          <w:b/>
          <w:sz w:val="28"/>
          <w:szCs w:val="28"/>
        </w:rPr>
        <w:t>Цель работы</w:t>
      </w:r>
      <w:r w:rsidRPr="004C354A">
        <w:rPr>
          <w:sz w:val="28"/>
          <w:szCs w:val="28"/>
        </w:rPr>
        <w:t>: Исследовать параллельную работу трансформаторов</w:t>
      </w:r>
    </w:p>
    <w:p w:rsidR="004C354A" w:rsidRPr="004C354A" w:rsidRDefault="004C354A" w:rsidP="004C354A">
      <w:pPr>
        <w:spacing w:line="360" w:lineRule="auto"/>
        <w:ind w:firstLine="567"/>
        <w:jc w:val="both"/>
        <w:rPr>
          <w:sz w:val="28"/>
          <w:szCs w:val="28"/>
        </w:rPr>
      </w:pPr>
      <w:r w:rsidRPr="004C354A">
        <w:rPr>
          <w:sz w:val="28"/>
          <w:szCs w:val="28"/>
        </w:rPr>
        <w:t>Часто при эксплуатации трансформаторов возникает необходимость в параллельном включении двух или нескольких из них. При этом как первичные, так и вторичные обмотки трансформаторов соответственно присоединяются к общим сборным шинам.</w:t>
      </w:r>
    </w:p>
    <w:p w:rsidR="004C354A" w:rsidRPr="004C354A" w:rsidRDefault="004C354A" w:rsidP="004C354A">
      <w:pPr>
        <w:spacing w:line="360" w:lineRule="auto"/>
        <w:ind w:firstLine="567"/>
        <w:jc w:val="both"/>
        <w:rPr>
          <w:sz w:val="28"/>
          <w:szCs w:val="28"/>
        </w:rPr>
      </w:pPr>
      <w:r w:rsidRPr="004C354A">
        <w:rPr>
          <w:sz w:val="28"/>
          <w:szCs w:val="28"/>
        </w:rPr>
        <w:t>Назначением работы является опытное изучение условий включения трансформаторов на параллельную работу и проверка влияния отдельных факторов на режим параллельной работы.</w:t>
      </w:r>
    </w:p>
    <w:p w:rsidR="004C354A" w:rsidRPr="004C354A" w:rsidRDefault="004C354A" w:rsidP="004C354A">
      <w:pPr>
        <w:spacing w:line="360" w:lineRule="auto"/>
        <w:ind w:firstLine="567"/>
        <w:jc w:val="both"/>
        <w:rPr>
          <w:sz w:val="28"/>
          <w:szCs w:val="28"/>
        </w:rPr>
      </w:pPr>
      <w:r w:rsidRPr="004C354A">
        <w:rPr>
          <w:sz w:val="28"/>
          <w:szCs w:val="28"/>
        </w:rPr>
        <w:t>Для того чтобы у параллельно включенных трансформаторов нагрузка распределялась пропорционально их номинальным мощностям, необходимо соблюдение следующих трех условий:</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первичные и вторичные номинальные напряжения трансформаторов должны быть соответственно равны, что практически сводится к требованию равенства коэффициентов трансформации;</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трансформаторы должны иметь одну и ту же группу соединения;</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напряжения короткого замыкания трансформаторов должны быть одинаковы.</w:t>
      </w:r>
    </w:p>
    <w:p w:rsidR="004C354A" w:rsidRPr="004C354A" w:rsidRDefault="004C354A" w:rsidP="004C354A">
      <w:pPr>
        <w:spacing w:line="360" w:lineRule="auto"/>
        <w:ind w:firstLine="567"/>
        <w:jc w:val="both"/>
        <w:rPr>
          <w:sz w:val="28"/>
          <w:szCs w:val="28"/>
        </w:rPr>
      </w:pPr>
      <w:r w:rsidRPr="004C354A">
        <w:rPr>
          <w:sz w:val="28"/>
          <w:szCs w:val="28"/>
        </w:rPr>
        <w:t>Если при включении на параллельную работу не соблюдены первое и второе условия, то в обмотках трансформаторов возникают уравнительные токи, которые в отдельных случаях особенно при несовпадении групп могут достигать величины тока короткого замыкания.</w:t>
      </w:r>
    </w:p>
    <w:p w:rsidR="004C354A" w:rsidRPr="004C354A" w:rsidRDefault="004C354A" w:rsidP="004C354A">
      <w:pPr>
        <w:spacing w:line="360" w:lineRule="auto"/>
        <w:ind w:firstLine="567"/>
        <w:jc w:val="both"/>
        <w:rPr>
          <w:sz w:val="28"/>
          <w:szCs w:val="28"/>
        </w:rPr>
      </w:pPr>
      <w:r w:rsidRPr="004C354A">
        <w:rPr>
          <w:sz w:val="28"/>
          <w:szCs w:val="28"/>
        </w:rPr>
        <w:t>Несоблюдение третьего условия приводит к тому, что нагрузка распределяется между трансформаторами не пропорционально их номинальным мощностям. Поскольку нагрузка каждого из параллельно работающих трансформаторов не должна превышать его номинальную мощность, несоблюдение третьего условия приводит к снижению суммарной допустимой мощности параллельно работающих трансформаторов против суммы их номинальных мощностей.</w:t>
      </w:r>
    </w:p>
    <w:p w:rsidR="004C354A" w:rsidRPr="004C354A" w:rsidRDefault="004C354A" w:rsidP="004C354A">
      <w:pPr>
        <w:spacing w:line="360" w:lineRule="auto"/>
        <w:ind w:firstLine="567"/>
        <w:jc w:val="both"/>
        <w:rPr>
          <w:sz w:val="28"/>
          <w:szCs w:val="28"/>
        </w:rPr>
      </w:pPr>
      <w:r w:rsidRPr="004C354A">
        <w:rPr>
          <w:sz w:val="28"/>
          <w:szCs w:val="28"/>
        </w:rPr>
        <w:t>Программа работы</w:t>
      </w:r>
    </w:p>
    <w:p w:rsidR="004C354A" w:rsidRPr="004C354A" w:rsidRDefault="004C354A" w:rsidP="004A3517">
      <w:pPr>
        <w:widowControl w:val="0"/>
        <w:numPr>
          <w:ilvl w:val="0"/>
          <w:numId w:val="30"/>
        </w:numPr>
        <w:tabs>
          <w:tab w:val="left" w:pos="762"/>
          <w:tab w:val="left" w:pos="1134"/>
          <w:tab w:val="right" w:pos="6134"/>
        </w:tabs>
        <w:spacing w:line="360" w:lineRule="auto"/>
        <w:ind w:firstLine="567"/>
        <w:jc w:val="both"/>
        <w:rPr>
          <w:sz w:val="28"/>
          <w:szCs w:val="28"/>
        </w:rPr>
      </w:pPr>
      <w:r>
        <w:rPr>
          <w:sz w:val="28"/>
          <w:szCs w:val="28"/>
        </w:rPr>
        <w:t>Собрать и</w:t>
      </w:r>
      <w:r w:rsidRPr="004C354A">
        <w:rPr>
          <w:sz w:val="28"/>
          <w:szCs w:val="28"/>
        </w:rPr>
        <w:t xml:space="preserve">  проверить</w:t>
      </w:r>
      <w:r w:rsidRPr="004C354A">
        <w:rPr>
          <w:sz w:val="28"/>
          <w:szCs w:val="28"/>
        </w:rPr>
        <w:tab/>
        <w:t xml:space="preserve">опытным путем следующие группы соединений обмоток трехфазного трансформатора: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 xml:space="preserve">- </w:t>
      </w:r>
      <w:r w:rsidRPr="004C354A">
        <w:rPr>
          <w:sz w:val="28"/>
          <w:szCs w:val="28"/>
        </w:rPr>
        <w:t xml:space="preserve">0;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w:t>
      </w:r>
      <w:r w:rsidRPr="004C354A">
        <w:rPr>
          <w:rStyle w:val="Sylfaen95pt"/>
          <w:rFonts w:ascii="Times New Roman" w:hAnsi="Times New Roman" w:cs="Times New Roman"/>
          <w:sz w:val="28"/>
          <w:szCs w:val="28"/>
          <w:lang w:eastAsia="en-US" w:bidi="en-US"/>
        </w:rPr>
        <w:t>6</w:t>
      </w:r>
      <w:r w:rsidRPr="004C354A">
        <w:rPr>
          <w:sz w:val="28"/>
          <w:szCs w:val="28"/>
          <w:lang w:eastAsia="en-US" w:bidi="en-US"/>
        </w:rPr>
        <w:t xml:space="preserve">; </w:t>
      </w:r>
      <w:r w:rsidRPr="004C354A">
        <w:rPr>
          <w:sz w:val="28"/>
          <w:szCs w:val="28"/>
          <w:lang w:val="en-US" w:eastAsia="en-US" w:bidi="en-US"/>
        </w:rPr>
        <w:t>A</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-11.</w:t>
      </w:r>
    </w:p>
    <w:p w:rsidR="004C354A" w:rsidRPr="004C354A" w:rsidRDefault="004C354A" w:rsidP="004A3517">
      <w:pPr>
        <w:widowControl w:val="0"/>
        <w:numPr>
          <w:ilvl w:val="0"/>
          <w:numId w:val="30"/>
        </w:numPr>
        <w:tabs>
          <w:tab w:val="left" w:pos="1134"/>
        </w:tabs>
        <w:spacing w:line="360" w:lineRule="auto"/>
        <w:ind w:firstLine="567"/>
        <w:jc w:val="both"/>
        <w:rPr>
          <w:sz w:val="28"/>
          <w:szCs w:val="28"/>
        </w:rPr>
      </w:pPr>
      <w:r w:rsidRPr="004C354A">
        <w:rPr>
          <w:sz w:val="28"/>
          <w:szCs w:val="28"/>
        </w:rPr>
        <w:lastRenderedPageBreak/>
        <w:t>Собрать схему для</w:t>
      </w:r>
      <w:r w:rsidRPr="004C354A">
        <w:rPr>
          <w:sz w:val="28"/>
          <w:szCs w:val="28"/>
        </w:rPr>
        <w:tab/>
        <w:t>параллельной работы двух трансформаторов, проверить правильность их соединения и включить на параллельную работу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Пояснения и указания к работе</w:t>
      </w:r>
    </w:p>
    <w:p w:rsidR="004C354A" w:rsidRPr="004C354A" w:rsidRDefault="004C354A" w:rsidP="004C354A">
      <w:pPr>
        <w:widowControl w:val="0"/>
        <w:tabs>
          <w:tab w:val="left" w:pos="679"/>
        </w:tabs>
        <w:spacing w:line="360" w:lineRule="auto"/>
        <w:ind w:left="567"/>
        <w:jc w:val="both"/>
        <w:rPr>
          <w:sz w:val="28"/>
          <w:szCs w:val="28"/>
        </w:rPr>
      </w:pPr>
      <w:r w:rsidRPr="004C354A">
        <w:rPr>
          <w:sz w:val="28"/>
          <w:szCs w:val="28"/>
        </w:rPr>
        <w:t>Соединение обмоток по заданным схемам и группам</w:t>
      </w:r>
    </w:p>
    <w:p w:rsidR="004C354A" w:rsidRPr="004C354A" w:rsidRDefault="004C354A" w:rsidP="004C354A">
      <w:pPr>
        <w:spacing w:line="360" w:lineRule="auto"/>
        <w:ind w:firstLine="567"/>
        <w:jc w:val="both"/>
        <w:rPr>
          <w:sz w:val="28"/>
          <w:szCs w:val="28"/>
        </w:rPr>
      </w:pPr>
      <w:r w:rsidRPr="004C354A">
        <w:rPr>
          <w:sz w:val="28"/>
          <w:szCs w:val="28"/>
        </w:rPr>
        <w:t>Группа соединения обмоток трансформатора характеризует угловое смещение векторов линейных ЭДС обмотки НН по отношению к векторам линейных ЭДС обмотки ВН. Группа обозначается числом, которое после умножения на 30° дает угол смещения в градусах. При этом угол смещения всегда отсчитывается от вектора линейной ЭДС ВН по часовой стрелке до одноименного вектора ЭДС НН. На практике для удобства обозначения групп используют циферблат часов, изображая линейную ЭДС обмотки ВН в виде минутной стрелки, установленной на 12 часов, а линейную ЭДС обмотки НН в виде часовой стрелки, которая и показывает группу соединения.</w:t>
      </w:r>
    </w:p>
    <w:p w:rsidR="004C354A" w:rsidRPr="004C354A" w:rsidRDefault="004C354A" w:rsidP="004C354A">
      <w:pPr>
        <w:spacing w:line="360" w:lineRule="auto"/>
        <w:ind w:firstLine="567"/>
        <w:jc w:val="both"/>
        <w:rPr>
          <w:sz w:val="28"/>
          <w:szCs w:val="28"/>
        </w:rPr>
      </w:pPr>
      <w:r>
        <w:rPr>
          <w:sz w:val="28"/>
          <w:szCs w:val="28"/>
        </w:rPr>
        <w:t>Д</w:t>
      </w:r>
      <w:r w:rsidRPr="004C354A">
        <w:rPr>
          <w:sz w:val="28"/>
          <w:szCs w:val="28"/>
        </w:rPr>
        <w:t>ля получения заданной</w:t>
      </w:r>
      <w:r>
        <w:rPr>
          <w:sz w:val="28"/>
          <w:szCs w:val="28"/>
        </w:rPr>
        <w:t xml:space="preserve"> </w:t>
      </w:r>
      <w:r w:rsidRPr="004C354A">
        <w:rPr>
          <w:sz w:val="28"/>
          <w:szCs w:val="28"/>
        </w:rPr>
        <w:t xml:space="preserve"> схемы и группы соединения обмоток необходимо предварительно построить векторные диаграммы линейных ЭДС для обмоток ВН и НН и затем выполнить соединения обмоток в соответствии с этими диаграммами.</w:t>
      </w:r>
    </w:p>
    <w:p w:rsidR="004C354A" w:rsidRPr="004C354A" w:rsidRDefault="004C354A" w:rsidP="004C354A">
      <w:pPr>
        <w:spacing w:line="360" w:lineRule="auto"/>
        <w:ind w:firstLine="567"/>
        <w:jc w:val="both"/>
        <w:rPr>
          <w:sz w:val="28"/>
          <w:szCs w:val="28"/>
        </w:rPr>
      </w:pPr>
      <w:r w:rsidRPr="004C354A">
        <w:rPr>
          <w:sz w:val="28"/>
          <w:szCs w:val="28"/>
        </w:rPr>
        <w:t>Проверка правильности соединения может быть произведена, например, по схеме , исходя из следующих соображении: если соединить два одноименных ввода обмоток ВН и НН  и включить одну из обмоток на напряжение, то обе обмотки окажутся в общей системе напряжений. Соединение двух одноименных вводов обмоток трансформатора соответствует совмещению одноименных точек диаграммы линейных напряжений ВН и НН.</w:t>
      </w:r>
    </w:p>
    <w:p w:rsidR="004C354A" w:rsidRPr="004C354A" w:rsidRDefault="004C354A" w:rsidP="004C354A">
      <w:pPr>
        <w:spacing w:line="360" w:lineRule="auto"/>
        <w:ind w:firstLine="567"/>
        <w:jc w:val="both"/>
        <w:rPr>
          <w:sz w:val="28"/>
          <w:szCs w:val="28"/>
        </w:rPr>
      </w:pPr>
      <w:r w:rsidRPr="004C354A">
        <w:rPr>
          <w:sz w:val="28"/>
          <w:szCs w:val="28"/>
        </w:rPr>
        <w:t xml:space="preserve">По такой совмещенной диаграмме, если ее построить в масштабе, напряжение между двумя любыми точками (например, </w:t>
      </w:r>
      <w:r w:rsidRPr="004C354A">
        <w:rPr>
          <w:rStyle w:val="afff5"/>
          <w:sz w:val="28"/>
          <w:szCs w:val="28"/>
        </w:rPr>
        <w:t>b</w:t>
      </w:r>
      <w:r w:rsidRPr="004C354A">
        <w:rPr>
          <w:sz w:val="28"/>
          <w:szCs w:val="28"/>
          <w:lang w:eastAsia="en-US" w:bidi="en-US"/>
        </w:rPr>
        <w:t xml:space="preserve"> </w:t>
      </w:r>
      <w:r w:rsidRPr="004C354A">
        <w:rPr>
          <w:sz w:val="28"/>
          <w:szCs w:val="28"/>
        </w:rPr>
        <w:t xml:space="preserve">и В, </w:t>
      </w:r>
      <w:r w:rsidRPr="004C354A">
        <w:rPr>
          <w:rStyle w:val="afff5"/>
          <w:sz w:val="28"/>
          <w:szCs w:val="28"/>
        </w:rPr>
        <w:t xml:space="preserve">b </w:t>
      </w:r>
      <w:r w:rsidRPr="004C354A">
        <w:rPr>
          <w:rStyle w:val="afff5"/>
          <w:sz w:val="28"/>
          <w:szCs w:val="28"/>
          <w:lang w:eastAsia="ru-RU" w:bidi="ru-RU"/>
        </w:rPr>
        <w:t>и С, с</w:t>
      </w:r>
      <w:r w:rsidRPr="004C354A">
        <w:rPr>
          <w:sz w:val="28"/>
          <w:szCs w:val="28"/>
        </w:rPr>
        <w:t xml:space="preserve"> и В, </w:t>
      </w:r>
      <w:r w:rsidRPr="004C354A">
        <w:rPr>
          <w:rStyle w:val="afff5"/>
          <w:sz w:val="28"/>
          <w:szCs w:val="28"/>
          <w:lang w:eastAsia="ru-RU" w:bidi="ru-RU"/>
        </w:rPr>
        <w:t>с</w:t>
      </w:r>
      <w:r w:rsidRPr="004C354A">
        <w:rPr>
          <w:sz w:val="28"/>
          <w:szCs w:val="28"/>
        </w:rPr>
        <w:t xml:space="preserve"> и С) можно определить графически или аналитически.</w:t>
      </w:r>
    </w:p>
    <w:p w:rsidR="004C354A" w:rsidRPr="004C354A" w:rsidRDefault="004C354A" w:rsidP="004C354A">
      <w:pPr>
        <w:spacing w:line="360" w:lineRule="auto"/>
        <w:ind w:firstLine="567"/>
        <w:jc w:val="both"/>
        <w:rPr>
          <w:sz w:val="28"/>
          <w:szCs w:val="28"/>
        </w:rPr>
      </w:pPr>
      <w:r w:rsidRPr="004C354A">
        <w:rPr>
          <w:sz w:val="28"/>
          <w:szCs w:val="28"/>
        </w:rPr>
        <w:t>В последнем случае при известных линейном напряжении обмотки НН - и</w:t>
      </w:r>
      <w:r w:rsidRPr="004C354A">
        <w:rPr>
          <w:sz w:val="28"/>
          <w:szCs w:val="28"/>
          <w:vertAlign w:val="subscript"/>
        </w:rPr>
        <w:t>нн</w:t>
      </w:r>
      <w:r w:rsidRPr="004C354A">
        <w:rPr>
          <w:sz w:val="28"/>
          <w:szCs w:val="28"/>
        </w:rPr>
        <w:t xml:space="preserve"> и линейном коэффициенте трансформации </w:t>
      </w:r>
      <w:r w:rsidRPr="004C354A">
        <w:rPr>
          <w:rStyle w:val="afff5"/>
          <w:sz w:val="28"/>
          <w:szCs w:val="28"/>
          <w:lang w:eastAsia="ru-RU" w:bidi="ru-RU"/>
        </w:rPr>
        <w:t xml:space="preserve">к </w:t>
      </w:r>
      <w:r w:rsidRPr="004C354A">
        <w:rPr>
          <w:sz w:val="28"/>
          <w:szCs w:val="28"/>
        </w:rPr>
        <w:t xml:space="preserve">для соответствующей схемы соединения обмоток величины напряжений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sz w:val="28"/>
          <w:szCs w:val="28"/>
          <w:lang w:eastAsia="en-US" w:bidi="en-US"/>
        </w:rPr>
        <w:t xml:space="preserve"> </w:t>
      </w:r>
      <w:r w:rsidRPr="004C354A">
        <w:rPr>
          <w:sz w:val="28"/>
          <w:szCs w:val="28"/>
        </w:rPr>
        <w:t xml:space="preserve">и </w:t>
      </w:r>
      <w:r w:rsidRPr="004C354A">
        <w:rPr>
          <w:rStyle w:val="afff5"/>
          <w:sz w:val="28"/>
          <w:szCs w:val="28"/>
        </w:rPr>
        <w:t>U</w:t>
      </w:r>
      <w:r w:rsidRPr="004C354A">
        <w:rPr>
          <w:rStyle w:val="afff5"/>
          <w:sz w:val="28"/>
          <w:szCs w:val="28"/>
          <w:vertAlign w:val="subscript"/>
        </w:rPr>
        <w:t>cC</w:t>
      </w:r>
      <w:r w:rsidRPr="004C354A">
        <w:rPr>
          <w:sz w:val="28"/>
          <w:szCs w:val="28"/>
          <w:lang w:eastAsia="en-US" w:bidi="en-US"/>
        </w:rPr>
        <w:t xml:space="preserve"> </w:t>
      </w:r>
      <w:r w:rsidRPr="004C354A">
        <w:rPr>
          <w:sz w:val="28"/>
          <w:szCs w:val="28"/>
        </w:rPr>
        <w:t>можно определить следующим образом:</w:t>
      </w:r>
    </w:p>
    <w:p w:rsidR="004C354A" w:rsidRPr="004C354A" w:rsidRDefault="004C354A" w:rsidP="004C354A">
      <w:pPr>
        <w:spacing w:line="360" w:lineRule="auto"/>
        <w:jc w:val="both"/>
        <w:rPr>
          <w:sz w:val="28"/>
          <w:szCs w:val="28"/>
        </w:rPr>
        <w:sectPr w:rsidR="004C354A" w:rsidRPr="004C354A" w:rsidSect="004C354A">
          <w:pgSz w:w="11909" w:h="16834"/>
          <w:pgMar w:top="567" w:right="567" w:bottom="851" w:left="1134" w:header="0" w:footer="0" w:gutter="0"/>
          <w:cols w:space="720"/>
          <w:noEndnote/>
          <w:docGrid w:linePitch="360"/>
        </w:sectPr>
      </w:pPr>
    </w:p>
    <w:p w:rsidR="004C354A" w:rsidRPr="004C354A" w:rsidRDefault="004C354A" w:rsidP="004C354A">
      <w:pPr>
        <w:spacing w:line="360" w:lineRule="auto"/>
        <w:ind w:firstLine="567"/>
        <w:jc w:val="both"/>
        <w:rPr>
          <w:sz w:val="28"/>
          <w:szCs w:val="28"/>
        </w:rPr>
      </w:pPr>
      <w:r w:rsidRPr="004C354A">
        <w:rPr>
          <w:sz w:val="28"/>
          <w:szCs w:val="28"/>
        </w:rPr>
        <w:lastRenderedPageBreak/>
        <w:t xml:space="preserve">Напряжения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rStyle w:val="afff5"/>
          <w:sz w:val="28"/>
          <w:szCs w:val="28"/>
        </w:rPr>
        <w:t xml:space="preserve"> </w:t>
      </w:r>
      <w:r w:rsidRPr="004C354A">
        <w:rPr>
          <w:rStyle w:val="afff5"/>
          <w:sz w:val="28"/>
          <w:szCs w:val="28"/>
          <w:lang w:eastAsia="ru-RU" w:bidi="ru-RU"/>
        </w:rPr>
        <w:t xml:space="preserve">и </w:t>
      </w:r>
      <w:r w:rsidRPr="004C354A">
        <w:rPr>
          <w:rStyle w:val="afff5"/>
          <w:sz w:val="28"/>
          <w:szCs w:val="28"/>
        </w:rPr>
        <w:t>U</w:t>
      </w:r>
      <w:r w:rsidRPr="004C354A">
        <w:rPr>
          <w:rStyle w:val="afff5"/>
          <w:sz w:val="28"/>
          <w:szCs w:val="28"/>
          <w:vertAlign w:val="subscript"/>
        </w:rPr>
        <w:t>cC</w:t>
      </w:r>
      <w:r w:rsidRPr="004C354A">
        <w:rPr>
          <w:rStyle w:val="afff5"/>
          <w:sz w:val="28"/>
          <w:szCs w:val="28"/>
        </w:rPr>
        <w:t>,</w:t>
      </w:r>
      <w:r w:rsidRPr="004C354A">
        <w:rPr>
          <w:sz w:val="28"/>
          <w:szCs w:val="28"/>
          <w:lang w:eastAsia="en-US" w:bidi="en-US"/>
        </w:rPr>
        <w:t xml:space="preserve"> </w:t>
      </w:r>
      <w:r w:rsidRPr="004C354A">
        <w:rPr>
          <w:sz w:val="28"/>
          <w:szCs w:val="28"/>
        </w:rPr>
        <w:t>определенные графическим или аналитическим путем, затем измеряются вольтметром. Совпадение расчетных и измеренных значений свидетельствует о правильности соединения обмоток трансформатора по заданной схеме и группе.</w:t>
      </w:r>
    </w:p>
    <w:p w:rsidR="004C354A" w:rsidRPr="004C354A" w:rsidRDefault="004C354A" w:rsidP="004C354A">
      <w:pPr>
        <w:spacing w:line="360" w:lineRule="auto"/>
        <w:ind w:firstLine="567"/>
        <w:jc w:val="both"/>
        <w:rPr>
          <w:sz w:val="28"/>
          <w:szCs w:val="28"/>
        </w:rPr>
      </w:pPr>
      <w:r w:rsidRPr="004C354A">
        <w:rPr>
          <w:sz w:val="28"/>
          <w:szCs w:val="28"/>
        </w:rPr>
        <w:t>Питание трансформатора рекомендуется производить со стороны обмотки ВН во избежание больших вторичных напряжений, могущих вызвать поражение током.</w:t>
      </w:r>
    </w:p>
    <w:p w:rsidR="004C354A" w:rsidRPr="004C354A" w:rsidRDefault="004C354A" w:rsidP="004A3517">
      <w:pPr>
        <w:pStyle w:val="92"/>
        <w:keepNext/>
        <w:keepLines/>
        <w:numPr>
          <w:ilvl w:val="0"/>
          <w:numId w:val="31"/>
        </w:numPr>
        <w:shd w:val="clear" w:color="auto" w:fill="auto"/>
        <w:tabs>
          <w:tab w:val="left" w:pos="429"/>
        </w:tabs>
        <w:spacing w:after="0" w:line="360" w:lineRule="auto"/>
        <w:ind w:firstLine="567"/>
        <w:outlineLvl w:val="9"/>
        <w:rPr>
          <w:rFonts w:ascii="Times New Roman" w:hAnsi="Times New Roman" w:cs="Times New Roman"/>
          <w:sz w:val="28"/>
          <w:szCs w:val="28"/>
        </w:rPr>
      </w:pPr>
      <w:bookmarkStart w:id="6" w:name="bookmark11"/>
      <w:r w:rsidRPr="004C354A">
        <w:rPr>
          <w:rFonts w:ascii="Times New Roman" w:hAnsi="Times New Roman" w:cs="Times New Roman"/>
          <w:sz w:val="28"/>
          <w:szCs w:val="28"/>
        </w:rPr>
        <w:t>Включение трансформаторов на параллельную работу в режиме холостого хода</w:t>
      </w:r>
      <w:bookmarkEnd w:id="6"/>
    </w:p>
    <w:p w:rsidR="004C354A" w:rsidRPr="004C354A" w:rsidRDefault="004C354A" w:rsidP="004C354A">
      <w:pPr>
        <w:spacing w:line="360" w:lineRule="auto"/>
        <w:ind w:firstLine="567"/>
        <w:jc w:val="both"/>
        <w:rPr>
          <w:sz w:val="28"/>
          <w:szCs w:val="28"/>
        </w:rPr>
      </w:pPr>
      <w:r w:rsidRPr="004C354A">
        <w:rPr>
          <w:sz w:val="28"/>
          <w:szCs w:val="28"/>
        </w:rPr>
        <w:t xml:space="preserve">Для осуществления параллельной работы двух трансформаторов при </w:t>
      </w:r>
      <w:r w:rsidRPr="004C354A">
        <w:rPr>
          <w:rStyle w:val="afff5"/>
          <w:sz w:val="28"/>
          <w:szCs w:val="28"/>
          <w:lang w:eastAsia="ru-RU" w:bidi="ru-RU"/>
        </w:rPr>
        <w:t>ы</w:t>
      </w:r>
      <w:r w:rsidRPr="004C354A">
        <w:rPr>
          <w:rStyle w:val="afff5"/>
          <w:sz w:val="28"/>
          <w:szCs w:val="28"/>
          <w:vertAlign w:val="subscript"/>
          <w:lang w:eastAsia="ru-RU" w:bidi="ru-RU"/>
        </w:rPr>
        <w:t>к1</w:t>
      </w:r>
      <w:r w:rsidRPr="004C354A">
        <w:rPr>
          <w:rStyle w:val="afff5"/>
          <w:sz w:val="28"/>
          <w:szCs w:val="28"/>
          <w:lang w:eastAsia="ru-RU" w:bidi="ru-RU"/>
        </w:rPr>
        <w:t>=ы</w:t>
      </w:r>
      <w:r w:rsidRPr="004C354A">
        <w:rPr>
          <w:rStyle w:val="afff5"/>
          <w:sz w:val="28"/>
          <w:szCs w:val="28"/>
          <w:vertAlign w:val="subscript"/>
          <w:lang w:eastAsia="ru-RU" w:bidi="ru-RU"/>
        </w:rPr>
        <w:t>к11</w:t>
      </w:r>
      <w:r w:rsidRPr="004C354A">
        <w:rPr>
          <w:sz w:val="28"/>
          <w:szCs w:val="28"/>
        </w:rPr>
        <w:t xml:space="preserve"> и </w:t>
      </w:r>
      <w:r w:rsidRPr="004C354A">
        <w:rPr>
          <w:rStyle w:val="afff5"/>
          <w:sz w:val="28"/>
          <w:szCs w:val="28"/>
        </w:rPr>
        <w:t>k</w:t>
      </w:r>
      <w:r w:rsidRPr="004C354A">
        <w:rPr>
          <w:rStyle w:val="afff5"/>
          <w:sz w:val="28"/>
          <w:szCs w:val="28"/>
          <w:vertAlign w:val="subscript"/>
        </w:rPr>
        <w:t>I</w:t>
      </w:r>
      <w:r w:rsidRPr="004C354A">
        <w:rPr>
          <w:rStyle w:val="afff5"/>
          <w:sz w:val="28"/>
          <w:szCs w:val="28"/>
        </w:rPr>
        <w:t>=k</w:t>
      </w:r>
      <w:r w:rsidRPr="004C354A">
        <w:rPr>
          <w:rStyle w:val="afff5"/>
          <w:sz w:val="28"/>
          <w:szCs w:val="28"/>
          <w:vertAlign w:val="subscript"/>
        </w:rPr>
        <w:t>II</w:t>
      </w:r>
      <w:r w:rsidRPr="004C354A">
        <w:rPr>
          <w:sz w:val="28"/>
          <w:szCs w:val="28"/>
          <w:lang w:eastAsia="en-US" w:bidi="en-US"/>
        </w:rPr>
        <w:t xml:space="preserve"> </w:t>
      </w:r>
      <w:r w:rsidRPr="004C354A">
        <w:rPr>
          <w:sz w:val="28"/>
          <w:szCs w:val="28"/>
        </w:rPr>
        <w:t>следует собрат</w:t>
      </w:r>
      <w:r>
        <w:rPr>
          <w:sz w:val="28"/>
          <w:szCs w:val="28"/>
        </w:rPr>
        <w:t>ь схему, приведенную на рисунок 1</w:t>
      </w:r>
      <w:r w:rsidRPr="004C354A">
        <w:rPr>
          <w:sz w:val="28"/>
          <w:szCs w:val="28"/>
        </w:rPr>
        <w:t xml:space="preserve">, и включить пускатель </w:t>
      </w:r>
      <w:r w:rsidRPr="004C354A">
        <w:rPr>
          <w:rStyle w:val="afff5"/>
          <w:sz w:val="28"/>
          <w:szCs w:val="28"/>
          <w:lang w:eastAsia="ru-RU" w:bidi="ru-RU"/>
        </w:rPr>
        <w:t>Р</w:t>
      </w:r>
      <w:r w:rsidRPr="004C354A">
        <w:rPr>
          <w:rStyle w:val="afff5"/>
          <w:sz w:val="28"/>
          <w:szCs w:val="28"/>
          <w:vertAlign w:val="subscript"/>
          <w:lang w:eastAsia="ru-RU" w:bidi="ru-RU"/>
        </w:rPr>
        <w:t>1</w:t>
      </w:r>
      <w:r w:rsidRPr="004C354A">
        <w:rPr>
          <w:rStyle w:val="afff5"/>
          <w:sz w:val="28"/>
          <w:szCs w:val="28"/>
          <w:lang w:eastAsia="ru-RU" w:bidi="ru-RU"/>
        </w:rPr>
        <w:t>.</w:t>
      </w:r>
      <w:r w:rsidRPr="004C354A">
        <w:rPr>
          <w:sz w:val="28"/>
          <w:szCs w:val="28"/>
        </w:rPr>
        <w:t xml:space="preserve"> Далее, прежде чем включить трансформаторы на параллельную работу (замкнуть пускатель Р</w:t>
      </w:r>
      <w:r w:rsidRPr="004C354A">
        <w:rPr>
          <w:sz w:val="28"/>
          <w:szCs w:val="28"/>
          <w:vertAlign w:val="subscript"/>
        </w:rPr>
        <w:t>2</w:t>
      </w:r>
      <w:r w:rsidRPr="004C354A">
        <w:rPr>
          <w:sz w:val="28"/>
          <w:szCs w:val="28"/>
        </w:rPr>
        <w:t>), необходимо проверить правильность их соединения, т. е. убедиться в том, что включаемые трансформаторы имеют одинаковые напряжения, группы соединения и одинаковый порядок чередования фаз.</w:t>
      </w:r>
    </w:p>
    <w:p w:rsidR="004C354A" w:rsidRPr="004C354A" w:rsidRDefault="004C354A" w:rsidP="004C354A">
      <w:pPr>
        <w:framePr w:h="4982"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978252" cy="4144391"/>
            <wp:effectExtent l="19050" t="0" r="0" b="0"/>
            <wp:docPr id="9" name="Рисунок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162"/>
                    <a:srcRect/>
                    <a:stretch>
                      <a:fillRect/>
                    </a:stretch>
                  </pic:blipFill>
                  <pic:spPr bwMode="auto">
                    <a:xfrm>
                      <a:off x="0" y="0"/>
                      <a:ext cx="4979991" cy="4145839"/>
                    </a:xfrm>
                    <a:prstGeom prst="rect">
                      <a:avLst/>
                    </a:prstGeom>
                    <a:noFill/>
                    <a:ln w="9525">
                      <a:noFill/>
                      <a:miter lim="800000"/>
                      <a:headEnd/>
                      <a:tailEnd/>
                    </a:ln>
                  </pic:spPr>
                </pic:pic>
              </a:graphicData>
            </a:graphic>
          </wp:inline>
        </w:drawing>
      </w:r>
    </w:p>
    <w:p w:rsidR="004C354A" w:rsidRPr="004C354A" w:rsidRDefault="004C354A" w:rsidP="004C354A">
      <w:pPr>
        <w:framePr w:h="4982" w:wrap="notBeside" w:vAnchor="text" w:hAnchor="text" w:xAlign="center" w:y="1"/>
        <w:spacing w:line="360" w:lineRule="auto"/>
        <w:ind w:firstLine="567"/>
        <w:jc w:val="both"/>
        <w:rPr>
          <w:sz w:val="28"/>
          <w:szCs w:val="28"/>
        </w:rPr>
      </w:pPr>
      <w:r>
        <w:rPr>
          <w:sz w:val="28"/>
          <w:szCs w:val="28"/>
        </w:rPr>
        <w:t>Рисунок 1</w:t>
      </w:r>
      <w:r w:rsidRPr="004C354A">
        <w:rPr>
          <w:sz w:val="28"/>
          <w:szCs w:val="28"/>
        </w:rPr>
        <w:t xml:space="preserve">. Схема включения трансформаторов на параллельную работу </w:t>
      </w:r>
    </w:p>
    <w:p w:rsidR="004C354A" w:rsidRP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этого требуется:</w:t>
      </w:r>
    </w:p>
    <w:p w:rsidR="004C354A" w:rsidRPr="004C354A" w:rsidRDefault="004C354A" w:rsidP="004C354A">
      <w:pPr>
        <w:spacing w:line="360" w:lineRule="auto"/>
        <w:ind w:firstLine="567"/>
        <w:jc w:val="both"/>
        <w:rPr>
          <w:sz w:val="28"/>
          <w:szCs w:val="28"/>
        </w:rPr>
      </w:pPr>
      <w:r w:rsidRPr="004C354A">
        <w:rPr>
          <w:sz w:val="28"/>
          <w:szCs w:val="28"/>
        </w:rPr>
        <w:t>Измерить вторичные линейные напряжения у первого и второго трансформатора. Эти напряжения должны быть равны.</w:t>
      </w:r>
    </w:p>
    <w:p w:rsidR="004C354A" w:rsidRPr="004C354A" w:rsidRDefault="004C354A" w:rsidP="004C354A">
      <w:pPr>
        <w:spacing w:line="360" w:lineRule="auto"/>
        <w:ind w:firstLine="567"/>
        <w:jc w:val="both"/>
        <w:rPr>
          <w:sz w:val="28"/>
          <w:szCs w:val="28"/>
        </w:rPr>
      </w:pPr>
      <w:r w:rsidRPr="004C354A">
        <w:rPr>
          <w:sz w:val="28"/>
          <w:szCs w:val="28"/>
        </w:rPr>
        <w:t>Измерить напряжения между одноименными зажимами первого и второго трансформаторов (на пускателе Р</w:t>
      </w:r>
      <w:r w:rsidRPr="004C354A">
        <w:rPr>
          <w:sz w:val="28"/>
          <w:szCs w:val="28"/>
          <w:vertAlign w:val="subscript"/>
        </w:rPr>
        <w:t>2</w:t>
      </w:r>
      <w:r w:rsidRPr="004C354A">
        <w:rPr>
          <w:sz w:val="28"/>
          <w:szCs w:val="28"/>
        </w:rPr>
        <w:t xml:space="preserve">). Если группы соединения и чередование фаз включаемых трансформаторов одинаковы, показания вольтметра будут равны нулю. Если показания вольтметра не равны нулю, то пускатель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включать нельзя. В этом случае необходимо проверить идентичность групп соединений и правильность присоединения первичных и вторичных обмоток трансформаторов к пускателям </w:t>
      </w:r>
      <w:r w:rsidRPr="004C354A">
        <w:rPr>
          <w:rStyle w:val="afff5"/>
          <w:sz w:val="28"/>
          <w:szCs w:val="28"/>
          <w:lang w:eastAsia="ru-RU" w:bidi="ru-RU"/>
        </w:rPr>
        <w:t>Р\</w:t>
      </w:r>
      <w:r w:rsidRPr="004C354A">
        <w:rPr>
          <w:sz w:val="28"/>
          <w:szCs w:val="28"/>
        </w:rPr>
        <w:t xml:space="preserve"> и </w:t>
      </w:r>
      <w:r w:rsidRPr="004C354A">
        <w:rPr>
          <w:rStyle w:val="afff5"/>
          <w:sz w:val="28"/>
          <w:szCs w:val="28"/>
          <w:lang w:eastAsia="ru-RU" w:bidi="ru-RU"/>
        </w:rPr>
        <w:t>Р-</w:t>
      </w:r>
      <w:r w:rsidRPr="004C354A">
        <w:rPr>
          <w:rStyle w:val="Sylfaen6pt1pt"/>
          <w:rFonts w:ascii="Times New Roman" w:hAnsi="Times New Roman" w:cs="Times New Roman"/>
          <w:sz w:val="28"/>
          <w:szCs w:val="28"/>
          <w:lang w:val="ru-RU" w:eastAsia="ru-RU" w:bidi="ru-RU"/>
        </w:rPr>
        <w:t>2</w:t>
      </w:r>
      <w:r w:rsidRPr="004C354A">
        <w:rPr>
          <w:rStyle w:val="afff5"/>
          <w:sz w:val="28"/>
          <w:szCs w:val="28"/>
          <w:lang w:eastAsia="ru-RU" w:bidi="ru-RU"/>
        </w:rPr>
        <w:t>.</w:t>
      </w:r>
    </w:p>
    <w:p w:rsidR="004C354A" w:rsidRPr="004C354A" w:rsidRDefault="004C354A" w:rsidP="004C354A">
      <w:pPr>
        <w:spacing w:line="360" w:lineRule="auto"/>
        <w:ind w:firstLine="567"/>
        <w:jc w:val="both"/>
        <w:rPr>
          <w:sz w:val="28"/>
          <w:szCs w:val="28"/>
        </w:rPr>
      </w:pPr>
      <w:r w:rsidRPr="004C354A">
        <w:rPr>
          <w:sz w:val="28"/>
          <w:szCs w:val="28"/>
        </w:rPr>
        <w:t xml:space="preserve">После включения пускателя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трансформаторы оказываются работающими параллельно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 xml:space="preserve">Для выяснения распределения нагрузки между параллельно работающими трансформаторами при разных напряжениях короткого замыкания </w:t>
      </w:r>
      <w:r w:rsidRPr="004C354A">
        <w:rPr>
          <w:rStyle w:val="afff5"/>
          <w:sz w:val="28"/>
          <w:szCs w:val="28"/>
        </w:rPr>
        <w:t>U</w:t>
      </w:r>
      <w:r w:rsidRPr="004C354A">
        <w:rPr>
          <w:rStyle w:val="afff5"/>
          <w:sz w:val="28"/>
          <w:szCs w:val="28"/>
          <w:vertAlign w:val="subscript"/>
        </w:rPr>
        <w:t>KI</w:t>
      </w:r>
      <w:r w:rsidRPr="004C354A">
        <w:rPr>
          <w:rStyle w:val="afff5"/>
          <w:sz w:val="28"/>
          <w:szCs w:val="28"/>
        </w:rPr>
        <w:t xml:space="preserve"> </w:t>
      </w:r>
      <w:r w:rsidRPr="004C354A">
        <w:rPr>
          <w:rStyle w:val="afff5"/>
          <w:sz w:val="28"/>
          <w:szCs w:val="28"/>
          <w:lang w:eastAsia="ru-RU" w:bidi="ru-RU"/>
        </w:rPr>
        <w:t>фи</w:t>
      </w:r>
      <w:r w:rsidRPr="004C354A">
        <w:rPr>
          <w:rStyle w:val="afff5"/>
          <w:sz w:val="28"/>
          <w:szCs w:val="28"/>
          <w:vertAlign w:val="subscript"/>
          <w:lang w:eastAsia="ru-RU" w:bidi="ru-RU"/>
        </w:rPr>
        <w:t>ш</w:t>
      </w:r>
      <w:r w:rsidRPr="004C354A">
        <w:rPr>
          <w:sz w:val="28"/>
          <w:szCs w:val="28"/>
        </w:rPr>
        <w:t xml:space="preserve"> следует отключить пускатель </w:t>
      </w:r>
      <w:r w:rsidRPr="004C354A">
        <w:rPr>
          <w:rStyle w:val="afff5"/>
          <w:sz w:val="28"/>
          <w:szCs w:val="28"/>
        </w:rPr>
        <w:t>Pi</w:t>
      </w:r>
      <w:r w:rsidRPr="004C354A">
        <w:rPr>
          <w:sz w:val="28"/>
          <w:szCs w:val="28"/>
          <w:lang w:eastAsia="en-US" w:bidi="en-US"/>
        </w:rPr>
        <w:t xml:space="preserve"> </w:t>
      </w:r>
      <w:r w:rsidRPr="004C354A">
        <w:rPr>
          <w:sz w:val="28"/>
          <w:szCs w:val="28"/>
        </w:rPr>
        <w:t>и у трансформатора II вместо обмотки НН включит</w:t>
      </w:r>
      <w:r>
        <w:rPr>
          <w:sz w:val="28"/>
          <w:szCs w:val="28"/>
        </w:rPr>
        <w:t>ь обмотку СН (см. схему рис. 2</w:t>
      </w:r>
      <w:r w:rsidRPr="004C354A">
        <w:rPr>
          <w:sz w:val="28"/>
          <w:szCs w:val="28"/>
        </w:rPr>
        <w:t xml:space="preserve">). Использование обмотки СН с тем же числом витков, но меньшего диаметра, уменьшает индуктивность обмотки и сопротивление короткого замыкания трансформатора II </w:t>
      </w:r>
      <w:r w:rsidRPr="004C354A">
        <w:rPr>
          <w:rStyle w:val="afff5"/>
          <w:sz w:val="28"/>
          <w:szCs w:val="28"/>
        </w:rPr>
        <w:t>Z</w:t>
      </w:r>
      <w:r w:rsidRPr="004C354A">
        <w:rPr>
          <w:rStyle w:val="afff5"/>
          <w:sz w:val="28"/>
          <w:szCs w:val="28"/>
          <w:vertAlign w:val="subscript"/>
        </w:rPr>
        <w:t>xII</w:t>
      </w:r>
      <w:r w:rsidRPr="004C354A">
        <w:rPr>
          <w:rStyle w:val="afff5"/>
          <w:sz w:val="28"/>
          <w:szCs w:val="28"/>
        </w:rPr>
        <w:t>,</w:t>
      </w:r>
      <w:r w:rsidRPr="004C354A">
        <w:rPr>
          <w:sz w:val="28"/>
          <w:szCs w:val="28"/>
          <w:lang w:eastAsia="en-US" w:bidi="en-US"/>
        </w:rPr>
        <w:t xml:space="preserve"> </w:t>
      </w:r>
      <w:r w:rsidRPr="004C354A">
        <w:rPr>
          <w:sz w:val="28"/>
          <w:szCs w:val="28"/>
        </w:rPr>
        <w:t>что приводит к пропорциональному уменьшению напряжения короткого замыкания и</w:t>
      </w:r>
      <w:r w:rsidRPr="004C354A">
        <w:rPr>
          <w:sz w:val="28"/>
          <w:szCs w:val="28"/>
          <w:vertAlign w:val="subscript"/>
        </w:rPr>
        <w:t>кП</w:t>
      </w:r>
      <w:r w:rsidRPr="004C354A">
        <w:rPr>
          <w:sz w:val="28"/>
          <w:szCs w:val="28"/>
        </w:rPr>
        <w:t>. Вследствие этого при параллельной работе нагрузка трансформатора II будет больше, чем нагрузка трансформатора I.</w:t>
      </w:r>
    </w:p>
    <w:p w:rsidR="004C354A" w:rsidRPr="004C354A" w:rsidRDefault="004C354A" w:rsidP="004C354A">
      <w:pPr>
        <w:spacing w:line="360" w:lineRule="auto"/>
        <w:ind w:firstLine="567"/>
        <w:jc w:val="both"/>
        <w:rPr>
          <w:sz w:val="28"/>
          <w:szCs w:val="28"/>
        </w:rPr>
      </w:pPr>
      <w:r w:rsidRPr="004C354A">
        <w:rPr>
          <w:sz w:val="28"/>
          <w:szCs w:val="28"/>
        </w:rPr>
        <w:t xml:space="preserve">После переключения проводов, подходивших к обмотке НН, на обмотку СН следует включить пускатель </w:t>
      </w:r>
      <w:r w:rsidRPr="004C354A">
        <w:rPr>
          <w:sz w:val="28"/>
          <w:szCs w:val="28"/>
          <w:lang w:val="en-US" w:eastAsia="en-US" w:bidi="en-US"/>
        </w:rPr>
        <w:t>Pi</w:t>
      </w:r>
      <w:r w:rsidRPr="004C354A">
        <w:rPr>
          <w:sz w:val="28"/>
          <w:szCs w:val="28"/>
          <w:lang w:eastAsia="en-US" w:bidi="en-US"/>
        </w:rPr>
        <w:t xml:space="preserve"> </w:t>
      </w:r>
      <w:r w:rsidRPr="004C354A">
        <w:rPr>
          <w:sz w:val="28"/>
          <w:szCs w:val="28"/>
        </w:rPr>
        <w:t>и, проверив правильность соединения трансформаторов, включить</w:t>
      </w:r>
      <w:r>
        <w:rPr>
          <w:sz w:val="28"/>
          <w:szCs w:val="28"/>
        </w:rPr>
        <w:t xml:space="preserve"> </w:t>
      </w:r>
      <w:r w:rsidRPr="004C354A">
        <w:rPr>
          <w:sz w:val="28"/>
          <w:szCs w:val="28"/>
        </w:rPr>
        <w:t xml:space="preserve">последовательно пускатель </w:t>
      </w:r>
      <w:r w:rsidRPr="004C354A">
        <w:rPr>
          <w:rStyle w:val="afffb"/>
          <w:sz w:val="28"/>
          <w:szCs w:val="28"/>
        </w:rPr>
        <w:t>Р</w:t>
      </w:r>
      <w:r w:rsidRPr="004C354A">
        <w:rPr>
          <w:rStyle w:val="afffb"/>
          <w:sz w:val="28"/>
          <w:szCs w:val="28"/>
          <w:vertAlign w:val="subscript"/>
        </w:rPr>
        <w:t>2</w:t>
      </w:r>
      <w:r w:rsidRPr="004C354A">
        <w:rPr>
          <w:sz w:val="28"/>
          <w:szCs w:val="28"/>
        </w:rPr>
        <w:t xml:space="preserve"> и Р</w:t>
      </w:r>
      <w:r w:rsidRPr="004C354A">
        <w:rPr>
          <w:sz w:val="28"/>
          <w:szCs w:val="28"/>
          <w:vertAlign w:val="subscript"/>
        </w:rPr>
        <w:t>2</w:t>
      </w:r>
      <w:r w:rsidRPr="004C354A">
        <w:rPr>
          <w:sz w:val="28"/>
          <w:szCs w:val="28"/>
        </w:rPr>
        <w:t>. При этом нагрузку увеличивать до тех пор, пока трансформатор II не загрузится до /</w:t>
      </w:r>
      <w:r w:rsidRPr="004C354A">
        <w:rPr>
          <w:sz w:val="28"/>
          <w:szCs w:val="28"/>
          <w:vertAlign w:val="subscript"/>
        </w:rPr>
        <w:t>ном</w:t>
      </w:r>
      <w:r>
        <w:rPr>
          <w:sz w:val="28"/>
          <w:szCs w:val="28"/>
        </w:rPr>
        <w:t xml:space="preserve">- </w:t>
      </w:r>
    </w:p>
    <w:p w:rsidR="004C354A" w:rsidRPr="004C354A" w:rsidRDefault="004C354A" w:rsidP="004C354A">
      <w:pPr>
        <w:spacing w:line="360" w:lineRule="auto"/>
        <w:ind w:firstLine="567"/>
        <w:jc w:val="both"/>
        <w:rPr>
          <w:sz w:val="28"/>
          <w:szCs w:val="28"/>
        </w:rPr>
      </w:pPr>
    </w:p>
    <w:p w:rsidR="004C354A" w:rsidRPr="004C354A" w:rsidRDefault="004C354A" w:rsidP="004C354A">
      <w:pPr>
        <w:framePr w:h="2803"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029710" cy="1775460"/>
            <wp:effectExtent l="19050" t="0" r="8890" b="0"/>
            <wp:docPr id="10"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163"/>
                    <a:srcRect/>
                    <a:stretch>
                      <a:fillRect/>
                    </a:stretch>
                  </pic:blipFill>
                  <pic:spPr bwMode="auto">
                    <a:xfrm>
                      <a:off x="0" y="0"/>
                      <a:ext cx="4029710" cy="1775460"/>
                    </a:xfrm>
                    <a:prstGeom prst="rect">
                      <a:avLst/>
                    </a:prstGeom>
                    <a:noFill/>
                    <a:ln w="9525">
                      <a:noFill/>
                      <a:miter lim="800000"/>
                      <a:headEnd/>
                      <a:tailEnd/>
                    </a:ln>
                  </pic:spPr>
                </pic:pic>
              </a:graphicData>
            </a:graphic>
          </wp:inline>
        </w:drawing>
      </w:r>
    </w:p>
    <w:p w:rsidR="004C354A" w:rsidRPr="004C354A" w:rsidRDefault="004C354A" w:rsidP="004C354A">
      <w:pPr>
        <w:framePr w:h="2803" w:wrap="notBeside" w:vAnchor="text" w:hAnchor="text" w:xAlign="center" w:y="1"/>
        <w:spacing w:line="360" w:lineRule="auto"/>
        <w:ind w:firstLine="567"/>
        <w:jc w:val="both"/>
        <w:rPr>
          <w:sz w:val="28"/>
          <w:szCs w:val="28"/>
        </w:rPr>
      </w:pPr>
      <w:r>
        <w:rPr>
          <w:sz w:val="28"/>
          <w:szCs w:val="28"/>
        </w:rPr>
        <w:t>Рисунок 2.</w:t>
      </w:r>
      <w:r w:rsidRPr="004C354A">
        <w:rPr>
          <w:sz w:val="28"/>
          <w:szCs w:val="28"/>
        </w:rPr>
        <w:t xml:space="preserve">. Схема включения первичных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трансформаторами при неравных коэффициентах трансформации следует вновь включить обмотку НН вмест</w:t>
      </w:r>
      <w:r>
        <w:rPr>
          <w:sz w:val="28"/>
          <w:szCs w:val="28"/>
        </w:rPr>
        <w:t>о обмотки СН (см. схему рис. 1</w:t>
      </w:r>
      <w:r w:rsidRPr="004C354A">
        <w:rPr>
          <w:sz w:val="28"/>
          <w:szCs w:val="28"/>
        </w:rPr>
        <w:t xml:space="preserve">), а концы обмоток ВН </w:t>
      </w:r>
      <w:r w:rsidRPr="004C354A">
        <w:rPr>
          <w:rStyle w:val="afff5"/>
          <w:sz w:val="28"/>
          <w:szCs w:val="28"/>
          <w:lang w:eastAsia="ru-RU" w:bidi="ru-RU"/>
        </w:rPr>
        <w:t xml:space="preserve">X, </w:t>
      </w:r>
      <w:r w:rsidRPr="004C354A">
        <w:rPr>
          <w:rStyle w:val="afff5"/>
          <w:sz w:val="28"/>
          <w:szCs w:val="28"/>
        </w:rPr>
        <w:t xml:space="preserve">Y, Z </w:t>
      </w:r>
      <w:r w:rsidRPr="004C354A">
        <w:rPr>
          <w:sz w:val="28"/>
          <w:szCs w:val="28"/>
        </w:rPr>
        <w:t>трансформатора II переключить на</w:t>
      </w:r>
      <w:r w:rsidRPr="004C354A">
        <w:rPr>
          <w:rStyle w:val="afff5"/>
          <w:sz w:val="28"/>
          <w:szCs w:val="28"/>
          <w:lang w:eastAsia="ru-RU" w:bidi="ru-RU"/>
        </w:rPr>
        <w:t xml:space="preserve">X, У, </w:t>
      </w:r>
      <w:r w:rsidRPr="004C354A">
        <w:rPr>
          <w:rStyle w:val="afff5"/>
          <w:sz w:val="28"/>
          <w:szCs w:val="28"/>
        </w:rPr>
        <w:t>Z',</w:t>
      </w:r>
      <w:r w:rsidRPr="004C354A">
        <w:rPr>
          <w:sz w:val="28"/>
          <w:szCs w:val="28"/>
          <w:lang w:eastAsia="en-US" w:bidi="en-US"/>
        </w:rPr>
        <w:t xml:space="preserve"> </w:t>
      </w:r>
      <w:r>
        <w:rPr>
          <w:sz w:val="28"/>
          <w:szCs w:val="28"/>
        </w:rPr>
        <w:t>согласно рис. 3</w:t>
      </w:r>
      <w:r w:rsidRPr="004C354A">
        <w:rPr>
          <w:sz w:val="28"/>
          <w:szCs w:val="28"/>
        </w:rPr>
        <w:t>. В этом случае число витков обмотки ВН трансформатора II будет</w:t>
      </w:r>
    </w:p>
    <w:p w:rsidR="004C354A" w:rsidRPr="004C354A" w:rsidRDefault="004C354A" w:rsidP="004C354A">
      <w:pPr>
        <w:framePr w:h="48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51300" cy="3061970"/>
            <wp:effectExtent l="19050" t="0" r="6350" b="0"/>
            <wp:docPr id="11"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164"/>
                    <a:srcRect/>
                    <a:stretch>
                      <a:fillRect/>
                    </a:stretch>
                  </pic:blipFill>
                  <pic:spPr bwMode="auto">
                    <a:xfrm>
                      <a:off x="0" y="0"/>
                      <a:ext cx="4051300" cy="3061970"/>
                    </a:xfrm>
                    <a:prstGeom prst="rect">
                      <a:avLst/>
                    </a:prstGeom>
                    <a:noFill/>
                    <a:ln w="9525">
                      <a:noFill/>
                      <a:miter lim="800000"/>
                      <a:headEnd/>
                      <a:tailEnd/>
                    </a:ln>
                  </pic:spPr>
                </pic:pic>
              </a:graphicData>
            </a:graphic>
          </wp:inline>
        </w:drawing>
      </w:r>
    </w:p>
    <w:p w:rsidR="004C354A" w:rsidRPr="004C354A" w:rsidRDefault="004C354A" w:rsidP="004C354A">
      <w:pPr>
        <w:framePr w:h="4819" w:wrap="notBeside" w:vAnchor="text" w:hAnchor="text" w:xAlign="center" w:y="1"/>
        <w:spacing w:line="360" w:lineRule="auto"/>
        <w:ind w:firstLine="567"/>
        <w:jc w:val="both"/>
        <w:rPr>
          <w:sz w:val="28"/>
          <w:szCs w:val="28"/>
        </w:rPr>
      </w:pPr>
      <w:r>
        <w:rPr>
          <w:sz w:val="28"/>
          <w:szCs w:val="28"/>
        </w:rPr>
        <w:t>Рисунок 3</w:t>
      </w:r>
      <w:r w:rsidRPr="004C354A">
        <w:rPr>
          <w:sz w:val="28"/>
          <w:szCs w:val="28"/>
        </w:rPr>
        <w:t xml:space="preserve">. Схема включения вторичных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1.3 Асинхронные двигатели</w:t>
      </w: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№6</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работы:</w:t>
      </w:r>
      <w:r w:rsidRPr="004C354A">
        <w:rPr>
          <w:color w:val="000000"/>
          <w:sz w:val="28"/>
          <w:szCs w:val="28"/>
        </w:rPr>
        <w:t xml:space="preserve"> Испытания асинхронного двигателя с фазным ротором методом холостого хода и короткого замыкания.</w:t>
      </w:r>
    </w:p>
    <w:p w:rsidR="004C354A" w:rsidRPr="004C354A" w:rsidRDefault="004C354A" w:rsidP="004C354A">
      <w:pPr>
        <w:spacing w:line="360" w:lineRule="auto"/>
        <w:ind w:firstLine="567"/>
        <w:jc w:val="both"/>
        <w:rPr>
          <w:color w:val="000000"/>
          <w:sz w:val="28"/>
          <w:szCs w:val="28"/>
        </w:rPr>
      </w:pPr>
      <w:r w:rsidRPr="004C354A">
        <w:rPr>
          <w:b/>
          <w:bCs/>
          <w:color w:val="000000"/>
          <w:sz w:val="28"/>
          <w:szCs w:val="28"/>
        </w:rPr>
        <w:lastRenderedPageBreak/>
        <w:t>Цель работы:</w:t>
      </w:r>
      <w:r w:rsidRPr="004C354A">
        <w:rPr>
          <w:color w:val="000000"/>
          <w:sz w:val="28"/>
          <w:szCs w:val="28"/>
        </w:rPr>
        <w:t xml:space="preserve"> Испытать асинхронный двигатель с фазным ротором методом холостого хода и короткого замыкания.</w:t>
      </w:r>
    </w:p>
    <w:p w:rsidR="004C354A" w:rsidRPr="004C354A" w:rsidRDefault="004C354A" w:rsidP="004C354A">
      <w:pPr>
        <w:pStyle w:val="124"/>
        <w:shd w:val="clear" w:color="auto" w:fill="auto"/>
        <w:spacing w:before="0" w:after="0" w:line="360" w:lineRule="auto"/>
        <w:ind w:firstLine="567"/>
        <w:jc w:val="both"/>
        <w:rPr>
          <w:sz w:val="28"/>
          <w:szCs w:val="28"/>
        </w:rPr>
      </w:pPr>
      <w:r w:rsidRPr="004C354A">
        <w:rPr>
          <w:sz w:val="28"/>
          <w:szCs w:val="28"/>
        </w:rPr>
        <w:t>Общие сведения</w:t>
      </w:r>
    </w:p>
    <w:p w:rsidR="004C354A" w:rsidRPr="004C354A" w:rsidRDefault="004C354A" w:rsidP="004C354A">
      <w:pPr>
        <w:spacing w:line="360" w:lineRule="auto"/>
        <w:ind w:firstLine="567"/>
        <w:jc w:val="both"/>
        <w:rPr>
          <w:sz w:val="28"/>
          <w:szCs w:val="28"/>
        </w:rPr>
      </w:pPr>
      <w:r w:rsidRPr="004C354A">
        <w:rPr>
          <w:sz w:val="28"/>
          <w:szCs w:val="28"/>
        </w:rPr>
        <w:t>Ряд рабочих механизмов запускаются при значительных моментах сопротивления. Для привода таких механизмов должны быть использованы электродвигатели, имеющие повышенные пусковые моменты. В качестве таких электродвигателей часто используются асинхронные двигатели с фазными роторами, у которых увеличение пускового момента достигается за счет введения в цепь ротора добавочного активного сопротивления в виде пускового реостата.</w:t>
      </w:r>
    </w:p>
    <w:p w:rsidR="004C354A" w:rsidRPr="004C354A" w:rsidRDefault="004C354A" w:rsidP="004C354A">
      <w:pPr>
        <w:spacing w:line="360" w:lineRule="auto"/>
        <w:ind w:firstLine="567"/>
        <w:jc w:val="both"/>
        <w:rPr>
          <w:sz w:val="28"/>
          <w:szCs w:val="28"/>
        </w:rPr>
      </w:pPr>
      <w:r>
        <w:rPr>
          <w:sz w:val="28"/>
          <w:szCs w:val="28"/>
        </w:rPr>
        <w:t>На рисунке 1</w:t>
      </w:r>
      <w:r w:rsidRPr="004C354A">
        <w:rPr>
          <w:sz w:val="28"/>
          <w:szCs w:val="28"/>
        </w:rPr>
        <w:t xml:space="preserve"> показаны механические характеристики асинхронного двигателя с фазным ротором при полностью выведенном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1) и при введенном в цепь ротора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2). Из этих характеристик видно, что при введении реостата пусковой момент (при </w:t>
      </w:r>
      <w:r w:rsidRPr="004C354A">
        <w:rPr>
          <w:sz w:val="28"/>
          <w:szCs w:val="28"/>
          <w:lang w:val="en-US" w:eastAsia="en-US" w:bidi="en-US"/>
        </w:rPr>
        <w:t>n</w:t>
      </w:r>
      <w:r w:rsidRPr="004C354A">
        <w:rPr>
          <w:sz w:val="28"/>
          <w:szCs w:val="28"/>
          <w:lang w:eastAsia="en-US" w:bidi="en-US"/>
        </w:rPr>
        <w:t xml:space="preserve">=0) </w:t>
      </w:r>
      <w:r w:rsidRPr="004C354A">
        <w:rPr>
          <w:sz w:val="28"/>
          <w:szCs w:val="28"/>
        </w:rPr>
        <w:t>двигателя увеличивается от значения М</w:t>
      </w:r>
      <w:r w:rsidRPr="004C354A">
        <w:rPr>
          <w:sz w:val="28"/>
          <w:szCs w:val="28"/>
          <w:vertAlign w:val="subscript"/>
        </w:rPr>
        <w:t>п</w:t>
      </w:r>
      <w:r w:rsidRPr="004C354A">
        <w:rPr>
          <w:sz w:val="28"/>
          <w:szCs w:val="28"/>
        </w:rPr>
        <w:t xml:space="preserve"> (при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до значения </w:t>
      </w:r>
      <w:r w:rsidRPr="004C354A">
        <w:rPr>
          <w:sz w:val="28"/>
          <w:szCs w:val="28"/>
          <w:lang w:val="en-US" w:eastAsia="en-US" w:bidi="en-US"/>
        </w:rPr>
        <w:t>M</w:t>
      </w:r>
      <w:r w:rsidRPr="004C354A">
        <w:rPr>
          <w:sz w:val="28"/>
          <w:szCs w:val="28"/>
          <w:vertAlign w:val="subscript"/>
          <w:lang w:val="en-US" w:eastAsia="en-US" w:bidi="en-US"/>
        </w:rPr>
        <w:t>n</w:t>
      </w:r>
      <w:r w:rsidRPr="004C354A">
        <w:rPr>
          <w:sz w:val="28"/>
          <w:szCs w:val="28"/>
          <w:lang w:eastAsia="en-US" w:bidi="en-US"/>
        </w:rPr>
        <w:t xml:space="preserve"> </w:t>
      </w:r>
      <w:r w:rsidRPr="004C354A">
        <w:rPr>
          <w:sz w:val="28"/>
          <w:szCs w:val="28"/>
        </w:rPr>
        <w:t xml:space="preserve">(при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При этом максимальный момент остается неизменным.</w:t>
      </w:r>
    </w:p>
    <w:p w:rsidR="004C354A" w:rsidRPr="004C354A" w:rsidRDefault="004C354A" w:rsidP="004C354A">
      <w:pPr>
        <w:spacing w:line="360" w:lineRule="auto"/>
        <w:ind w:firstLine="567"/>
        <w:jc w:val="both"/>
        <w:rPr>
          <w:sz w:val="28"/>
          <w:szCs w:val="28"/>
        </w:rPr>
      </w:pPr>
      <w:r w:rsidRPr="004C354A">
        <w:rPr>
          <w:sz w:val="28"/>
          <w:szCs w:val="28"/>
        </w:rPr>
        <w:t>Кроме того, в двигателях с фазным ротором появляется возможность регулирования частоты вращения путем изменения</w:t>
      </w:r>
      <w:r>
        <w:rPr>
          <w:sz w:val="28"/>
          <w:szCs w:val="28"/>
        </w:rPr>
        <w:t xml:space="preserve"> </w:t>
      </w:r>
      <w:r w:rsidRPr="004C354A">
        <w:rPr>
          <w:sz w:val="28"/>
          <w:szCs w:val="28"/>
        </w:rPr>
        <w:t>активного сопротивления роторной цепи. В это</w:t>
      </w:r>
      <w:r>
        <w:rPr>
          <w:sz w:val="28"/>
          <w:szCs w:val="28"/>
        </w:rPr>
        <w:t xml:space="preserve">м можно убедиться из рисунка </w:t>
      </w:r>
      <w:r w:rsidRPr="004C354A">
        <w:rPr>
          <w:sz w:val="28"/>
          <w:szCs w:val="28"/>
        </w:rPr>
        <w:t>1. При постоянном моменте сопротивления (Мс=сош1;) с введением в цепь ротора пускового реостата частота вращения ротор</w:t>
      </w:r>
      <w:r>
        <w:rPr>
          <w:sz w:val="28"/>
          <w:szCs w:val="28"/>
        </w:rPr>
        <w:t xml:space="preserve">а </w:t>
      </w:r>
      <w:r w:rsidRPr="004C354A">
        <w:rPr>
          <w:sz w:val="28"/>
          <w:szCs w:val="28"/>
        </w:rPr>
        <w:t>Следует также отметить, что применение пускового реостата позволяет ограничить величину пускового тока.</w:t>
      </w:r>
    </w:p>
    <w:p w:rsidR="004C354A" w:rsidRPr="004C354A" w:rsidRDefault="004C354A" w:rsidP="004C354A">
      <w:pPr>
        <w:framePr w:w="5069" w:h="3446" w:wrap="notBeside" w:vAnchor="text" w:hAnchor="text" w:x="97" w:y="1"/>
        <w:spacing w:line="360" w:lineRule="auto"/>
        <w:ind w:firstLine="567"/>
        <w:jc w:val="both"/>
        <w:rPr>
          <w:sz w:val="28"/>
          <w:szCs w:val="28"/>
        </w:rPr>
      </w:pPr>
      <w:r w:rsidRPr="004C354A">
        <w:rPr>
          <w:noProof/>
          <w:sz w:val="28"/>
          <w:szCs w:val="28"/>
          <w:lang w:eastAsia="ru-RU"/>
        </w:rPr>
        <w:drawing>
          <wp:inline distT="0" distB="0" distL="0" distR="0">
            <wp:extent cx="3211195" cy="2179955"/>
            <wp:effectExtent l="19050" t="0" r="8255" b="0"/>
            <wp:docPr id="20" name="Рисунок 2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
                    <pic:cNvPicPr>
                      <a:picLocks noChangeAspect="1" noChangeArrowheads="1"/>
                    </pic:cNvPicPr>
                  </pic:nvPicPr>
                  <pic:blipFill>
                    <a:blip r:embed="rId165"/>
                    <a:srcRect/>
                    <a:stretch>
                      <a:fillRect/>
                    </a:stretch>
                  </pic:blipFill>
                  <pic:spPr bwMode="auto">
                    <a:xfrm>
                      <a:off x="0" y="0"/>
                      <a:ext cx="3211195" cy="2179955"/>
                    </a:xfrm>
                    <a:prstGeom prst="rect">
                      <a:avLst/>
                    </a:prstGeom>
                    <a:noFill/>
                    <a:ln w="9525">
                      <a:noFill/>
                      <a:miter lim="800000"/>
                      <a:headEnd/>
                      <a:tailEnd/>
                    </a:ln>
                  </pic:spPr>
                </pic:pic>
              </a:graphicData>
            </a:graphic>
          </wp:inline>
        </w:drawing>
      </w:r>
    </w:p>
    <w:p w:rsidR="004C354A" w:rsidRPr="004C354A" w:rsidRDefault="004C354A" w:rsidP="004C354A">
      <w:pPr>
        <w:framePr w:w="5875" w:h="1954" w:wrap="notBeside" w:vAnchor="text" w:hAnchor="text" w:y="3736"/>
        <w:spacing w:line="360" w:lineRule="auto"/>
        <w:ind w:firstLine="567"/>
        <w:jc w:val="both"/>
        <w:rPr>
          <w:sz w:val="28"/>
          <w:szCs w:val="28"/>
        </w:rPr>
      </w:pPr>
      <w:r>
        <w:rPr>
          <w:sz w:val="28"/>
          <w:szCs w:val="28"/>
        </w:rPr>
        <w:t>Рис.</w:t>
      </w:r>
      <w:r w:rsidRPr="004C354A">
        <w:rPr>
          <w:sz w:val="28"/>
          <w:szCs w:val="28"/>
        </w:rPr>
        <w:t>1.Механические характеристики асинхронного двигателя:</w:t>
      </w:r>
    </w:p>
    <w:p w:rsidR="004C354A" w:rsidRDefault="004C354A" w:rsidP="004C354A">
      <w:pPr>
        <w:framePr w:w="5875" w:h="1954" w:wrap="notBeside" w:vAnchor="text" w:hAnchor="text" w:y="3736"/>
        <w:spacing w:line="360" w:lineRule="auto"/>
        <w:jc w:val="both"/>
        <w:rPr>
          <w:sz w:val="28"/>
          <w:szCs w:val="28"/>
          <w:lang w:eastAsia="en-US" w:bidi="en-US"/>
        </w:rPr>
      </w:pPr>
      <w:r w:rsidRPr="004C354A">
        <w:rPr>
          <w:sz w:val="28"/>
          <w:szCs w:val="28"/>
        </w:rPr>
        <w:t xml:space="preserve">1 - естественная характеристика при </w:t>
      </w:r>
      <w:r w:rsidRPr="004C354A">
        <w:rPr>
          <w:sz w:val="28"/>
          <w:szCs w:val="28"/>
          <w:lang w:val="en-US" w:eastAsia="en-US" w:bidi="en-US"/>
        </w:rPr>
        <w:t>Rn</w:t>
      </w:r>
      <w:r w:rsidRPr="004C354A">
        <w:rPr>
          <w:sz w:val="28"/>
          <w:szCs w:val="28"/>
          <w:lang w:eastAsia="en-US" w:bidi="en-US"/>
        </w:rPr>
        <w:t>=0;</w:t>
      </w:r>
    </w:p>
    <w:p w:rsidR="004C354A" w:rsidRPr="004C354A" w:rsidRDefault="004C354A" w:rsidP="004C354A">
      <w:pPr>
        <w:framePr w:w="5875" w:h="1954" w:wrap="notBeside" w:vAnchor="text" w:hAnchor="text" w:y="3736"/>
        <w:spacing w:line="360" w:lineRule="auto"/>
        <w:jc w:val="both"/>
        <w:rPr>
          <w:sz w:val="28"/>
          <w:szCs w:val="28"/>
        </w:rPr>
      </w:pPr>
      <w:r w:rsidRPr="004C354A">
        <w:rPr>
          <w:sz w:val="28"/>
          <w:szCs w:val="28"/>
        </w:rPr>
        <w:t>2- искусственная характеристика при Rnф0</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выполнения работ</w:t>
      </w:r>
      <w:r>
        <w:rPr>
          <w:sz w:val="28"/>
          <w:szCs w:val="28"/>
        </w:rPr>
        <w:t>ы собирается схема (рисунок 2</w:t>
      </w:r>
      <w:r w:rsidRPr="004C354A">
        <w:rPr>
          <w:sz w:val="28"/>
          <w:szCs w:val="28"/>
        </w:rPr>
        <w:t>)</w:t>
      </w:r>
    </w:p>
    <w:p w:rsidR="004C354A" w:rsidRPr="004C354A" w:rsidRDefault="004C354A" w:rsidP="004C354A">
      <w:pPr>
        <w:pStyle w:val="106"/>
        <w:shd w:val="clear" w:color="auto" w:fill="auto"/>
        <w:spacing w:before="0" w:after="0" w:line="360" w:lineRule="auto"/>
        <w:ind w:firstLine="567"/>
        <w:jc w:val="center"/>
        <w:rPr>
          <w:sz w:val="28"/>
          <w:szCs w:val="28"/>
        </w:rPr>
      </w:pPr>
      <w:r w:rsidRPr="004C354A">
        <w:rPr>
          <w:sz w:val="28"/>
          <w:szCs w:val="28"/>
        </w:rPr>
        <w:t>~ 380</w:t>
      </w:r>
    </w:p>
    <w:p w:rsidR="004C354A" w:rsidRPr="004C354A" w:rsidRDefault="004C354A" w:rsidP="004C354A">
      <w:pPr>
        <w:framePr w:h="66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61460" cy="4199890"/>
            <wp:effectExtent l="19050" t="0" r="0" b="0"/>
            <wp:docPr id="21" name="Рисунок 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7"/>
                    <pic:cNvPicPr>
                      <a:picLocks noChangeAspect="1" noChangeArrowheads="1"/>
                    </pic:cNvPicPr>
                  </pic:nvPicPr>
                  <pic:blipFill>
                    <a:blip r:embed="rId166"/>
                    <a:srcRect/>
                    <a:stretch>
                      <a:fillRect/>
                    </a:stretch>
                  </pic:blipFill>
                  <pic:spPr bwMode="auto">
                    <a:xfrm>
                      <a:off x="0" y="0"/>
                      <a:ext cx="4061460" cy="4199890"/>
                    </a:xfrm>
                    <a:prstGeom prst="rect">
                      <a:avLst/>
                    </a:prstGeom>
                    <a:noFill/>
                    <a:ln w="9525">
                      <a:noFill/>
                      <a:miter lim="800000"/>
                      <a:headEnd/>
                      <a:tailEnd/>
                    </a:ln>
                  </pic:spPr>
                </pic:pic>
              </a:graphicData>
            </a:graphic>
          </wp:inline>
        </w:drawing>
      </w:r>
    </w:p>
    <w:p w:rsidR="004C354A" w:rsidRPr="004C354A" w:rsidRDefault="004C354A" w:rsidP="004C354A">
      <w:pPr>
        <w:spacing w:line="360" w:lineRule="auto"/>
        <w:ind w:firstLine="567"/>
        <w:jc w:val="both"/>
        <w:rPr>
          <w:sz w:val="28"/>
          <w:szCs w:val="28"/>
        </w:rPr>
      </w:pPr>
      <w:r>
        <w:rPr>
          <w:sz w:val="28"/>
          <w:szCs w:val="28"/>
        </w:rPr>
        <w:t>Рис. 2</w:t>
      </w:r>
      <w:r w:rsidRPr="004C354A">
        <w:rPr>
          <w:sz w:val="28"/>
          <w:szCs w:val="28"/>
        </w:rPr>
        <w:t>. Схема испытания двигателя</w:t>
      </w:r>
    </w:p>
    <w:p w:rsidR="004C354A" w:rsidRDefault="004C354A" w:rsidP="004C354A">
      <w:pPr>
        <w:spacing w:line="360" w:lineRule="auto"/>
        <w:ind w:firstLine="567"/>
        <w:jc w:val="both"/>
        <w:rPr>
          <w:b/>
          <w:bCs/>
          <w:color w:val="000000"/>
          <w:sz w:val="28"/>
          <w:szCs w:val="28"/>
        </w:rPr>
      </w:pP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№7</w:t>
      </w:r>
    </w:p>
    <w:p w:rsidR="00F31BF4" w:rsidRPr="00636237" w:rsidRDefault="004C354A" w:rsidP="004C354A">
      <w:pPr>
        <w:spacing w:line="360" w:lineRule="auto"/>
        <w:ind w:firstLine="567"/>
        <w:jc w:val="both"/>
        <w:rPr>
          <w:color w:val="000000" w:themeColor="text1"/>
          <w:lang w:eastAsia="en-US"/>
        </w:rPr>
      </w:pPr>
      <w:r w:rsidRPr="00636237">
        <w:rPr>
          <w:b/>
          <w:bCs/>
          <w:color w:val="000000"/>
          <w:sz w:val="28"/>
          <w:szCs w:val="28"/>
        </w:rPr>
        <w:t>Тема работы:</w:t>
      </w:r>
      <w:r w:rsidRPr="00636237">
        <w:rPr>
          <w:color w:val="000000"/>
          <w:sz w:val="28"/>
          <w:szCs w:val="28"/>
        </w:rPr>
        <w:t xml:space="preserve"> </w:t>
      </w:r>
      <w:r w:rsidR="00F31BF4" w:rsidRPr="00636237">
        <w:rPr>
          <w:color w:val="000000" w:themeColor="text1"/>
          <w:sz w:val="28"/>
          <w:szCs w:val="28"/>
          <w:lang w:eastAsia="en-US"/>
        </w:rPr>
        <w:t>Испытания асинхронного двигателя с короткозамкнутым ротором методом непосредственной нагрузки.</w:t>
      </w:r>
    </w:p>
    <w:p w:rsidR="004C354A" w:rsidRP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Испытать асинхронный двигатель с короткозамкнутым ротором методом</w:t>
      </w:r>
      <w:r w:rsidR="00F31BF4" w:rsidRPr="00636237">
        <w:rPr>
          <w:color w:val="000000"/>
          <w:sz w:val="28"/>
          <w:szCs w:val="28"/>
        </w:rPr>
        <w:t xml:space="preserve"> непосредственной нагрузки</w:t>
      </w:r>
      <w:r w:rsidRPr="00636237">
        <w:rPr>
          <w:color w:val="000000"/>
          <w:sz w:val="28"/>
          <w:szCs w:val="28"/>
        </w:rPr>
        <w:t>.</w:t>
      </w:r>
    </w:p>
    <w:p w:rsidR="004C354A" w:rsidRDefault="004C354A" w:rsidP="004C354A">
      <w:pPr>
        <w:spacing w:line="360" w:lineRule="auto"/>
        <w:ind w:firstLine="567"/>
        <w:jc w:val="both"/>
        <w:rPr>
          <w:sz w:val="28"/>
          <w:szCs w:val="28"/>
        </w:rPr>
      </w:pPr>
    </w:p>
    <w:p w:rsidR="00636237" w:rsidRPr="00C93A3D" w:rsidRDefault="00636237" w:rsidP="00636237">
      <w:pPr>
        <w:rPr>
          <w:sz w:val="28"/>
          <w:szCs w:val="28"/>
        </w:rPr>
      </w:pPr>
      <w:r w:rsidRPr="00C93A3D">
        <w:rPr>
          <w:sz w:val="28"/>
          <w:szCs w:val="28"/>
        </w:rPr>
        <w:t>В соответствии с принципом обратимости асинхронные машины могут работать в режиме генератора, двигателя и тормозном. Но основным является двигательный режим, поэтому изучение асинхронных машин дается на примере двигателя. Обратите внимание на сходство и различие в устройстве асинхронных двигателей (АД) с короткозамкнутым и фазным ротором.</w:t>
      </w:r>
    </w:p>
    <w:p w:rsidR="00636237" w:rsidRPr="00C93A3D" w:rsidRDefault="00636237" w:rsidP="00636237">
      <w:pPr>
        <w:rPr>
          <w:sz w:val="28"/>
          <w:szCs w:val="28"/>
        </w:rPr>
      </w:pPr>
      <w:r w:rsidRPr="00C93A3D">
        <w:rPr>
          <w:sz w:val="28"/>
          <w:szCs w:val="28"/>
        </w:rPr>
        <w:t>Рабочий процесс АД очень схож с рабочим процессом трансформатора. Порядок построения векторной диаграммы АД такой же, как и трансформатора. О потерях в АД дает представление энергетическая диаграмма.</w:t>
      </w:r>
    </w:p>
    <w:p w:rsidR="00636237" w:rsidRPr="00C93A3D" w:rsidRDefault="00636237" w:rsidP="00D40487">
      <w:pPr>
        <w:ind w:firstLine="567"/>
        <w:rPr>
          <w:sz w:val="28"/>
          <w:szCs w:val="28"/>
        </w:rPr>
      </w:pPr>
      <w:r w:rsidRPr="00C93A3D">
        <w:rPr>
          <w:sz w:val="28"/>
          <w:szCs w:val="28"/>
        </w:rPr>
        <w:lastRenderedPageBreak/>
        <w:t>Особое внимание следует уделить вращающему моменту, который является важнейшей характеристикой АД. Величина вращающего момента значительно изменяется в зависимости от скольжения. Эта зависимость выражается механической характеристикой двигателя. При изучении механической характеристики нужно выделить участки устойчивой работы и усвоить математические зависимости для расчета механической характеристики. Значительный интерес представляет зависимость параметров (частота вращения, КПД, полезный момент, коэффициент мощности, ток, потребляемый из сети) от полезной мощности на валу двигателя. Эти зависимости называются рабочими характеристиками.</w:t>
      </w:r>
    </w:p>
    <w:p w:rsidR="00636237" w:rsidRPr="00C93A3D" w:rsidRDefault="00636237" w:rsidP="00D40487">
      <w:pPr>
        <w:ind w:firstLine="567"/>
        <w:rPr>
          <w:sz w:val="28"/>
          <w:szCs w:val="28"/>
        </w:rPr>
      </w:pPr>
      <w:r w:rsidRPr="00C93A3D">
        <w:rPr>
          <w:sz w:val="28"/>
          <w:szCs w:val="28"/>
        </w:rPr>
        <w:t>Асинхронные машины применяются на практике главным образом как двигатели. Наибольшее распространение имеют трехфазные асинхронные двигатели. Они находят себе самое широкое применение на заводах, фабриках, в сельском хозяйстве, на строительных работах, для вспомогательных механизмов электрических станций. Особенно много требуется трехфазных двигателей мощностью от 0,4 до 100 кВт. Такие двигатели массового применения электромашиностроительными заводами выпускаются ежегодно на миллионы киловатт. Большое количество двигателей выпускается также на мощности свыше 100 кВт.</w:t>
      </w:r>
    </w:p>
    <w:p w:rsidR="00636237" w:rsidRPr="00C93A3D" w:rsidRDefault="00636237" w:rsidP="00D40487">
      <w:pPr>
        <w:ind w:firstLine="567"/>
        <w:rPr>
          <w:sz w:val="28"/>
          <w:szCs w:val="28"/>
        </w:rPr>
      </w:pPr>
      <w:r w:rsidRPr="00C93A3D">
        <w:rPr>
          <w:sz w:val="28"/>
          <w:szCs w:val="28"/>
        </w:rPr>
        <w:t>Однофазные асинхронные двигатели в настоящее время выполняются, как правило, в виде малых машин обычно на мощности не свыше 0,5 кВт.</w:t>
      </w:r>
    </w:p>
    <w:p w:rsidR="00636237" w:rsidRPr="00C93A3D" w:rsidRDefault="00636237" w:rsidP="00D40487">
      <w:pPr>
        <w:ind w:firstLine="567"/>
        <w:rPr>
          <w:sz w:val="28"/>
          <w:szCs w:val="28"/>
        </w:rPr>
      </w:pPr>
      <w:r w:rsidRPr="00C93A3D">
        <w:rPr>
          <w:sz w:val="28"/>
          <w:szCs w:val="28"/>
        </w:rPr>
        <w:t>Обмотки статора и ротора асинхронных машин между собой электрически не связаны; между ними существует только магнитная (трансформаторная) связь, называемая также индуктивной, что дало повод назвать асинхронные машины индукционными. Однако это название в Советском Союзе почти не применяется.</w:t>
      </w:r>
    </w:p>
    <w:p w:rsidR="00636237" w:rsidRPr="00C93A3D" w:rsidRDefault="00636237" w:rsidP="00D40487">
      <w:pPr>
        <w:ind w:firstLine="567"/>
        <w:rPr>
          <w:sz w:val="28"/>
          <w:szCs w:val="28"/>
        </w:rPr>
      </w:pPr>
      <w:r w:rsidRPr="00C93A3D">
        <w:rPr>
          <w:sz w:val="28"/>
          <w:szCs w:val="28"/>
        </w:rPr>
        <w:t>Обмотка статора обычно является первичной обмоткой при работе машины двигателем, так как к ней в этом случае подводится электрическая энергия. Токи обмотки статора совместно с токами обмотки ротора создают в двигателе вращающееся магнитное поле. Обмотка ротора при этом служит в качестве вторичной. Токи, наведенные в ней вращающимся полем, взаимодействуя с ним, создают электромагнитные силы, заставляющие ротор вращаться.</w:t>
      </w:r>
    </w:p>
    <w:p w:rsidR="00636237" w:rsidRPr="00C93A3D" w:rsidRDefault="00636237" w:rsidP="00D40487">
      <w:pPr>
        <w:ind w:firstLine="567"/>
        <w:rPr>
          <w:sz w:val="28"/>
          <w:szCs w:val="28"/>
        </w:rPr>
      </w:pPr>
      <w:r w:rsidRPr="00C93A3D">
        <w:rPr>
          <w:sz w:val="28"/>
          <w:szCs w:val="28"/>
        </w:rPr>
        <w:t>Асинхронные двигатели выполняются или с короткозамкнутой обмоткой на роторе, или с обмоткой на роторе (обычно трехфазной), соединенной с контактными кольцами. В соответствии с этим различают короткозамкнутые двигатели и двигатели с контактными кольцами. Последние условие называются также двигателями с фазным ротором.</w:t>
      </w:r>
    </w:p>
    <w:p w:rsidR="00636237" w:rsidRPr="00C93A3D" w:rsidRDefault="00636237" w:rsidP="00D40487">
      <w:pPr>
        <w:ind w:firstLine="567"/>
        <w:rPr>
          <w:sz w:val="28"/>
          <w:szCs w:val="28"/>
        </w:rPr>
      </w:pPr>
      <w:r w:rsidRPr="00C93A3D">
        <w:rPr>
          <w:sz w:val="28"/>
          <w:szCs w:val="28"/>
        </w:rPr>
        <w:t>На щитке асинхронного двигателя указываются следующие номинальные величины его:</w:t>
      </w:r>
    </w:p>
    <w:p w:rsidR="00636237" w:rsidRPr="00C93A3D" w:rsidRDefault="00636237" w:rsidP="00D40487">
      <w:pPr>
        <w:ind w:firstLine="567"/>
        <w:rPr>
          <w:sz w:val="28"/>
          <w:szCs w:val="28"/>
        </w:rPr>
      </w:pPr>
      <w:r w:rsidRPr="00C93A3D">
        <w:rPr>
          <w:sz w:val="28"/>
          <w:szCs w:val="28"/>
        </w:rPr>
        <w:t>1) мощность (на валу), кВт или Вт;</w:t>
      </w:r>
    </w:p>
    <w:p w:rsidR="00636237" w:rsidRPr="00C93A3D" w:rsidRDefault="00636237" w:rsidP="00D40487">
      <w:pPr>
        <w:ind w:firstLine="567"/>
        <w:rPr>
          <w:sz w:val="28"/>
          <w:szCs w:val="28"/>
        </w:rPr>
      </w:pPr>
      <w:r w:rsidRPr="00C93A3D">
        <w:rPr>
          <w:sz w:val="28"/>
          <w:szCs w:val="28"/>
        </w:rPr>
        <w:t>2) линейное напряжение обмотки статора, В;</w:t>
      </w:r>
    </w:p>
    <w:p w:rsidR="00636237" w:rsidRPr="00C93A3D" w:rsidRDefault="00636237" w:rsidP="00D40487">
      <w:pPr>
        <w:ind w:firstLine="567"/>
        <w:rPr>
          <w:sz w:val="28"/>
          <w:szCs w:val="28"/>
        </w:rPr>
      </w:pPr>
      <w:r w:rsidRPr="00C93A3D">
        <w:rPr>
          <w:sz w:val="28"/>
          <w:szCs w:val="28"/>
        </w:rPr>
        <w:t>3) линейный ток, А;</w:t>
      </w:r>
    </w:p>
    <w:p w:rsidR="00636237" w:rsidRPr="00C93A3D" w:rsidRDefault="00636237" w:rsidP="00D40487">
      <w:pPr>
        <w:ind w:firstLine="567"/>
        <w:rPr>
          <w:sz w:val="28"/>
          <w:szCs w:val="28"/>
        </w:rPr>
      </w:pPr>
      <w:r w:rsidRPr="00C93A3D">
        <w:rPr>
          <w:sz w:val="28"/>
          <w:szCs w:val="28"/>
        </w:rPr>
        <w:t>4) частота тока, Гц;</w:t>
      </w:r>
    </w:p>
    <w:p w:rsidR="00636237" w:rsidRPr="00C93A3D" w:rsidRDefault="00636237" w:rsidP="00D40487">
      <w:pPr>
        <w:ind w:firstLine="567"/>
        <w:rPr>
          <w:sz w:val="28"/>
          <w:szCs w:val="28"/>
        </w:rPr>
      </w:pPr>
      <w:r w:rsidRPr="00C93A3D">
        <w:rPr>
          <w:sz w:val="28"/>
          <w:szCs w:val="28"/>
        </w:rPr>
        <w:t>5) частота вращения ротора (число оборотов в минуту);</w:t>
      </w:r>
    </w:p>
    <w:p w:rsidR="00636237" w:rsidRPr="00C93A3D" w:rsidRDefault="00636237" w:rsidP="00D40487">
      <w:pPr>
        <w:ind w:firstLine="567"/>
        <w:rPr>
          <w:sz w:val="28"/>
          <w:szCs w:val="28"/>
        </w:rPr>
      </w:pPr>
      <w:r w:rsidRPr="00C93A3D">
        <w:rPr>
          <w:sz w:val="28"/>
          <w:szCs w:val="28"/>
        </w:rPr>
        <w:t>6) коэффициент полезного действия;</w:t>
      </w:r>
    </w:p>
    <w:p w:rsidR="00636237" w:rsidRPr="00C93A3D" w:rsidRDefault="00636237" w:rsidP="00D40487">
      <w:pPr>
        <w:ind w:firstLine="567"/>
        <w:rPr>
          <w:sz w:val="28"/>
          <w:szCs w:val="28"/>
        </w:rPr>
      </w:pPr>
      <w:r w:rsidRPr="00C93A3D">
        <w:rPr>
          <w:sz w:val="28"/>
          <w:szCs w:val="28"/>
        </w:rPr>
        <w:t>7) коэффициент мощности (косинус угла сдвига фаз между напряжением и током фазы обмотки статора);</w:t>
      </w:r>
    </w:p>
    <w:p w:rsidR="00636237" w:rsidRPr="00C93A3D" w:rsidRDefault="00636237" w:rsidP="00D40487">
      <w:pPr>
        <w:ind w:firstLine="567"/>
        <w:rPr>
          <w:sz w:val="28"/>
          <w:szCs w:val="28"/>
        </w:rPr>
      </w:pPr>
      <w:r w:rsidRPr="00C93A3D">
        <w:rPr>
          <w:sz w:val="28"/>
          <w:szCs w:val="28"/>
        </w:rPr>
        <w:t>8) напряжение на контактных кольцах (при неподвижном роторе) и ток обмотки ротора (при номинальном режиме) для двигателя с контактными кольцами.</w:t>
      </w:r>
    </w:p>
    <w:p w:rsidR="00636237" w:rsidRPr="00C93A3D" w:rsidRDefault="00636237" w:rsidP="00D40487">
      <w:pPr>
        <w:ind w:firstLine="284"/>
        <w:rPr>
          <w:sz w:val="28"/>
          <w:szCs w:val="28"/>
        </w:rPr>
      </w:pPr>
      <w:r w:rsidRPr="00C93A3D">
        <w:rPr>
          <w:sz w:val="28"/>
          <w:szCs w:val="28"/>
        </w:rPr>
        <w:lastRenderedPageBreak/>
        <w:t>Кроме того, на щитке указываются схема соединений обмотки статора, режим работы (продолжительный, кратковременный или повторно-кратковременный), для которого предназначен двигатель, и полный вес его в килограммах.</w:t>
      </w:r>
    </w:p>
    <w:p w:rsidR="00636237" w:rsidRPr="00C93A3D" w:rsidRDefault="00636237" w:rsidP="00D40487">
      <w:pPr>
        <w:ind w:firstLine="284"/>
        <w:rPr>
          <w:sz w:val="28"/>
          <w:szCs w:val="28"/>
        </w:rPr>
      </w:pPr>
      <w:r w:rsidRPr="00C93A3D">
        <w:rPr>
          <w:sz w:val="28"/>
          <w:szCs w:val="28"/>
        </w:rPr>
        <w:t>Электромагнитный момент асинхронного двигателя создается взаимодействием тока в обмотке ротора с вращающимся магнитным полем. Электромагнитный момент М пропорционален электромагнитной мощности:</w:t>
      </w:r>
    </w:p>
    <w:p w:rsidR="00636237" w:rsidRPr="00C93A3D" w:rsidRDefault="00636237" w:rsidP="00D40487">
      <w:pPr>
        <w:ind w:firstLine="284"/>
        <w:rPr>
          <w:sz w:val="28"/>
          <w:szCs w:val="28"/>
        </w:rPr>
      </w:pPr>
      <w:r w:rsidRPr="00C93A3D">
        <w:rPr>
          <w:sz w:val="28"/>
          <w:szCs w:val="28"/>
        </w:rPr>
        <w:t> </w:t>
      </w:r>
      <w:r w:rsidRPr="00C93A3D">
        <w:rPr>
          <w:i/>
          <w:iCs/>
          <w:sz w:val="28"/>
          <w:szCs w:val="28"/>
        </w:rPr>
        <w:t>М = Р</w:t>
      </w:r>
      <w:r w:rsidRPr="00C93A3D">
        <w:rPr>
          <w:i/>
          <w:iCs/>
          <w:sz w:val="28"/>
          <w:szCs w:val="28"/>
          <w:vertAlign w:val="subscript"/>
        </w:rPr>
        <w:t>эм </w:t>
      </w:r>
      <w:r w:rsidRPr="00C93A3D">
        <w:rPr>
          <w:i/>
          <w:iCs/>
          <w:sz w:val="28"/>
          <w:szCs w:val="28"/>
        </w:rPr>
        <w:t>/ω</w:t>
      </w:r>
      <w:r w:rsidRPr="00C93A3D">
        <w:rPr>
          <w:i/>
          <w:iCs/>
          <w:sz w:val="28"/>
          <w:szCs w:val="28"/>
          <w:vertAlign w:val="subscript"/>
        </w:rPr>
        <w:t>1</w:t>
      </w:r>
      <w:r w:rsidRPr="00C93A3D">
        <w:rPr>
          <w:sz w:val="28"/>
          <w:szCs w:val="28"/>
        </w:rPr>
        <w:t> ,</w:t>
      </w:r>
    </w:p>
    <w:p w:rsidR="00636237" w:rsidRPr="00C93A3D" w:rsidRDefault="00636237" w:rsidP="00D40487">
      <w:pPr>
        <w:ind w:firstLine="284"/>
        <w:rPr>
          <w:sz w:val="28"/>
          <w:szCs w:val="28"/>
        </w:rPr>
      </w:pPr>
      <w:r w:rsidRPr="00C93A3D">
        <w:rPr>
          <w:sz w:val="28"/>
          <w:szCs w:val="28"/>
        </w:rPr>
        <w:t> где </w:t>
      </w:r>
      <w:r w:rsidRPr="00C93A3D">
        <w:rPr>
          <w:i/>
          <w:iCs/>
          <w:sz w:val="28"/>
          <w:szCs w:val="28"/>
        </w:rPr>
        <w:t>ω</w:t>
      </w:r>
      <w:r w:rsidRPr="00C93A3D">
        <w:rPr>
          <w:i/>
          <w:iCs/>
          <w:sz w:val="28"/>
          <w:szCs w:val="28"/>
          <w:vertAlign w:val="subscript"/>
        </w:rPr>
        <w:t>1</w:t>
      </w:r>
      <w:r w:rsidRPr="00C93A3D">
        <w:rPr>
          <w:i/>
          <w:iCs/>
          <w:sz w:val="28"/>
          <w:szCs w:val="28"/>
        </w:rPr>
        <w:t> = 2 π n</w:t>
      </w:r>
      <w:r w:rsidRPr="00C93A3D">
        <w:rPr>
          <w:i/>
          <w:iCs/>
          <w:sz w:val="28"/>
          <w:szCs w:val="28"/>
          <w:vertAlign w:val="subscript"/>
        </w:rPr>
        <w:t>1 </w:t>
      </w:r>
      <w:r w:rsidRPr="00C93A3D">
        <w:rPr>
          <w:i/>
          <w:iCs/>
          <w:sz w:val="28"/>
          <w:szCs w:val="28"/>
        </w:rPr>
        <w:t>/60 = 2π f</w:t>
      </w:r>
      <w:r w:rsidRPr="00C93A3D">
        <w:rPr>
          <w:i/>
          <w:iCs/>
          <w:sz w:val="28"/>
          <w:szCs w:val="28"/>
          <w:vertAlign w:val="subscript"/>
        </w:rPr>
        <w:t>1</w:t>
      </w:r>
      <w:r w:rsidRPr="00C93A3D">
        <w:rPr>
          <w:sz w:val="28"/>
          <w:szCs w:val="28"/>
        </w:rPr>
        <w:t> – угловая синхронная скорость вращения.</w:t>
      </w:r>
    </w:p>
    <w:p w:rsidR="00636237" w:rsidRPr="00C93A3D" w:rsidRDefault="00636237" w:rsidP="00D40487">
      <w:pPr>
        <w:ind w:firstLine="284"/>
        <w:rPr>
          <w:sz w:val="28"/>
          <w:szCs w:val="28"/>
        </w:rPr>
      </w:pPr>
      <w:r w:rsidRPr="00C93A3D">
        <w:rPr>
          <w:sz w:val="28"/>
          <w:szCs w:val="28"/>
        </w:rPr>
        <w:t>Подставив в выражение значение электромагнитной мощности, получим</w:t>
      </w:r>
    </w:p>
    <w:p w:rsidR="00636237" w:rsidRPr="00C93A3D" w:rsidRDefault="00636237" w:rsidP="00D40487">
      <w:pPr>
        <w:ind w:firstLine="284"/>
        <w:rPr>
          <w:sz w:val="28"/>
          <w:szCs w:val="28"/>
          <w:lang w:val="en-US"/>
        </w:rPr>
      </w:pPr>
      <w:r w:rsidRPr="00C93A3D">
        <w:rPr>
          <w:sz w:val="28"/>
          <w:szCs w:val="28"/>
          <w:lang w:val="en-US"/>
        </w:rPr>
        <w:t> </w:t>
      </w:r>
      <w:r w:rsidRPr="00C93A3D">
        <w:rPr>
          <w:i/>
          <w:iCs/>
          <w:sz w:val="28"/>
          <w:szCs w:val="28"/>
        </w:rPr>
        <w:t>М</w:t>
      </w:r>
      <w:r w:rsidRPr="00C93A3D">
        <w:rPr>
          <w:i/>
          <w:iCs/>
          <w:sz w:val="28"/>
          <w:szCs w:val="28"/>
          <w:lang w:val="en-US"/>
        </w:rPr>
        <w:t xml:space="preserve"> = </w:t>
      </w:r>
      <w:r w:rsidRPr="00C93A3D">
        <w:rPr>
          <w:i/>
          <w:iCs/>
          <w:sz w:val="28"/>
          <w:szCs w:val="28"/>
        </w:rPr>
        <w:t>Р</w:t>
      </w:r>
      <w:r w:rsidRPr="00C93A3D">
        <w:rPr>
          <w:i/>
          <w:iCs/>
          <w:sz w:val="28"/>
          <w:szCs w:val="28"/>
          <w:vertAlign w:val="subscript"/>
        </w:rPr>
        <w:t>э</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 = m</w:t>
      </w:r>
      <w:r w:rsidRPr="00C93A3D">
        <w:rPr>
          <w:i/>
          <w:iCs/>
          <w:sz w:val="28"/>
          <w:szCs w:val="28"/>
          <w:vertAlign w:val="subscript"/>
          <w:lang w:val="en-US"/>
        </w:rPr>
        <w:t>1</w:t>
      </w:r>
      <w:r w:rsidRPr="00C93A3D">
        <w:rPr>
          <w:i/>
          <w:iCs/>
          <w:sz w:val="28"/>
          <w:szCs w:val="28"/>
          <w:lang w:val="en-US"/>
        </w:rPr>
        <w:t> I </w:t>
      </w:r>
      <w:r w:rsidRPr="00C93A3D">
        <w:rPr>
          <w:i/>
          <w:iCs/>
          <w:sz w:val="28"/>
          <w:szCs w:val="28"/>
          <w:vertAlign w:val="superscript"/>
          <w:lang w:val="en-US"/>
        </w:rPr>
        <w:t>′ 2</w:t>
      </w:r>
      <w:r w:rsidRPr="00C93A3D">
        <w:rPr>
          <w:i/>
          <w:iCs/>
          <w:sz w:val="28"/>
          <w:szCs w:val="28"/>
          <w:vertAlign w:val="subscript"/>
          <w:lang w:val="en-US"/>
        </w:rPr>
        <w:t>2</w:t>
      </w:r>
      <w:r w:rsidRPr="00C93A3D">
        <w:rPr>
          <w:i/>
          <w:iCs/>
          <w:sz w:val="28"/>
          <w:szCs w:val="28"/>
          <w:lang w:val="en-US"/>
        </w:rPr>
        <w:t> r</w:t>
      </w:r>
      <w:r w:rsidRPr="00C93A3D">
        <w:rPr>
          <w:i/>
          <w:iCs/>
          <w:sz w:val="28"/>
          <w:szCs w:val="28"/>
          <w:vertAlign w:val="superscript"/>
          <w:lang w:val="en-US"/>
        </w:rPr>
        <w:t>′</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w:t>
      </w:r>
      <w:r w:rsidRPr="00C93A3D">
        <w:rPr>
          <w:sz w:val="28"/>
          <w:szCs w:val="28"/>
          <w:lang w:val="en-US"/>
        </w:rPr>
        <w:t>,</w:t>
      </w:r>
    </w:p>
    <w:p w:rsidR="00636237" w:rsidRPr="00C93A3D" w:rsidRDefault="00636237" w:rsidP="00D40487">
      <w:pPr>
        <w:ind w:firstLine="284"/>
        <w:rPr>
          <w:sz w:val="28"/>
          <w:szCs w:val="28"/>
        </w:rPr>
      </w:pPr>
      <w:r w:rsidRPr="00C93A3D">
        <w:rPr>
          <w:sz w:val="28"/>
          <w:szCs w:val="28"/>
          <w:lang w:val="en-US"/>
        </w:rPr>
        <w:t> </w:t>
      </w:r>
      <w:r w:rsidRPr="00C93A3D">
        <w:rPr>
          <w:sz w:val="28"/>
          <w:szCs w:val="28"/>
        </w:rPr>
        <w:t>т. е. электромагнитный момент асинхронного двигателя пропор</w:t>
      </w:r>
      <w:r w:rsidRPr="00C93A3D">
        <w:rPr>
          <w:sz w:val="28"/>
          <w:szCs w:val="28"/>
        </w:rPr>
        <w:softHyphen/>
        <w:t>ционален мощности электрических потерь в обмотке ротора.</w:t>
      </w:r>
    </w:p>
    <w:p w:rsidR="00636237" w:rsidRPr="00C93A3D" w:rsidRDefault="00636237" w:rsidP="00D40487">
      <w:pPr>
        <w:ind w:firstLine="284"/>
        <w:rPr>
          <w:sz w:val="28"/>
          <w:szCs w:val="28"/>
        </w:rPr>
      </w:pPr>
      <w:r w:rsidRPr="00C93A3D">
        <w:rPr>
          <w:sz w:val="28"/>
          <w:szCs w:val="28"/>
        </w:rPr>
        <w:t>Подставив значение тока ротора, получим формулу электромагнитного момента асин</w:t>
      </w:r>
      <w:r w:rsidRPr="00C93A3D">
        <w:rPr>
          <w:sz w:val="28"/>
          <w:szCs w:val="28"/>
        </w:rPr>
        <w:softHyphen/>
        <w:t>хронной машины (Н·м):</w:t>
      </w:r>
    </w:p>
    <w:p w:rsidR="00636237" w:rsidRPr="00C93A3D" w:rsidRDefault="00636237" w:rsidP="00D40487">
      <w:pPr>
        <w:ind w:firstLine="284"/>
        <w:rPr>
          <w:sz w:val="28"/>
          <w:szCs w:val="28"/>
        </w:rPr>
      </w:pPr>
      <w:r w:rsidRPr="00C93A3D">
        <w:rPr>
          <w:sz w:val="28"/>
          <w:szCs w:val="28"/>
        </w:rPr>
        <w:t> </w:t>
      </w:r>
      <w:r w:rsidRPr="00C93A3D">
        <w:rPr>
          <w:i/>
          <w:iCs/>
          <w:sz w:val="28"/>
          <w:szCs w:val="28"/>
        </w:rPr>
        <w:t>М = </w:t>
      </w:r>
      <w:r w:rsidRPr="00C93A3D">
        <w:rPr>
          <w:i/>
          <w:iCs/>
          <w:noProof/>
          <w:sz w:val="28"/>
          <w:szCs w:val="28"/>
          <w:lang w:eastAsia="ru-RU"/>
        </w:rPr>
        <w:drawing>
          <wp:inline distT="0" distB="0" distL="0" distR="0">
            <wp:extent cx="1997151" cy="500932"/>
            <wp:effectExtent l="0" t="0" r="3175" b="0"/>
            <wp:docPr id="100" name="Рисунок 1" descr="https://ok-t.ru/helpiksorg/baza5/878672515948.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5/878672515948.files/image173.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29652" cy="509084"/>
                    </a:xfrm>
                    <a:prstGeom prst="rect">
                      <a:avLst/>
                    </a:prstGeom>
                    <a:noFill/>
                    <a:ln>
                      <a:noFill/>
                    </a:ln>
                  </pic:spPr>
                </pic:pic>
              </a:graphicData>
            </a:graphic>
          </wp:inline>
        </w:drawing>
      </w:r>
      <w:r w:rsidRPr="00C93A3D">
        <w:rPr>
          <w:i/>
          <w:iCs/>
          <w:sz w:val="28"/>
          <w:szCs w:val="28"/>
        </w:rPr>
        <w:t> </w:t>
      </w:r>
      <w:r w:rsidRPr="00C93A3D">
        <w:rPr>
          <w:sz w:val="28"/>
          <w:szCs w:val="28"/>
        </w:rPr>
        <w:t>.</w:t>
      </w:r>
    </w:p>
    <w:p w:rsidR="00636237" w:rsidRPr="00C93A3D" w:rsidRDefault="00636237" w:rsidP="00D40487">
      <w:pPr>
        <w:ind w:firstLine="284"/>
        <w:rPr>
          <w:sz w:val="28"/>
          <w:szCs w:val="28"/>
        </w:rPr>
      </w:pPr>
      <w:r w:rsidRPr="00C93A3D">
        <w:rPr>
          <w:sz w:val="28"/>
          <w:szCs w:val="28"/>
        </w:rPr>
        <w:t>Параметры схемы замещения асинхронной машины r</w:t>
      </w:r>
      <w:r w:rsidRPr="00C93A3D">
        <w:rPr>
          <w:sz w:val="28"/>
          <w:szCs w:val="28"/>
          <w:vertAlign w:val="subscript"/>
        </w:rPr>
        <w:t>1</w:t>
      </w:r>
      <w:r w:rsidRPr="00C93A3D">
        <w:rPr>
          <w:sz w:val="28"/>
          <w:szCs w:val="28"/>
        </w:rPr>
        <w:t>, r '</w:t>
      </w:r>
      <w:r w:rsidRPr="00C93A3D">
        <w:rPr>
          <w:sz w:val="28"/>
          <w:szCs w:val="28"/>
          <w:vertAlign w:val="subscript"/>
        </w:rPr>
        <w:t>2</w:t>
      </w:r>
      <w:r w:rsidRPr="00C93A3D">
        <w:rPr>
          <w:sz w:val="28"/>
          <w:szCs w:val="28"/>
        </w:rPr>
        <w:t> , х</w:t>
      </w:r>
      <w:r w:rsidRPr="00C93A3D">
        <w:rPr>
          <w:sz w:val="28"/>
          <w:szCs w:val="28"/>
          <w:vertAlign w:val="subscript"/>
        </w:rPr>
        <w:t>1</w:t>
      </w:r>
      <w:r w:rsidRPr="00C93A3D">
        <w:rPr>
          <w:sz w:val="28"/>
          <w:szCs w:val="28"/>
        </w:rPr>
        <w:t> и х'</w:t>
      </w:r>
      <w:r w:rsidRPr="00C93A3D">
        <w:rPr>
          <w:sz w:val="28"/>
          <w:szCs w:val="28"/>
          <w:vertAlign w:val="subscript"/>
        </w:rPr>
        <w:t>2</w:t>
      </w:r>
      <w:r w:rsidRPr="00C93A3D">
        <w:rPr>
          <w:sz w:val="28"/>
          <w:szCs w:val="28"/>
        </w:rPr>
        <w:t> , входящие в выражение, являются постоянными, так как их значения при изменениях нагрузки машины остается практически неизменными. Также постоянными можно считать напряжение на обмотке фазы статора U</w:t>
      </w:r>
      <w:r w:rsidRPr="00C93A3D">
        <w:rPr>
          <w:sz w:val="28"/>
          <w:szCs w:val="28"/>
          <w:vertAlign w:val="subscript"/>
        </w:rPr>
        <w:t>1</w:t>
      </w:r>
      <w:r w:rsidRPr="00C93A3D">
        <w:rPr>
          <w:sz w:val="28"/>
          <w:szCs w:val="28"/>
        </w:rPr>
        <w:t> и частоту </w:t>
      </w:r>
      <w:r w:rsidRPr="00C93A3D">
        <w:rPr>
          <w:i/>
          <w:iCs/>
          <w:sz w:val="28"/>
          <w:szCs w:val="28"/>
        </w:rPr>
        <w:t>f</w:t>
      </w:r>
      <w:r w:rsidRPr="00C93A3D">
        <w:rPr>
          <w:i/>
          <w:iCs/>
          <w:sz w:val="28"/>
          <w:szCs w:val="28"/>
          <w:vertAlign w:val="subscript"/>
        </w:rPr>
        <w:t>1</w:t>
      </w:r>
      <w:r w:rsidRPr="00C93A3D">
        <w:rPr>
          <w:sz w:val="28"/>
          <w:szCs w:val="28"/>
        </w:rPr>
        <w:t>. В выражении момента M единственная переменная величина – скольжение s, которое для различных режимов работы асинхронной машины может принимать разные значения в диапазоне от + ∞ до – ∞.</w:t>
      </w:r>
    </w:p>
    <w:p w:rsidR="00636237" w:rsidRPr="00C93A3D" w:rsidRDefault="00636237" w:rsidP="00D40487">
      <w:pPr>
        <w:ind w:firstLine="284"/>
        <w:rPr>
          <w:sz w:val="28"/>
          <w:szCs w:val="28"/>
        </w:rPr>
      </w:pPr>
      <w:r w:rsidRPr="00C93A3D">
        <w:rPr>
          <w:sz w:val="28"/>
          <w:szCs w:val="28"/>
        </w:rPr>
        <w:t>Рассмотрим зависимость момента от скольжения M = </w:t>
      </w:r>
      <w:r w:rsidRPr="00C93A3D">
        <w:rPr>
          <w:i/>
          <w:iCs/>
          <w:sz w:val="28"/>
          <w:szCs w:val="28"/>
        </w:rPr>
        <w:t>f </w:t>
      </w:r>
      <w:r w:rsidRPr="00C93A3D">
        <w:rPr>
          <w:sz w:val="28"/>
          <w:szCs w:val="28"/>
        </w:rPr>
        <w:t>(s) при U</w:t>
      </w:r>
      <w:r w:rsidRPr="00C93A3D">
        <w:rPr>
          <w:sz w:val="28"/>
          <w:szCs w:val="28"/>
          <w:vertAlign w:val="subscript"/>
        </w:rPr>
        <w:t>1</w:t>
      </w:r>
      <w:r w:rsidRPr="00C93A3D">
        <w:rPr>
          <w:sz w:val="28"/>
          <w:szCs w:val="28"/>
        </w:rPr>
        <w:t> = const, </w:t>
      </w:r>
      <w:r w:rsidRPr="00C93A3D">
        <w:rPr>
          <w:i/>
          <w:iCs/>
          <w:sz w:val="28"/>
          <w:szCs w:val="28"/>
        </w:rPr>
        <w:t>f</w:t>
      </w:r>
      <w:r w:rsidRPr="00C93A3D">
        <w:rPr>
          <w:sz w:val="28"/>
          <w:szCs w:val="28"/>
          <w:vertAlign w:val="subscript"/>
        </w:rPr>
        <w:t>1</w:t>
      </w:r>
      <w:r w:rsidRPr="00C93A3D">
        <w:rPr>
          <w:sz w:val="28"/>
          <w:szCs w:val="28"/>
        </w:rPr>
        <w:t> = const и постоянных параметрах схемы замещения. Эту зависимость принято называть механической характеристи</w:t>
      </w:r>
      <w:r w:rsidRPr="00C93A3D">
        <w:rPr>
          <w:sz w:val="28"/>
          <w:szCs w:val="28"/>
        </w:rPr>
        <w:softHyphen/>
        <w:t>кой асинхронной машины. Анализ выражения, представ</w:t>
      </w:r>
      <w:r w:rsidRPr="00C93A3D">
        <w:rPr>
          <w:sz w:val="28"/>
          <w:szCs w:val="28"/>
        </w:rPr>
        <w:softHyphen/>
        <w:t>ляющего собой аналитическое выражение механической характе</w:t>
      </w:r>
      <w:r w:rsidRPr="00C93A3D">
        <w:rPr>
          <w:sz w:val="28"/>
          <w:szCs w:val="28"/>
        </w:rPr>
        <w:softHyphen/>
        <w:t>ристики M = </w:t>
      </w:r>
      <w:r w:rsidRPr="00C93A3D">
        <w:rPr>
          <w:i/>
          <w:iCs/>
          <w:sz w:val="28"/>
          <w:szCs w:val="28"/>
        </w:rPr>
        <w:t>f </w:t>
      </w:r>
      <w:r w:rsidRPr="00C93A3D">
        <w:rPr>
          <w:sz w:val="28"/>
          <w:szCs w:val="28"/>
        </w:rPr>
        <w:t>(s), показывает, что при значениях скольжения s = 0 и s = ∞ электромагнитный момент М = 0. Из этого следует, что механическая характеристика M = </w:t>
      </w:r>
      <w:r w:rsidRPr="00C93A3D">
        <w:rPr>
          <w:i/>
          <w:iCs/>
          <w:sz w:val="28"/>
          <w:szCs w:val="28"/>
        </w:rPr>
        <w:t>f </w:t>
      </w:r>
      <w:r w:rsidRPr="00C93A3D">
        <w:rPr>
          <w:sz w:val="28"/>
          <w:szCs w:val="28"/>
        </w:rPr>
        <w:t>(s) имеет максимум.</w:t>
      </w:r>
    </w:p>
    <w:p w:rsidR="00636237" w:rsidRPr="00C93A3D" w:rsidRDefault="00636237" w:rsidP="00D40487">
      <w:pPr>
        <w:ind w:firstLine="284"/>
        <w:rPr>
          <w:sz w:val="28"/>
          <w:szCs w:val="28"/>
        </w:rPr>
      </w:pPr>
      <w:r w:rsidRPr="00C93A3D">
        <w:rPr>
          <w:sz w:val="28"/>
          <w:szCs w:val="28"/>
        </w:rPr>
        <w:t>Для определения величины критического скольжения s</w:t>
      </w:r>
      <w:r w:rsidRPr="00C93A3D">
        <w:rPr>
          <w:sz w:val="28"/>
          <w:szCs w:val="28"/>
          <w:vertAlign w:val="subscript"/>
        </w:rPr>
        <w:t>кр</w:t>
      </w:r>
      <w:r w:rsidRPr="00C93A3D">
        <w:rPr>
          <w:sz w:val="28"/>
          <w:szCs w:val="28"/>
        </w:rPr>
        <w:t>, со</w:t>
      </w:r>
      <w:r w:rsidRPr="00C93A3D">
        <w:rPr>
          <w:sz w:val="28"/>
          <w:szCs w:val="28"/>
        </w:rPr>
        <w:softHyphen/>
        <w:t>ответствующего максимальному моменту, необходимо взять пер</w:t>
      </w:r>
      <w:r w:rsidRPr="00C93A3D">
        <w:rPr>
          <w:sz w:val="28"/>
          <w:szCs w:val="28"/>
        </w:rPr>
        <w:softHyphen/>
        <w:t>вую производную от выражения и приравнять ее нулю: dM /ds = 0. В результате</w:t>
      </w:r>
    </w:p>
    <w:p w:rsidR="00636237" w:rsidRPr="00C93A3D" w:rsidRDefault="00636237" w:rsidP="00D40487">
      <w:pPr>
        <w:ind w:firstLine="284"/>
        <w:rPr>
          <w:sz w:val="28"/>
          <w:szCs w:val="28"/>
        </w:rPr>
      </w:pPr>
      <w:r w:rsidRPr="00C93A3D">
        <w:rPr>
          <w:sz w:val="28"/>
          <w:szCs w:val="28"/>
        </w:rPr>
        <w:t> </w:t>
      </w:r>
      <w:r w:rsidRPr="00C93A3D">
        <w:rPr>
          <w:i/>
          <w:iCs/>
          <w:sz w:val="28"/>
          <w:szCs w:val="28"/>
        </w:rPr>
        <w:t>s</w:t>
      </w:r>
      <w:r w:rsidRPr="00C93A3D">
        <w:rPr>
          <w:i/>
          <w:iCs/>
          <w:sz w:val="28"/>
          <w:szCs w:val="28"/>
          <w:vertAlign w:val="subscript"/>
        </w:rPr>
        <w:t>кр</w:t>
      </w:r>
      <w:r w:rsidRPr="00C93A3D">
        <w:rPr>
          <w:i/>
          <w:iCs/>
          <w:sz w:val="28"/>
          <w:szCs w:val="28"/>
        </w:rPr>
        <w:t> = ± r</w:t>
      </w:r>
      <w:r w:rsidRPr="00C93A3D">
        <w:rPr>
          <w:i/>
          <w:iCs/>
          <w:sz w:val="28"/>
          <w:szCs w:val="28"/>
          <w:vertAlign w:val="superscript"/>
        </w:rPr>
        <w:t>/</w:t>
      </w:r>
      <w:r w:rsidRPr="00C93A3D">
        <w:rPr>
          <w:i/>
          <w:iCs/>
          <w:sz w:val="28"/>
          <w:szCs w:val="28"/>
          <w:vertAlign w:val="subscript"/>
        </w:rPr>
        <w:t>2</w:t>
      </w:r>
      <w:r w:rsidRPr="00C93A3D">
        <w:rPr>
          <w:i/>
          <w:iCs/>
          <w:sz w:val="28"/>
          <w:szCs w:val="28"/>
        </w:rPr>
        <w:t> / </w:t>
      </w:r>
      <w:r w:rsidRPr="00C93A3D">
        <w:rPr>
          <w:i/>
          <w:iCs/>
          <w:noProof/>
          <w:sz w:val="28"/>
          <w:szCs w:val="28"/>
          <w:lang w:eastAsia="ru-RU"/>
        </w:rPr>
        <w:drawing>
          <wp:inline distT="0" distB="0" distL="0" distR="0">
            <wp:extent cx="1184910" cy="349885"/>
            <wp:effectExtent l="0" t="0" r="0" b="0"/>
            <wp:docPr id="101" name="Рисунок 4" descr="https://ok-t.ru/helpiksorg/baza5/878672515948.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helpiksorg/baza5/878672515948.files/image175.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84910" cy="349885"/>
                    </a:xfrm>
                    <a:prstGeom prst="rect">
                      <a:avLst/>
                    </a:prstGeom>
                    <a:noFill/>
                    <a:ln>
                      <a:noFill/>
                    </a:ln>
                  </pic:spPr>
                </pic:pic>
              </a:graphicData>
            </a:graphic>
          </wp:inline>
        </w:drawing>
      </w:r>
      <w:r w:rsidRPr="00C93A3D">
        <w:rPr>
          <w:i/>
          <w:iCs/>
          <w:sz w:val="28"/>
          <w:szCs w:val="28"/>
        </w:rPr>
        <w:t> .</w:t>
      </w:r>
    </w:p>
    <w:p w:rsidR="00636237" w:rsidRPr="00C93A3D" w:rsidRDefault="00636237" w:rsidP="00D40487">
      <w:pPr>
        <w:ind w:firstLine="284"/>
        <w:rPr>
          <w:sz w:val="28"/>
          <w:szCs w:val="28"/>
        </w:rPr>
      </w:pPr>
      <w:r w:rsidRPr="00C93A3D">
        <w:rPr>
          <w:sz w:val="28"/>
          <w:szCs w:val="28"/>
        </w:rPr>
        <w:t> Подставив значение критического скольжения в выражение электромагнитного момента, после ряда преоб</w:t>
      </w:r>
      <w:r w:rsidRPr="00C93A3D">
        <w:rPr>
          <w:sz w:val="28"/>
          <w:szCs w:val="28"/>
        </w:rPr>
        <w:softHyphen/>
        <w:t>разований получим выражение максимального момента (Н·м):</w:t>
      </w:r>
    </w:p>
    <w:p w:rsidR="00636237" w:rsidRPr="00C93A3D" w:rsidRDefault="00636237" w:rsidP="00D40487">
      <w:pPr>
        <w:ind w:firstLine="284"/>
        <w:rPr>
          <w:sz w:val="28"/>
          <w:szCs w:val="28"/>
        </w:rPr>
      </w:pPr>
      <w:r w:rsidRPr="00C93A3D">
        <w:rPr>
          <w:sz w:val="28"/>
          <w:szCs w:val="28"/>
        </w:rPr>
        <w:t> </w:t>
      </w:r>
      <w:r w:rsidRPr="00C93A3D">
        <w:rPr>
          <w:i/>
          <w:iCs/>
          <w:sz w:val="28"/>
          <w:szCs w:val="28"/>
        </w:rPr>
        <w:t>M</w:t>
      </w:r>
      <w:r w:rsidRPr="00C93A3D">
        <w:rPr>
          <w:i/>
          <w:iCs/>
          <w:sz w:val="28"/>
          <w:szCs w:val="28"/>
          <w:vertAlign w:val="subscript"/>
        </w:rPr>
        <w:t>max</w:t>
      </w:r>
      <w:r w:rsidRPr="00C93A3D">
        <w:rPr>
          <w:i/>
          <w:iCs/>
          <w:sz w:val="28"/>
          <w:szCs w:val="28"/>
        </w:rPr>
        <w:t> = ± </w:t>
      </w:r>
      <w:r w:rsidRPr="00C93A3D">
        <w:rPr>
          <w:i/>
          <w:iCs/>
          <w:noProof/>
          <w:sz w:val="28"/>
          <w:szCs w:val="28"/>
          <w:lang w:eastAsia="ru-RU"/>
        </w:rPr>
        <w:drawing>
          <wp:inline distT="0" distB="0" distL="0" distR="0">
            <wp:extent cx="1900555" cy="620395"/>
            <wp:effectExtent l="0" t="0" r="4445" b="8255"/>
            <wp:docPr id="102" name="Рисунок 3" descr="https://ok-t.ru/helpiksorg/baza5/878672515948.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helpiksorg/baza5/878672515948.files/image177.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0555" cy="620395"/>
                    </a:xfrm>
                    <a:prstGeom prst="rect">
                      <a:avLst/>
                    </a:prstGeom>
                    <a:noFill/>
                    <a:ln>
                      <a:noFill/>
                    </a:ln>
                  </pic:spPr>
                </pic:pic>
              </a:graphicData>
            </a:graphic>
          </wp:inline>
        </w:drawing>
      </w:r>
      <w:r w:rsidRPr="00C93A3D">
        <w:rPr>
          <w:i/>
          <w:iCs/>
          <w:sz w:val="28"/>
          <w:szCs w:val="28"/>
        </w:rPr>
        <w:t> </w:t>
      </w:r>
      <w:r w:rsidRPr="00C93A3D">
        <w:rPr>
          <w:sz w:val="28"/>
          <w:szCs w:val="28"/>
        </w:rPr>
        <w:t>.Знак плюс соответствует двигательному, а знак минус — генераторному режиму работы асинхронной машины.</w:t>
      </w:r>
    </w:p>
    <w:p w:rsidR="00636237" w:rsidRPr="00C93A3D" w:rsidRDefault="00636237" w:rsidP="00D40487">
      <w:pPr>
        <w:ind w:firstLine="284"/>
        <w:rPr>
          <w:sz w:val="28"/>
          <w:szCs w:val="28"/>
        </w:rPr>
      </w:pPr>
      <w:r w:rsidRPr="00C93A3D">
        <w:rPr>
          <w:sz w:val="28"/>
          <w:szCs w:val="28"/>
        </w:rPr>
        <w:t>Для асинхронных машин общего назначения активное сопро</w:t>
      </w:r>
      <w:r w:rsidRPr="00C93A3D">
        <w:rPr>
          <w:sz w:val="28"/>
          <w:szCs w:val="28"/>
        </w:rPr>
        <w:softHyphen/>
        <w:t>тивление обмотки статора r</w:t>
      </w:r>
      <w:r w:rsidRPr="00C93A3D">
        <w:rPr>
          <w:sz w:val="28"/>
          <w:szCs w:val="28"/>
          <w:vertAlign w:val="subscript"/>
        </w:rPr>
        <w:t>1</w:t>
      </w:r>
      <w:r w:rsidRPr="00C93A3D">
        <w:rPr>
          <w:sz w:val="28"/>
          <w:szCs w:val="28"/>
        </w:rPr>
        <w:t> намного меньше суммы индуктивных сопротивлений: r</w:t>
      </w:r>
      <w:r w:rsidRPr="00C93A3D">
        <w:rPr>
          <w:sz w:val="28"/>
          <w:szCs w:val="28"/>
          <w:vertAlign w:val="subscript"/>
        </w:rPr>
        <w:t>1 </w:t>
      </w:r>
      <w:r w:rsidRPr="00C93A3D">
        <w:rPr>
          <w:sz w:val="28"/>
          <w:szCs w:val="28"/>
        </w:rPr>
        <w:t>&lt;&lt; (x</w:t>
      </w:r>
      <w:r w:rsidRPr="00C93A3D">
        <w:rPr>
          <w:sz w:val="28"/>
          <w:szCs w:val="28"/>
          <w:vertAlign w:val="subscript"/>
        </w:rPr>
        <w:t>1</w:t>
      </w:r>
      <w:r w:rsidRPr="00C93A3D">
        <w:rPr>
          <w:sz w:val="28"/>
          <w:szCs w:val="28"/>
        </w:rPr>
        <w:t> +х'</w:t>
      </w:r>
      <w:r w:rsidRPr="00C93A3D">
        <w:rPr>
          <w:sz w:val="28"/>
          <w:szCs w:val="28"/>
          <w:vertAlign w:val="subscript"/>
        </w:rPr>
        <w:t>2</w:t>
      </w:r>
      <w:r w:rsidRPr="00C93A3D">
        <w:rPr>
          <w:sz w:val="28"/>
          <w:szCs w:val="28"/>
        </w:rPr>
        <w:t>). Поэтому, пренебрегая величиной r</w:t>
      </w:r>
      <w:r w:rsidRPr="00C93A3D">
        <w:rPr>
          <w:sz w:val="28"/>
          <w:szCs w:val="28"/>
          <w:vertAlign w:val="subscript"/>
        </w:rPr>
        <w:t>1</w:t>
      </w:r>
      <w:r w:rsidRPr="00C93A3D">
        <w:rPr>
          <w:sz w:val="28"/>
          <w:szCs w:val="28"/>
        </w:rPr>
        <w:t>, получим упрощенные выражения критического скольжения</w:t>
      </w:r>
    </w:p>
    <w:p w:rsidR="00636237" w:rsidRPr="00C93A3D" w:rsidRDefault="00636237" w:rsidP="00D40487">
      <w:pPr>
        <w:pStyle w:val="af0"/>
        <w:spacing w:before="150" w:beforeAutospacing="0" w:after="150" w:afterAutospacing="0"/>
        <w:ind w:left="150" w:right="150" w:firstLine="284"/>
        <w:jc w:val="both"/>
        <w:rPr>
          <w:color w:val="424242"/>
          <w:sz w:val="28"/>
          <w:szCs w:val="28"/>
        </w:rPr>
      </w:pPr>
      <w:r w:rsidRPr="00C93A3D">
        <w:rPr>
          <w:color w:val="424242"/>
          <w:sz w:val="28"/>
          <w:szCs w:val="28"/>
        </w:rPr>
        <w:t> </w:t>
      </w:r>
      <w:r w:rsidRPr="00C93A3D">
        <w:rPr>
          <w:i/>
          <w:iCs/>
          <w:color w:val="424242"/>
          <w:sz w:val="28"/>
          <w:szCs w:val="28"/>
        </w:rPr>
        <w:t>S</w:t>
      </w:r>
      <w:r w:rsidRPr="00C93A3D">
        <w:rPr>
          <w:i/>
          <w:iCs/>
          <w:color w:val="424242"/>
          <w:sz w:val="28"/>
          <w:szCs w:val="28"/>
          <w:vertAlign w:val="subscript"/>
        </w:rPr>
        <w:t>кр</w:t>
      </w:r>
      <w:r w:rsidRPr="00C93A3D">
        <w:rPr>
          <w:i/>
          <w:iCs/>
          <w:color w:val="424242"/>
          <w:sz w:val="28"/>
          <w:szCs w:val="28"/>
        </w:rPr>
        <w:t> ≈ ± r</w:t>
      </w:r>
      <w:r w:rsidRPr="00C93A3D">
        <w:rPr>
          <w:i/>
          <w:iCs/>
          <w:color w:val="424242"/>
          <w:sz w:val="28"/>
          <w:szCs w:val="28"/>
          <w:vertAlign w:val="superscript"/>
        </w:rPr>
        <w:t>/</w:t>
      </w:r>
      <w:r w:rsidRPr="00C93A3D">
        <w:rPr>
          <w:i/>
          <w:iCs/>
          <w:color w:val="424242"/>
          <w:sz w:val="28"/>
          <w:szCs w:val="28"/>
          <w:vertAlign w:val="subscript"/>
        </w:rPr>
        <w:t>2 </w:t>
      </w:r>
      <w:r w:rsidRPr="00C93A3D">
        <w:rPr>
          <w:i/>
          <w:iCs/>
          <w:color w:val="424242"/>
          <w:sz w:val="28"/>
          <w:szCs w:val="28"/>
        </w:rPr>
        <w:t>/(x</w:t>
      </w:r>
      <w:r w:rsidRPr="00C93A3D">
        <w:rPr>
          <w:i/>
          <w:iCs/>
          <w:color w:val="424242"/>
          <w:sz w:val="28"/>
          <w:szCs w:val="28"/>
          <w:vertAlign w:val="subscript"/>
        </w:rPr>
        <w:t>1</w:t>
      </w:r>
      <w:r w:rsidRPr="00C93A3D">
        <w:rPr>
          <w:i/>
          <w:iCs/>
          <w:color w:val="424242"/>
          <w:sz w:val="28"/>
          <w:szCs w:val="28"/>
        </w:rPr>
        <w:t> +x</w:t>
      </w:r>
      <w:r w:rsidRPr="00C93A3D">
        <w:rPr>
          <w:i/>
          <w:iCs/>
          <w:color w:val="424242"/>
          <w:sz w:val="28"/>
          <w:szCs w:val="28"/>
          <w:vertAlign w:val="superscript"/>
        </w:rPr>
        <w:t>/</w:t>
      </w:r>
      <w:r w:rsidRPr="00C93A3D">
        <w:rPr>
          <w:i/>
          <w:iCs/>
          <w:color w:val="424242"/>
          <w:sz w:val="28"/>
          <w:szCs w:val="28"/>
          <w:vertAlign w:val="subscript"/>
        </w:rPr>
        <w:t>2</w:t>
      </w:r>
      <w:r w:rsidRPr="00C93A3D">
        <w:rPr>
          <w:i/>
          <w:iCs/>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color w:val="424242"/>
          <w:sz w:val="28"/>
          <w:szCs w:val="28"/>
        </w:rPr>
        <w:lastRenderedPageBreak/>
        <w:t> и максимального момента (Н·м)</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i/>
          <w:iCs/>
          <w:color w:val="424242"/>
          <w:sz w:val="28"/>
          <w:szCs w:val="28"/>
        </w:rPr>
        <w:t>M</w:t>
      </w:r>
      <w:r w:rsidRPr="00C93A3D">
        <w:rPr>
          <w:i/>
          <w:iCs/>
          <w:color w:val="424242"/>
          <w:sz w:val="28"/>
          <w:szCs w:val="28"/>
          <w:vertAlign w:val="subscript"/>
        </w:rPr>
        <w:t>max</w:t>
      </w:r>
      <w:r w:rsidRPr="00C93A3D">
        <w:rPr>
          <w:i/>
          <w:iCs/>
          <w:color w:val="424242"/>
          <w:sz w:val="28"/>
          <w:szCs w:val="28"/>
        </w:rPr>
        <w:t> = ± </w:t>
      </w:r>
      <w:r w:rsidRPr="00C93A3D">
        <w:rPr>
          <w:i/>
          <w:iCs/>
          <w:noProof/>
          <w:color w:val="424242"/>
          <w:sz w:val="28"/>
          <w:szCs w:val="28"/>
          <w:lang w:eastAsia="ru-RU"/>
        </w:rPr>
        <w:drawing>
          <wp:inline distT="0" distB="0" distL="0" distR="0">
            <wp:extent cx="1184910" cy="604520"/>
            <wp:effectExtent l="0" t="0" r="0" b="5080"/>
            <wp:docPr id="103" name="Рисунок 2" descr="https://ok-t.ru/helpiksorg/baza5/878672515948.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helpiksorg/baza5/878672515948.files/image179.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84910" cy="604520"/>
                    </a:xfrm>
                    <a:prstGeom prst="rect">
                      <a:avLst/>
                    </a:prstGeom>
                    <a:noFill/>
                    <a:ln>
                      <a:noFill/>
                    </a:ln>
                  </pic:spPr>
                </pic:pic>
              </a:graphicData>
            </a:graphic>
          </wp:inline>
        </w:drawing>
      </w:r>
      <w:r w:rsidRPr="00C93A3D">
        <w:rPr>
          <w:i/>
          <w:iCs/>
          <w:color w:val="424242"/>
          <w:sz w:val="28"/>
          <w:szCs w:val="28"/>
        </w:rPr>
        <w:t> </w:t>
      </w:r>
      <w:r w:rsidRPr="00C93A3D">
        <w:rPr>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noProof/>
          <w:color w:val="424242"/>
          <w:sz w:val="28"/>
          <w:szCs w:val="28"/>
          <w:lang w:eastAsia="ru-RU"/>
        </w:rPr>
        <w:drawing>
          <wp:inline distT="0" distB="0" distL="0" distR="0">
            <wp:extent cx="3061252" cy="2108363"/>
            <wp:effectExtent l="0" t="0" r="6350" b="635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0F110.tmp"/>
                    <pic:cNvPicPr/>
                  </pic:nvPicPr>
                  <pic:blipFill>
                    <a:blip r:embed="rId171">
                      <a:extLst>
                        <a:ext uri="{28A0092B-C50C-407E-A947-70E740481C1C}">
                          <a14:useLocalDpi xmlns:a14="http://schemas.microsoft.com/office/drawing/2010/main" val="0"/>
                        </a:ext>
                      </a:extLst>
                    </a:blip>
                    <a:stretch>
                      <a:fillRect/>
                    </a:stretch>
                  </pic:blipFill>
                  <pic:spPr>
                    <a:xfrm>
                      <a:off x="0" y="0"/>
                      <a:ext cx="3069612" cy="2114120"/>
                    </a:xfrm>
                    <a:prstGeom prst="rect">
                      <a:avLst/>
                    </a:prstGeom>
                  </pic:spPr>
                </pic:pic>
              </a:graphicData>
            </a:graphic>
          </wp:inline>
        </w:drawing>
      </w:r>
    </w:p>
    <w:p w:rsidR="00636237" w:rsidRPr="00C93A3D" w:rsidRDefault="00636237" w:rsidP="00636237">
      <w:pPr>
        <w:pStyle w:val="af0"/>
        <w:spacing w:before="150" w:beforeAutospacing="0" w:after="150" w:afterAutospacing="0"/>
        <w:ind w:left="150" w:right="150"/>
        <w:jc w:val="both"/>
        <w:rPr>
          <w:color w:val="424242"/>
          <w:sz w:val="28"/>
          <w:szCs w:val="28"/>
        </w:rPr>
      </w:pPr>
    </w:p>
    <w:p w:rsidR="00636237" w:rsidRPr="004C354A" w:rsidRDefault="00636237" w:rsidP="004C354A">
      <w:pPr>
        <w:spacing w:line="360" w:lineRule="auto"/>
        <w:ind w:firstLine="567"/>
        <w:jc w:val="both"/>
        <w:rPr>
          <w:sz w:val="28"/>
          <w:szCs w:val="28"/>
        </w:rPr>
        <w:sectPr w:rsidR="00636237" w:rsidRPr="004C354A">
          <w:headerReference w:type="even" r:id="rId172"/>
          <w:footerReference w:type="even" r:id="rId173"/>
          <w:footerReference w:type="default" r:id="rId174"/>
          <w:headerReference w:type="first" r:id="rId175"/>
          <w:footerReference w:type="first" r:id="rId176"/>
          <w:pgSz w:w="11909" w:h="16838"/>
          <w:pgMar w:top="634" w:right="554" w:bottom="1244" w:left="578" w:header="0" w:footer="3" w:gutter="0"/>
          <w:cols w:space="720"/>
          <w:noEndnote/>
          <w:docGrid w:linePitch="360"/>
        </w:sectPr>
      </w:pPr>
    </w:p>
    <w:p w:rsidR="004C354A" w:rsidRPr="004C354A" w:rsidRDefault="004C354A" w:rsidP="004C354A">
      <w:pPr>
        <w:spacing w:line="360" w:lineRule="auto"/>
        <w:ind w:firstLine="567"/>
        <w:jc w:val="both"/>
        <w:rPr>
          <w:b/>
          <w:iCs/>
          <w:sz w:val="28"/>
          <w:szCs w:val="28"/>
        </w:rPr>
      </w:pPr>
    </w:p>
    <w:p w:rsidR="004C354A" w:rsidRPr="004C354A" w:rsidRDefault="004C354A"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№8</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Испытание трёхфазного синхронного генератора.</w:t>
      </w:r>
    </w:p>
    <w:p w:rsidR="004C354A" w:rsidRDefault="004C354A" w:rsidP="004C354A">
      <w:pPr>
        <w:spacing w:line="360" w:lineRule="auto"/>
        <w:ind w:firstLine="567"/>
        <w:jc w:val="both"/>
        <w:rPr>
          <w:bCs/>
          <w:color w:val="000000"/>
          <w:sz w:val="28"/>
          <w:szCs w:val="28"/>
        </w:rPr>
      </w:pPr>
      <w:r w:rsidRPr="00636237">
        <w:rPr>
          <w:b/>
          <w:bCs/>
          <w:color w:val="000000"/>
          <w:sz w:val="28"/>
          <w:szCs w:val="28"/>
        </w:rPr>
        <w:t xml:space="preserve">Цель работы: </w:t>
      </w:r>
      <w:r w:rsidRPr="00636237">
        <w:rPr>
          <w:bCs/>
          <w:color w:val="000000"/>
          <w:sz w:val="28"/>
          <w:szCs w:val="28"/>
        </w:rPr>
        <w:t>Научиться испытывать трехфазный синхронный генератор.</w:t>
      </w:r>
    </w:p>
    <w:p w:rsidR="00636237" w:rsidRDefault="00636237" w:rsidP="00D40487">
      <w:pPr>
        <w:ind w:firstLine="284"/>
        <w:rPr>
          <w:color w:val="000000"/>
          <w:sz w:val="28"/>
          <w:szCs w:val="28"/>
          <w:shd w:val="clear" w:color="auto" w:fill="FFFFFF"/>
        </w:rPr>
      </w:pPr>
      <w:r w:rsidRPr="00D85759">
        <w:rPr>
          <w:b/>
          <w:color w:val="000000"/>
          <w:sz w:val="28"/>
          <w:szCs w:val="28"/>
          <w:shd w:val="clear" w:color="auto" w:fill="FFFFFF"/>
        </w:rPr>
        <w:t>Синхронный генератор</w:t>
      </w:r>
      <w:r w:rsidRPr="007408F3">
        <w:rPr>
          <w:color w:val="000000"/>
          <w:sz w:val="28"/>
          <w:szCs w:val="28"/>
          <w:shd w:val="clear" w:color="auto" w:fill="FFFFFF"/>
        </w:rPr>
        <w:t xml:space="preserve"> – машина (механизм) переменного тока, которая преобразовывает определенный тип энергии в электроэнергию. К таким устройствам относят электростатические машины, гальванические элементы, солнечные батареи, термобатареи и т. п. Использование каждого вида из перечисленных приборов определяется их техническими характеристиками. </w:t>
      </w:r>
    </w:p>
    <w:p w:rsidR="00636237" w:rsidRDefault="00636237" w:rsidP="00D40487">
      <w:pPr>
        <w:ind w:firstLine="284"/>
        <w:rPr>
          <w:color w:val="000000" w:themeColor="text1"/>
          <w:sz w:val="28"/>
          <w:szCs w:val="28"/>
        </w:rPr>
      </w:pPr>
      <w:r w:rsidRPr="008F4088">
        <w:rPr>
          <w:color w:val="000000"/>
          <w:sz w:val="28"/>
          <w:szCs w:val="28"/>
          <w:shd w:val="clear" w:color="auto" w:fill="FFFFFF"/>
        </w:rPr>
        <w:t>Применяют синхронные агрегаты как источники электроэнергии переменного тока: используют на мощных тепло-, гидро- и атомных станциях, на передвижных электрических станциях, транспортных системах (машинах, самолетах, тепловозах). Синхронный агрегат способен работать автономно – генератором, который питает подключаемую к ней какую-либо нагрузку, либо параллельно с сетью - в нее подключены иные генераторы.</w:t>
      </w:r>
    </w:p>
    <w:p w:rsidR="00636237" w:rsidRPr="008F4088"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Синхронный агрегат может включать устройства в тех местах, где нет центрального питания электрических сетей. Данные приборы можно применять в фермерских хозяйствах, которые расположены далеко от населенных пунктов. </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Устройство синхронного генератора обусловлено наличием таких элементов, как: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Ротор, или индуктор (подвижный, вращающийся), в который входит обмотка возбуждения.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Якорь, или статор (недвижимый), в который включается обмотка.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Обмотка агрегата.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Переключатель катушки статора.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Выпрямитель.</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Несколько кабелей.</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Структура электрического компаундирования.</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Сварочный аппарат.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Катушка ротора.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Регулируемый поставщик постоянного электротока.</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 Синхронный генератор работает в</w:t>
      </w:r>
      <w:r>
        <w:rPr>
          <w:color w:val="000000"/>
          <w:sz w:val="28"/>
          <w:szCs w:val="28"/>
          <w:shd w:val="clear" w:color="auto" w:fill="FFFFFF"/>
        </w:rPr>
        <w:t xml:space="preserve"> качестве генераторов и моторов. </w:t>
      </w:r>
      <w:r w:rsidRPr="008F4088">
        <w:rPr>
          <w:color w:val="000000"/>
          <w:sz w:val="28"/>
          <w:szCs w:val="28"/>
          <w:shd w:val="clear" w:color="auto" w:fill="FFFFFF"/>
        </w:rPr>
        <w:t xml:space="preserve">Он может переходить от графика работы генератора к графику двигателя – это зависит от действия вращающей либо тормозящей силы прибора. В графике генератора в него входит механическая, а исходит электроэнергия. В графике двигателя в него входит электрическая, а исходит механическая энергия. Прибор включается в цепь переменного тока разного типа нелинейных сопротивлений. Синхронные агрегаты являются генераторами переменного тока на электростанциях, а синхронные моторы используются тогда, когда необходим двигатель, что работает с постоянной крутящейся частотой. </w:t>
      </w:r>
    </w:p>
    <w:p w:rsidR="00636237" w:rsidRPr="008F4088" w:rsidRDefault="00636237" w:rsidP="00636237">
      <w:pPr>
        <w:rPr>
          <w:color w:val="000000"/>
          <w:sz w:val="28"/>
          <w:szCs w:val="28"/>
          <w:shd w:val="clear" w:color="auto" w:fill="FFFFFF"/>
        </w:rPr>
      </w:pPr>
    </w:p>
    <w:p w:rsidR="00636237" w:rsidRDefault="00636237" w:rsidP="00636237">
      <w:pPr>
        <w:rPr>
          <w:color w:val="000000" w:themeColor="text1"/>
          <w:lang w:val="en-US"/>
        </w:rPr>
      </w:pPr>
      <w:r>
        <w:rPr>
          <w:noProof/>
          <w:color w:val="000000" w:themeColor="text1"/>
          <w:lang w:eastAsia="ru-RU"/>
        </w:rPr>
        <w:lastRenderedPageBreak/>
        <w:drawing>
          <wp:inline distT="0" distB="0" distL="0" distR="0">
            <wp:extent cx="5931535" cy="3824605"/>
            <wp:effectExtent l="0" t="0" r="0" b="4445"/>
            <wp:docPr id="105" name="Рисунок 1" descr="C:\Users\RomanovaOF\Desktop\78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781487.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636237" w:rsidRPr="00207DBB" w:rsidRDefault="00636237" w:rsidP="00B27413">
      <w:pPr>
        <w:ind w:firstLine="567"/>
        <w:rPr>
          <w:color w:val="000000"/>
          <w:sz w:val="28"/>
          <w:szCs w:val="28"/>
          <w:shd w:val="clear" w:color="auto" w:fill="FFFFFF"/>
        </w:rPr>
      </w:pPr>
      <w:r w:rsidRPr="00207DBB">
        <w:rPr>
          <w:color w:val="000000"/>
          <w:sz w:val="28"/>
          <w:szCs w:val="28"/>
          <w:shd w:val="clear" w:color="auto" w:fill="FFFFFF"/>
        </w:rPr>
        <w:t xml:space="preserve">Работа синхронного генератора осуществляется по принципу электромагнитной индукции. Во время холостого движения якорная (статорная) катушка разомкнута, поэтому магнитное поле агрегата формируется одной обмоткой ротора. Когда ротор крутится от проводного мотора, у него присутствует постоянная частота, роторное магнитное поле перемещается через проводники обмоток фаз статора и осуществляет наводку повторяющихся переменных токов – электродвижущую силу (ЭДС). ЭДС носит синусоидальный, несинусоидальный либо пульсирующий характер. </w:t>
      </w:r>
    </w:p>
    <w:p w:rsidR="00636237" w:rsidRDefault="00636237" w:rsidP="00B27413">
      <w:pPr>
        <w:ind w:firstLine="567"/>
        <w:rPr>
          <w:color w:val="000000" w:themeColor="text1"/>
        </w:rPr>
      </w:pPr>
      <w:r>
        <w:rPr>
          <w:rFonts w:ascii="Arial" w:hAnsi="Arial" w:cs="Arial"/>
          <w:noProof/>
          <w:color w:val="000000"/>
          <w:sz w:val="27"/>
          <w:szCs w:val="27"/>
          <w:shd w:val="clear" w:color="auto" w:fill="FFFFFF"/>
          <w:lang w:eastAsia="ru-RU"/>
        </w:rPr>
        <w:drawing>
          <wp:inline distT="0" distB="0" distL="0" distR="0">
            <wp:extent cx="2003729" cy="1893762"/>
            <wp:effectExtent l="0" t="0" r="0" b="0"/>
            <wp:docPr id="106" name="Рисунок 2" descr="C:\Users\RomanovaOF\Desktop\78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78149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68735" cy="1955200"/>
                    </a:xfrm>
                    <a:prstGeom prst="rect">
                      <a:avLst/>
                    </a:prstGeom>
                    <a:noFill/>
                    <a:ln>
                      <a:noFill/>
                    </a:ln>
                  </pic:spPr>
                </pic:pic>
              </a:graphicData>
            </a:graphic>
          </wp:inline>
        </w:drawing>
      </w:r>
    </w:p>
    <w:p w:rsidR="00636237" w:rsidRDefault="00636237" w:rsidP="00B27413">
      <w:pPr>
        <w:ind w:firstLine="567"/>
        <w:rPr>
          <w:color w:val="000000" w:themeColor="text1"/>
          <w:sz w:val="28"/>
          <w:szCs w:val="28"/>
        </w:rPr>
      </w:pPr>
      <w:r w:rsidRPr="00207DBB">
        <w:rPr>
          <w:color w:val="000000"/>
          <w:sz w:val="28"/>
          <w:szCs w:val="28"/>
          <w:shd w:val="clear" w:color="auto" w:fill="FFFFFF"/>
        </w:rPr>
        <w:t>Обмотка возбуждения предназначается для создания в генераторе первоначального магнитного поля, чтобы навести в катушку якоря электрическую движущую силу. В случае если якорь синхронного генератора приводят в движение путем вращения с определенной скоростью, затем возбуждают источником постоянных токов, то поток возбуждения переходит через проводники катушек статора, и в фазах катушки индуцируются переменные ЭДС.</w:t>
      </w:r>
    </w:p>
    <w:p w:rsidR="00636237" w:rsidRDefault="00636237" w:rsidP="00B27413">
      <w:pPr>
        <w:ind w:firstLine="567"/>
        <w:rPr>
          <w:color w:val="000000"/>
          <w:sz w:val="28"/>
          <w:szCs w:val="28"/>
          <w:shd w:val="clear" w:color="auto" w:fill="FFFFFF"/>
        </w:rPr>
      </w:pPr>
      <w:r w:rsidRPr="00207DBB">
        <w:rPr>
          <w:color w:val="000000"/>
          <w:sz w:val="28"/>
          <w:szCs w:val="28"/>
          <w:shd w:val="clear" w:color="auto" w:fill="FFFFFF"/>
        </w:rPr>
        <w:t xml:space="preserve">Трехфазный синхронный генератор – устройство, имеющее трехфазную структуру переменного тока, которая имеет огромное практическое распространение. Крутящийся электромагнит способен образовывать магнитный поток (переменный), который перемещается через три фазы обмотки имеющегося статора. И результатом этого является то, что в фазах происходит переменная </w:t>
      </w:r>
      <w:r w:rsidRPr="00207DBB">
        <w:rPr>
          <w:color w:val="000000"/>
          <w:sz w:val="28"/>
          <w:szCs w:val="28"/>
          <w:shd w:val="clear" w:color="auto" w:fill="FFFFFF"/>
        </w:rPr>
        <w:lastRenderedPageBreak/>
        <w:t xml:space="preserve">ЭДС однотипной частоты, сдвиг фаз осуществляется под углом, равным одной третьей периода вращения магнитных полей. </w:t>
      </w:r>
    </w:p>
    <w:p w:rsidR="00636237" w:rsidRDefault="00636237" w:rsidP="00636237">
      <w:pPr>
        <w:rPr>
          <w:color w:val="000000" w:themeColor="text1"/>
          <w:sz w:val="28"/>
          <w:szCs w:val="28"/>
        </w:rPr>
      </w:pPr>
      <w:r w:rsidRPr="00207DBB">
        <w:rPr>
          <w:color w:val="000000"/>
          <w:sz w:val="28"/>
          <w:szCs w:val="28"/>
          <w:shd w:val="clear" w:color="auto" w:fill="FFFFFF"/>
        </w:rPr>
        <w:t>Трехфазный синхронный генератор оборудован так, что на его валу якорь является электромагнитом и питается от генератора. Когда вал вращается, к примеру, от турбины, генератор поставляет электроток, в то время как обмотка ротора питается поставляемым током. От этого якорь становится электрическим магнитом и, осуществляя обороты с тем же валом, доставляет вращающееся электромагнитное поле.</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 xml:space="preserve">Благодаря синхронным трехфазным гидро- и турбогенераторам производится большая часть электроэнергии. Синхронные агрегаты применяются и в качестве электромоторов в таких устройствах, у которых мощность превышает 50 кВт. Во время работы синхронного агрегата в графике двигателя сам ротор соединяют с источником постоянных токов, статор же подключают к трехфазному кабелю. </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Конструкция генератора На данный момент производится много видов индукционных приборов, но устройство генератора создано так, что в них присутствуют одинаковые части:</w:t>
      </w:r>
    </w:p>
    <w:p w:rsidR="00636237"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 xml:space="preserve">Электромагнит либо постоянный магнит, что производит магнитное поле. </w:t>
      </w:r>
    </w:p>
    <w:p w:rsidR="00636237" w:rsidRPr="00207DBB"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Обмотка с индуцирующейся переменной ЭДС.</w:t>
      </w:r>
    </w:p>
    <w:p w:rsidR="00636237" w:rsidRDefault="00636237" w:rsidP="00636237">
      <w:pPr>
        <w:rPr>
          <w:color w:val="000000"/>
          <w:sz w:val="28"/>
          <w:szCs w:val="28"/>
          <w:shd w:val="clear" w:color="auto" w:fill="FFFFFF"/>
        </w:rPr>
      </w:pPr>
      <w:r w:rsidRPr="00207DBB">
        <w:rPr>
          <w:color w:val="000000"/>
          <w:sz w:val="28"/>
          <w:szCs w:val="28"/>
          <w:shd w:val="clear" w:color="auto" w:fill="FFFFFF"/>
        </w:rPr>
        <w:t xml:space="preserve"> Чтобы получить наибольший магнитный поток, во всех генераторах используют специальную магнитную структуру, которая состоит из двух стальных сердечников. </w:t>
      </w:r>
    </w:p>
    <w:p w:rsidR="00636237" w:rsidRDefault="00636237" w:rsidP="0063623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4436745" cy="2822575"/>
            <wp:effectExtent l="0" t="0" r="1905" b="0"/>
            <wp:docPr id="107" name="Рисунок 3" descr="C:\Users\RomanovaOF\Desktop\7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78149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36745" cy="2822575"/>
                    </a:xfrm>
                    <a:prstGeom prst="rect">
                      <a:avLst/>
                    </a:prstGeom>
                    <a:noFill/>
                    <a:ln>
                      <a:noFill/>
                    </a:ln>
                  </pic:spPr>
                </pic:pic>
              </a:graphicData>
            </a:graphic>
          </wp:inline>
        </w:drawing>
      </w:r>
    </w:p>
    <w:p w:rsidR="00636237" w:rsidRDefault="00636237" w:rsidP="00636237">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Главные характеристики синхронного генератора такие: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Холостой ход – это зависимость ЭДС прибора от токов возбуждения, одновременно является показателем намагничивания магнитных цепей машины.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Внешняя характеристика – это зависимость напряжения устройства от токов нагрузки. Напряжение агрегата меняется по-разному в зависимости от увеличения нагрузки при различных ее видах. Причины, что вызывают такие изменения, следующие: </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Падение значения напряжения на индуктивном и активном сопротивлении обмоток устройства. Увеличивается по мере того, как увеличивается нагрузка прибора, то есть его ток.</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lastRenderedPageBreak/>
        <w:t xml:space="preserve"> Изменение ЭДС агрегата. Происходит в зависимости от реакции статора. При активных нагрузках уменьшение напряжения будет вызвано падением напряжения во всех обмотках, потому что реакция статора влечет за собой увеличение ЭДС генератора. При активно-емкостных видах нагрузки эффект намагничивания вызывает увеличение текущего значения напряжения по сравнению с номинальным показателем.</w:t>
      </w:r>
    </w:p>
    <w:p w:rsidR="00636237" w:rsidRDefault="00636237" w:rsidP="00636237">
      <w:pPr>
        <w:pStyle w:val="aff0"/>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 xml:space="preserve"> Регулировочные характеристики синхронного генератора – это зависимость токов возбуждения от токов нагрузки. В процессе работы синхронных агрегатов нужно поддерживать постоянное напряжение на их зажимах независимо от характера и величины нагрузок. Этого несложно достигнуть, если регулировать ЭДС генератора. Это можно сделать путем изменения токов воз</w:t>
      </w:r>
      <w:r w:rsidRPr="00207DBB">
        <w:rPr>
          <w:rFonts w:ascii="Arial" w:hAnsi="Arial" w:cs="Arial"/>
          <w:color w:val="000000"/>
          <w:sz w:val="27"/>
          <w:szCs w:val="27"/>
          <w:shd w:val="clear" w:color="auto" w:fill="FFFFFF"/>
        </w:rPr>
        <w:softHyphen/>
        <w:t xml:space="preserve">буждения автоматически в зависимости от изменений нагрузок, то есть при активно-емкостной нагрузке нужно уменьшать ток возбуждения для поддержания постоянного напряжения, а при активно-индуктивной и активной — увеличивать. </w:t>
      </w:r>
    </w:p>
    <w:p w:rsidR="00636237" w:rsidRPr="00207DBB" w:rsidRDefault="00636237" w:rsidP="00636237">
      <w:pPr>
        <w:pStyle w:val="aff0"/>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597718" cy="3360044"/>
            <wp:effectExtent l="0" t="0" r="3175" b="0"/>
            <wp:docPr id="108" name="Рисунок 4" descr="C:\Users\RomanovaOF\Desktop\78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ovaOF\Desktop\78149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20993" cy="3374015"/>
                    </a:xfrm>
                    <a:prstGeom prst="rect">
                      <a:avLst/>
                    </a:prstGeom>
                    <a:noFill/>
                    <a:ln>
                      <a:noFill/>
                    </a:ln>
                  </pic:spPr>
                </pic:pic>
              </a:graphicData>
            </a:graphic>
          </wp:inline>
        </w:drawing>
      </w:r>
    </w:p>
    <w:p w:rsidR="00636237" w:rsidRDefault="00636237" w:rsidP="00636237">
      <w:pPr>
        <w:rPr>
          <w:color w:val="000000"/>
          <w:sz w:val="28"/>
          <w:szCs w:val="28"/>
          <w:shd w:val="clear" w:color="auto" w:fill="FFFFFF"/>
        </w:rPr>
      </w:pPr>
      <w:r w:rsidRPr="008779D6">
        <w:rPr>
          <w:color w:val="000000"/>
          <w:sz w:val="28"/>
          <w:szCs w:val="28"/>
          <w:shd w:val="clear" w:color="auto" w:fill="FFFFFF"/>
        </w:rPr>
        <w:t>Паспортные данные</w:t>
      </w:r>
      <w:r w:rsidRPr="008779D6">
        <w:rPr>
          <w:color w:val="000000"/>
          <w:sz w:val="28"/>
          <w:szCs w:val="28"/>
        </w:rPr>
        <w:br/>
      </w:r>
      <w:r w:rsidRPr="008779D6">
        <w:rPr>
          <w:color w:val="000000"/>
          <w:sz w:val="28"/>
          <w:szCs w:val="28"/>
          <w:shd w:val="clear" w:color="auto" w:fill="FFFFFF"/>
        </w:rPr>
        <w:t>Номинальные линейные напряжения и токи обмотки статора при соединении фаз в звезду:</w:t>
      </w:r>
      <w:r w:rsidRPr="008779D6">
        <w:rPr>
          <w:color w:val="000000"/>
          <w:sz w:val="28"/>
          <w:szCs w:val="28"/>
        </w:rPr>
        <w:br/>
      </w:r>
      <w:r w:rsidRPr="008779D6">
        <w:rPr>
          <w:color w:val="000000"/>
          <w:sz w:val="28"/>
          <w:szCs w:val="28"/>
        </w:rPr>
        <w:br/>
      </w:r>
      <w:r w:rsidRPr="008779D6">
        <w:rPr>
          <w:color w:val="000000"/>
          <w:sz w:val="28"/>
          <w:szCs w:val="28"/>
          <w:shd w:val="clear" w:color="auto" w:fill="FFFFFF"/>
        </w:rPr>
        <w:t>I</w:t>
      </w:r>
      <w:r w:rsidRPr="008779D6">
        <w:rPr>
          <w:color w:val="000000"/>
          <w:sz w:val="28"/>
          <w:szCs w:val="28"/>
          <w:vertAlign w:val="subscript"/>
        </w:rPr>
        <w:t>1Л</w:t>
      </w:r>
      <w:r w:rsidRPr="008779D6">
        <w:rPr>
          <w:color w:val="000000"/>
          <w:sz w:val="28"/>
          <w:szCs w:val="28"/>
          <w:shd w:val="clear" w:color="auto" w:fill="FFFFFF"/>
        </w:rPr>
        <w:t> =11.5 А.</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Номинальная частота вращения n</w:t>
      </w:r>
      <w:r w:rsidRPr="008779D6">
        <w:rPr>
          <w:color w:val="000000"/>
          <w:sz w:val="28"/>
          <w:szCs w:val="28"/>
          <w:vertAlign w:val="subscript"/>
        </w:rPr>
        <w:t>н</w:t>
      </w:r>
      <w:r w:rsidRPr="008779D6">
        <w:rPr>
          <w:color w:val="000000"/>
          <w:sz w:val="28"/>
          <w:szCs w:val="28"/>
          <w:shd w:val="clear" w:color="auto" w:fill="FFFFFF"/>
        </w:rPr>
        <w:t>=1500 об/мин.</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мощности </w:t>
      </w:r>
      <w:r w:rsidRPr="008779D6">
        <w:rPr>
          <w:noProof/>
          <w:sz w:val="28"/>
          <w:szCs w:val="28"/>
          <w:lang w:eastAsia="ru-RU"/>
        </w:rPr>
        <w:drawing>
          <wp:inline distT="0" distB="0" distL="0" distR="0">
            <wp:extent cx="548640" cy="174625"/>
            <wp:effectExtent l="0" t="0" r="3810" b="0"/>
            <wp:docPr id="109" name="Рисунок 7"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0.8 .</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полезного действия </w:t>
      </w:r>
      <w:r w:rsidRPr="008779D6">
        <w:rPr>
          <w:noProof/>
          <w:sz w:val="28"/>
          <w:szCs w:val="28"/>
          <w:lang w:eastAsia="ru-RU"/>
        </w:rPr>
        <w:drawing>
          <wp:inline distT="0" distB="0" distL="0" distR="0">
            <wp:extent cx="79375" cy="174625"/>
            <wp:effectExtent l="0" t="0" r="0" b="0"/>
            <wp:docPr id="110" name="Рисунок 6" descr="https://gendocs.ru/docs/20/19825/conv_3/file3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docs.ru/docs/20/19825/conv_3/file3_html_m53d4ecad.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8779D6">
        <w:rPr>
          <w:noProof/>
          <w:sz w:val="28"/>
          <w:szCs w:val="28"/>
          <w:lang w:eastAsia="ru-RU"/>
        </w:rPr>
        <w:drawing>
          <wp:inline distT="0" distB="0" distL="0" distR="0">
            <wp:extent cx="294005" cy="174625"/>
            <wp:effectExtent l="0" t="0" r="0" b="0"/>
            <wp:docPr id="111" name="Рисунок 5" descr="https://gendocs.ru/docs/20/19825/conv_3/file3_html_4659b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docs.ru/docs/20/19825/conv_3/file3_html_4659b0d8.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8779D6">
        <w:rPr>
          <w:color w:val="000000"/>
          <w:sz w:val="28"/>
          <w:szCs w:val="28"/>
          <w:shd w:val="clear" w:color="auto" w:fill="FFFFFF"/>
        </w:rPr>
        <w:t>74.2 .</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Номинальные напряжение и ток обмотки возбуждения</w:t>
      </w:r>
      <w:r w:rsidRPr="008779D6">
        <w:rPr>
          <w:color w:val="000000"/>
          <w:sz w:val="28"/>
          <w:szCs w:val="28"/>
        </w:rPr>
        <w:br/>
      </w:r>
      <w:r w:rsidRPr="008779D6">
        <w:rPr>
          <w:color w:val="000000"/>
          <w:sz w:val="28"/>
          <w:szCs w:val="28"/>
        </w:rPr>
        <w:lastRenderedPageBreak/>
        <w:br/>
      </w:r>
      <w:r w:rsidRPr="008779D6">
        <w:rPr>
          <w:color w:val="000000"/>
          <w:sz w:val="28"/>
          <w:szCs w:val="28"/>
          <w:shd w:val="clear" w:color="auto" w:fill="FFFFFF"/>
        </w:rPr>
        <w:t>U</w:t>
      </w:r>
      <w:r w:rsidRPr="008779D6">
        <w:rPr>
          <w:color w:val="000000"/>
          <w:sz w:val="28"/>
          <w:szCs w:val="28"/>
          <w:vertAlign w:val="subscript"/>
        </w:rPr>
        <w:t>ВН</w:t>
      </w:r>
      <w:r w:rsidRPr="008779D6">
        <w:rPr>
          <w:color w:val="000000"/>
          <w:sz w:val="28"/>
          <w:szCs w:val="28"/>
          <w:shd w:val="clear" w:color="auto" w:fill="FFFFFF"/>
        </w:rPr>
        <w:t>=230 В; I</w:t>
      </w:r>
      <w:r w:rsidRPr="008779D6">
        <w:rPr>
          <w:color w:val="000000"/>
          <w:sz w:val="28"/>
          <w:szCs w:val="28"/>
          <w:vertAlign w:val="subscript"/>
        </w:rPr>
        <w:t>ВН</w:t>
      </w:r>
      <w:r w:rsidRPr="008779D6">
        <w:rPr>
          <w:color w:val="000000"/>
          <w:sz w:val="28"/>
          <w:szCs w:val="28"/>
          <w:shd w:val="clear" w:color="auto" w:fill="FFFFFF"/>
        </w:rPr>
        <w:t> =11.3 А.</w:t>
      </w:r>
    </w:p>
    <w:p w:rsidR="00636237" w:rsidRPr="008779D6" w:rsidRDefault="00636237" w:rsidP="00636237">
      <w:pPr>
        <w:rPr>
          <w:sz w:val="28"/>
          <w:szCs w:val="28"/>
          <w:lang w:eastAsia="ru-RU"/>
        </w:rPr>
      </w:pPr>
      <w:r w:rsidRPr="008779D6">
        <w:rPr>
          <w:color w:val="000000"/>
          <w:sz w:val="28"/>
          <w:szCs w:val="28"/>
          <w:shd w:val="clear" w:color="auto" w:fill="FFFFFF"/>
        </w:rPr>
        <w:t>Характеристика холостого хода (ХХХ) U</w:t>
      </w:r>
      <w:r w:rsidRPr="008779D6">
        <w:rPr>
          <w:color w:val="000000"/>
          <w:sz w:val="28"/>
          <w:szCs w:val="28"/>
          <w:vertAlign w:val="subscript"/>
        </w:rPr>
        <w:t>1</w:t>
      </w:r>
      <w:r w:rsidRPr="008779D6">
        <w:rPr>
          <w:color w:val="000000"/>
          <w:sz w:val="28"/>
          <w:szCs w:val="28"/>
          <w:shd w:val="clear" w:color="auto" w:fill="FFFFFF"/>
        </w:rPr>
        <w:t>=f(I</w:t>
      </w:r>
      <w:r w:rsidRPr="008779D6">
        <w:rPr>
          <w:color w:val="000000"/>
          <w:sz w:val="28"/>
          <w:szCs w:val="28"/>
          <w:vertAlign w:val="subscript"/>
        </w:rPr>
        <w:t>B</w:t>
      </w:r>
      <w:r w:rsidRPr="008779D6">
        <w:rPr>
          <w:color w:val="000000"/>
          <w:sz w:val="28"/>
          <w:szCs w:val="28"/>
          <w:shd w:val="clear" w:color="auto" w:fill="FFFFFF"/>
        </w:rPr>
        <w:t>) при I</w:t>
      </w:r>
      <w:r w:rsidRPr="008779D6">
        <w:rPr>
          <w:color w:val="000000"/>
          <w:sz w:val="28"/>
          <w:szCs w:val="28"/>
          <w:vertAlign w:val="subscript"/>
        </w:rPr>
        <w:t>1</w:t>
      </w:r>
      <w:r w:rsidRPr="008779D6">
        <w:rPr>
          <w:color w:val="000000"/>
          <w:sz w:val="28"/>
          <w:szCs w:val="28"/>
          <w:shd w:val="clear" w:color="auto" w:fill="FFFFFF"/>
        </w:rPr>
        <w:t xml:space="preserve">=0 и n=const снимается </w:t>
      </w:r>
      <w:r w:rsidRPr="008779D6">
        <w:rPr>
          <w:noProof/>
          <w:sz w:val="28"/>
          <w:szCs w:val="28"/>
          <w:lang w:eastAsia="ru-RU"/>
        </w:rPr>
        <w:drawing>
          <wp:anchor distT="0" distB="0" distL="114300" distR="114300" simplePos="0" relativeHeight="251675648" behindDoc="0" locked="0" layoutInCell="1" allowOverlap="0">
            <wp:simplePos x="0" y="0"/>
            <wp:positionH relativeFrom="margin">
              <wp:align>left</wp:align>
            </wp:positionH>
            <wp:positionV relativeFrom="line">
              <wp:posOffset>220345</wp:posOffset>
            </wp:positionV>
            <wp:extent cx="5963285" cy="3622675"/>
            <wp:effectExtent l="0" t="0" r="0" b="0"/>
            <wp:wrapSquare wrapText="bothSides"/>
            <wp:docPr id="112" name="Рисунок 8" descr="https://gendocs.ru/docs/20/19825/conv_3/file3_html_708c5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20/19825/conv_3/file3_html_708c52c4.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63285" cy="3622675"/>
                    </a:xfrm>
                    <a:prstGeom prst="rect">
                      <a:avLst/>
                    </a:prstGeom>
                    <a:noFill/>
                    <a:ln>
                      <a:noFill/>
                    </a:ln>
                  </pic:spPr>
                </pic:pic>
              </a:graphicData>
            </a:graphic>
          </wp:anchor>
        </w:drawing>
      </w:r>
      <w:r w:rsidRPr="008779D6">
        <w:rPr>
          <w:color w:val="000000"/>
          <w:sz w:val="28"/>
          <w:szCs w:val="28"/>
          <w:shd w:val="clear" w:color="auto" w:fill="FFFFFF"/>
        </w:rPr>
        <w:t>по схеме рис.1 при разомкнутых рубильниках Р</w:t>
      </w:r>
      <w:r w:rsidRPr="008779D6">
        <w:rPr>
          <w:color w:val="000000"/>
          <w:sz w:val="28"/>
          <w:szCs w:val="28"/>
          <w:vertAlign w:val="subscript"/>
        </w:rPr>
        <w:t>3 </w:t>
      </w:r>
      <w:r w:rsidRPr="008779D6">
        <w:rPr>
          <w:color w:val="000000"/>
          <w:sz w:val="28"/>
          <w:szCs w:val="28"/>
          <w:shd w:val="clear" w:color="auto" w:fill="FFFFFF"/>
        </w:rPr>
        <w:t>и</w:t>
      </w:r>
      <w:r w:rsidRPr="008779D6">
        <w:rPr>
          <w:color w:val="000000"/>
          <w:sz w:val="28"/>
          <w:szCs w:val="28"/>
          <w:vertAlign w:val="subscript"/>
        </w:rPr>
        <w:t> </w:t>
      </w:r>
      <w:r w:rsidRPr="008779D6">
        <w:rPr>
          <w:color w:val="000000"/>
          <w:sz w:val="28"/>
          <w:szCs w:val="28"/>
          <w:shd w:val="clear" w:color="auto" w:fill="FFFFFF"/>
        </w:rPr>
        <w:t>Р</w:t>
      </w:r>
      <w:r w:rsidRPr="008779D6">
        <w:rPr>
          <w:color w:val="000000"/>
          <w:sz w:val="28"/>
          <w:szCs w:val="28"/>
          <w:vertAlign w:val="subscript"/>
        </w:rPr>
        <w:t>4</w:t>
      </w:r>
      <w:r w:rsidRPr="008779D6">
        <w:rPr>
          <w:color w:val="000000"/>
          <w:sz w:val="28"/>
          <w:szCs w:val="28"/>
          <w:shd w:val="clear" w:color="auto" w:fill="FFFFFF"/>
        </w:rPr>
        <w:t>.</w:t>
      </w:r>
      <w:r w:rsidRPr="008779D6">
        <w:rPr>
          <w:color w:val="000000"/>
          <w:sz w:val="28"/>
          <w:szCs w:val="28"/>
        </w:rPr>
        <w:br/>
      </w:r>
      <w:r w:rsidRPr="008779D6">
        <w:rPr>
          <w:color w:val="000000"/>
          <w:sz w:val="28"/>
          <w:szCs w:val="28"/>
          <w:shd w:val="clear" w:color="auto" w:fill="FFFFFF"/>
          <w:lang w:eastAsia="ru-RU"/>
        </w:rPr>
        <w:t>Характеристика холостого хода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1Л</w:t>
      </w:r>
      <w:r w:rsidRPr="008779D6">
        <w:rPr>
          <w:color w:val="000000"/>
          <w:sz w:val="28"/>
          <w:szCs w:val="28"/>
          <w:shd w:val="clear" w:color="auto" w:fill="FFFFFF"/>
          <w:lang w:eastAsia="ru-RU"/>
        </w:rPr>
        <w:t>=f(I</w:t>
      </w:r>
      <w:r w:rsidRPr="008779D6">
        <w:rPr>
          <w:color w:val="000000"/>
          <w:sz w:val="28"/>
          <w:szCs w:val="28"/>
          <w:vertAlign w:val="subscript"/>
          <w:lang w:eastAsia="ru-RU"/>
        </w:rPr>
        <w:t>B</w:t>
      </w:r>
      <w:r w:rsidRPr="008779D6">
        <w:rPr>
          <w:color w:val="000000"/>
          <w:sz w:val="28"/>
          <w:szCs w:val="28"/>
          <w:shd w:val="clear" w:color="auto" w:fill="FFFFFF"/>
          <w:lang w:eastAsia="ru-RU"/>
        </w:rPr>
        <w:t>), при I</w:t>
      </w:r>
      <w:r w:rsidRPr="008779D6">
        <w:rPr>
          <w:color w:val="000000"/>
          <w:sz w:val="28"/>
          <w:szCs w:val="28"/>
          <w:vertAlign w:val="subscript"/>
          <w:lang w:eastAsia="ru-RU"/>
        </w:rPr>
        <w:t>1</w:t>
      </w:r>
      <w:r w:rsidRPr="008779D6">
        <w:rPr>
          <w:color w:val="000000"/>
          <w:sz w:val="28"/>
          <w:szCs w:val="28"/>
          <w:shd w:val="clear" w:color="auto" w:fill="FFFFFF"/>
          <w:lang w:eastAsia="ru-RU"/>
        </w:rPr>
        <w:t>=0, n=const</w:t>
      </w:r>
      <w:r w:rsidRPr="008779D6">
        <w:rPr>
          <w:color w:val="000000"/>
          <w:sz w:val="28"/>
          <w:szCs w:val="28"/>
          <w:lang w:eastAsia="ru-RU"/>
        </w:rPr>
        <w:br/>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30"/>
        <w:gridCol w:w="950"/>
        <w:gridCol w:w="950"/>
        <w:gridCol w:w="950"/>
        <w:gridCol w:w="950"/>
        <w:gridCol w:w="950"/>
        <w:gridCol w:w="950"/>
        <w:gridCol w:w="950"/>
        <w:gridCol w:w="950"/>
        <w:gridCol w:w="950"/>
      </w:tblGrid>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180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140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100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bl>
    <w:p w:rsidR="00636237" w:rsidRPr="008779D6" w:rsidRDefault="00636237" w:rsidP="00636237">
      <w:pPr>
        <w:rPr>
          <w:color w:val="000000"/>
          <w:sz w:val="28"/>
          <w:szCs w:val="28"/>
          <w:shd w:val="clear" w:color="auto" w:fill="FFFFFF"/>
        </w:rPr>
      </w:pPr>
    </w:p>
    <w:p w:rsidR="00636237" w:rsidRDefault="00636237" w:rsidP="00636237">
      <w:pPr>
        <w:rPr>
          <w:color w:val="000000"/>
          <w:sz w:val="28"/>
          <w:szCs w:val="28"/>
          <w:shd w:val="clear" w:color="auto" w:fill="FFFFFF"/>
        </w:rPr>
      </w:pPr>
      <w:r w:rsidRPr="008779D6">
        <w:rPr>
          <w:color w:val="000000"/>
          <w:sz w:val="28"/>
          <w:szCs w:val="28"/>
          <w:shd w:val="clear" w:color="auto" w:fill="FFFFFF"/>
        </w:rPr>
        <w:t>Внешние характеристики снимаются по схеме рис. 1. Первая точка внешней характеристики на понижение напряжения соответствует режиму холостого хода генератора при номинальном напряжении на его зажимах (U</w:t>
      </w:r>
      <w:r w:rsidRPr="008779D6">
        <w:rPr>
          <w:color w:val="000000"/>
          <w:sz w:val="28"/>
          <w:szCs w:val="28"/>
          <w:vertAlign w:val="subscript"/>
        </w:rPr>
        <w:t>1Л</w:t>
      </w:r>
      <w:r w:rsidRPr="008779D6">
        <w:rPr>
          <w:color w:val="000000"/>
          <w:sz w:val="28"/>
          <w:szCs w:val="28"/>
          <w:shd w:val="clear" w:color="auto" w:fill="FFFFFF"/>
        </w:rPr>
        <w:t>= U</w:t>
      </w:r>
      <w:r w:rsidRPr="008779D6">
        <w:rPr>
          <w:color w:val="000000"/>
          <w:sz w:val="28"/>
          <w:szCs w:val="28"/>
          <w:vertAlign w:val="subscript"/>
        </w:rPr>
        <w:t>1ЛН</w:t>
      </w:r>
      <w:r w:rsidRPr="008779D6">
        <w:rPr>
          <w:color w:val="000000"/>
          <w:sz w:val="28"/>
          <w:szCs w:val="28"/>
          <w:shd w:val="clear" w:color="auto" w:fill="FFFFFF"/>
        </w:rPr>
        <w:t>). Последующие точки снимаются путем регулирования симметричной нагрузки, подключенной к фазам генератора. Ток возбуждения I</w:t>
      </w:r>
      <w:r w:rsidRPr="008779D6">
        <w:rPr>
          <w:color w:val="000000"/>
          <w:sz w:val="28"/>
          <w:szCs w:val="28"/>
          <w:vertAlign w:val="subscript"/>
        </w:rPr>
        <w:t>В </w:t>
      </w:r>
      <w:r w:rsidRPr="008779D6">
        <w:rPr>
          <w:color w:val="000000"/>
          <w:sz w:val="28"/>
          <w:szCs w:val="28"/>
          <w:shd w:val="clear" w:color="auto" w:fill="FFFFFF"/>
        </w:rPr>
        <w:t>не изменяется.</w:t>
      </w:r>
      <w:r w:rsidRPr="008779D6">
        <w:rPr>
          <w:color w:val="000000"/>
          <w:sz w:val="28"/>
          <w:szCs w:val="28"/>
        </w:rPr>
        <w:br/>
      </w:r>
      <w:r w:rsidRPr="008779D6">
        <w:rPr>
          <w:color w:val="000000"/>
          <w:sz w:val="28"/>
          <w:szCs w:val="28"/>
        </w:rPr>
        <w:br/>
      </w:r>
      <w:r w:rsidRPr="008779D6">
        <w:rPr>
          <w:color w:val="000000"/>
          <w:sz w:val="28"/>
          <w:szCs w:val="28"/>
          <w:shd w:val="clear" w:color="auto" w:fill="FFFFFF"/>
        </w:rPr>
        <w:t>При </w:t>
      </w:r>
      <w:r w:rsidRPr="008779D6">
        <w:rPr>
          <w:noProof/>
          <w:sz w:val="28"/>
          <w:szCs w:val="28"/>
          <w:lang w:eastAsia="ru-RU"/>
        </w:rPr>
        <w:drawing>
          <wp:inline distT="0" distB="0" distL="0" distR="0">
            <wp:extent cx="548640" cy="174625"/>
            <wp:effectExtent l="0" t="0" r="3810" b="0"/>
            <wp:docPr id="113" name="Рисунок 10"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sym w:font="Symbol" w:char="F031"/>
      </w:r>
      <w:r w:rsidRPr="008779D6">
        <w:rPr>
          <w:color w:val="000000"/>
          <w:sz w:val="28"/>
          <w:szCs w:val="28"/>
          <w:shd w:val="clear" w:color="auto" w:fill="FFFFFF"/>
        </w:rPr>
        <w:t xml:space="preserve"> подключается только активная нагрузка замыканием рубильника Р</w:t>
      </w:r>
      <w:r w:rsidRPr="008779D6">
        <w:rPr>
          <w:color w:val="000000"/>
          <w:sz w:val="28"/>
          <w:szCs w:val="28"/>
          <w:vertAlign w:val="subscript"/>
        </w:rPr>
        <w:t>4</w:t>
      </w:r>
      <w:r w:rsidRPr="008779D6">
        <w:rPr>
          <w:color w:val="000000"/>
          <w:sz w:val="28"/>
          <w:szCs w:val="28"/>
          <w:shd w:val="clear" w:color="auto" w:fill="FFFFFF"/>
        </w:rPr>
        <w:t>. При снятии внешней характеристики для смешанной активно-индуктивной нагрузки подключаются обе нагрузки с помощью рубильников Р</w:t>
      </w:r>
      <w:r w:rsidRPr="008779D6">
        <w:rPr>
          <w:color w:val="000000"/>
          <w:sz w:val="28"/>
          <w:szCs w:val="28"/>
          <w:vertAlign w:val="subscript"/>
        </w:rPr>
        <w:t>3</w:t>
      </w:r>
      <w:r w:rsidRPr="008779D6">
        <w:rPr>
          <w:color w:val="000000"/>
          <w:sz w:val="28"/>
          <w:szCs w:val="28"/>
          <w:shd w:val="clear" w:color="auto" w:fill="FFFFFF"/>
        </w:rPr>
        <w:t> и Р</w:t>
      </w:r>
      <w:r w:rsidRPr="008779D6">
        <w:rPr>
          <w:color w:val="000000"/>
          <w:sz w:val="28"/>
          <w:szCs w:val="28"/>
          <w:vertAlign w:val="subscript"/>
        </w:rPr>
        <w:t>4</w:t>
      </w:r>
      <w:r w:rsidRPr="008779D6">
        <w:rPr>
          <w:color w:val="000000"/>
          <w:sz w:val="28"/>
          <w:szCs w:val="28"/>
          <w:shd w:val="clear" w:color="auto" w:fill="FFFFFF"/>
        </w:rPr>
        <w:t>. Значение </w:t>
      </w:r>
      <w:r w:rsidRPr="008779D6">
        <w:rPr>
          <w:noProof/>
          <w:sz w:val="28"/>
          <w:szCs w:val="28"/>
          <w:lang w:eastAsia="ru-RU"/>
        </w:rPr>
        <w:drawing>
          <wp:inline distT="0" distB="0" distL="0" distR="0">
            <wp:extent cx="548640" cy="174625"/>
            <wp:effectExtent l="0" t="0" r="3810" b="0"/>
            <wp:docPr id="114" name="Рисунок 9"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0.8=const устанавливается путем регулирования индуктивной нагрузки для выбранного значения активной нагрузки. Результирующий ток якоря, измеряемый амперметром А</w:t>
      </w:r>
      <w:r w:rsidRPr="008779D6">
        <w:rPr>
          <w:color w:val="000000"/>
          <w:sz w:val="28"/>
          <w:szCs w:val="28"/>
          <w:vertAlign w:val="subscript"/>
        </w:rPr>
        <w:t>1,</w:t>
      </w:r>
      <w:r w:rsidRPr="008779D6">
        <w:rPr>
          <w:color w:val="000000"/>
          <w:sz w:val="28"/>
          <w:szCs w:val="28"/>
          <w:shd w:val="clear" w:color="auto" w:fill="FFFFFF"/>
        </w:rPr>
        <w:t> не должен превышать значения 1.1</w:t>
      </w:r>
      <w:r w:rsidRPr="008779D6">
        <w:rPr>
          <w:b/>
          <w:bCs/>
          <w:color w:val="000000"/>
          <w:sz w:val="28"/>
          <w:szCs w:val="28"/>
          <w:vertAlign w:val="superscript"/>
        </w:rPr>
        <w:t>.</w:t>
      </w:r>
      <w:r w:rsidRPr="008779D6">
        <w:rPr>
          <w:color w:val="000000"/>
          <w:sz w:val="28"/>
          <w:szCs w:val="28"/>
          <w:shd w:val="clear" w:color="auto" w:fill="FFFFFF"/>
        </w:rPr>
        <w:t>I</w:t>
      </w:r>
      <w:r w:rsidRPr="008779D6">
        <w:rPr>
          <w:color w:val="000000"/>
          <w:sz w:val="28"/>
          <w:szCs w:val="28"/>
          <w:vertAlign w:val="subscript"/>
        </w:rPr>
        <w:t>1ЛН</w:t>
      </w:r>
      <w:r w:rsidRPr="008779D6">
        <w:rPr>
          <w:color w:val="000000"/>
          <w:sz w:val="28"/>
          <w:szCs w:val="28"/>
          <w:shd w:val="clear" w:color="auto" w:fill="FFFFFF"/>
        </w:rPr>
        <w:t>.</w:t>
      </w:r>
      <w:r w:rsidRPr="008779D6">
        <w:rPr>
          <w:color w:val="000000"/>
          <w:sz w:val="28"/>
          <w:szCs w:val="28"/>
        </w:rPr>
        <w:br/>
      </w:r>
      <w:r w:rsidRPr="008779D6">
        <w:rPr>
          <w:color w:val="000000"/>
          <w:sz w:val="28"/>
          <w:szCs w:val="28"/>
        </w:rPr>
        <w:br/>
      </w:r>
      <w:r w:rsidRPr="008779D6">
        <w:rPr>
          <w:color w:val="000000"/>
          <w:sz w:val="28"/>
          <w:szCs w:val="28"/>
          <w:shd w:val="clear" w:color="auto" w:fill="FFFFFF"/>
        </w:rPr>
        <w:lastRenderedPageBreak/>
        <w:t>С ростом активной нагрузки генератора частота вращения асинхронного двигателя постепенно уменьшается, но не более чем на 10%. Поэтому можно принять, что частота вращения ротора и напряжения синхронного генератора остаются неизменными.</w:t>
      </w:r>
      <w:r w:rsidRPr="008779D6">
        <w:rPr>
          <w:color w:val="000000"/>
          <w:sz w:val="28"/>
          <w:szCs w:val="28"/>
        </w:rPr>
        <w:br/>
      </w:r>
      <w:r w:rsidRPr="008779D6">
        <w:rPr>
          <w:color w:val="000000"/>
          <w:sz w:val="28"/>
          <w:szCs w:val="28"/>
        </w:rPr>
        <w:br/>
      </w:r>
      <w:r w:rsidRPr="008779D6">
        <w:rPr>
          <w:color w:val="000000"/>
          <w:sz w:val="28"/>
          <w:szCs w:val="28"/>
          <w:shd w:val="clear" w:color="auto" w:fill="FFFFFF"/>
        </w:rPr>
        <w:t>В табл. 2 записываются значения линейного напряжения и тока генератора.</w:t>
      </w:r>
    </w:p>
    <w:p w:rsidR="00636237" w:rsidRPr="008779D6" w:rsidRDefault="00636237" w:rsidP="00636237">
      <w:pPr>
        <w:rPr>
          <w:sz w:val="28"/>
          <w:szCs w:val="28"/>
          <w:lang w:eastAsia="ru-RU"/>
        </w:rPr>
      </w:pPr>
      <w:r w:rsidRPr="008779D6">
        <w:rPr>
          <w:color w:val="000000"/>
          <w:sz w:val="28"/>
          <w:szCs w:val="28"/>
          <w:shd w:val="clear" w:color="auto" w:fill="FFFFFF"/>
          <w:lang w:eastAsia="ru-RU"/>
        </w:rPr>
        <w:t>Таблица 2</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Внешняя характеристика на понижение напряжения</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w:t>
      </w:r>
      <w:r w:rsidRPr="008779D6">
        <w:rPr>
          <w:color w:val="000000"/>
          <w:sz w:val="28"/>
          <w:szCs w:val="28"/>
          <w:shd w:val="clear" w:color="auto" w:fill="FFFFFF"/>
          <w:lang w:eastAsia="ru-RU"/>
        </w:rPr>
        <w:t>=f(I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I</w:t>
      </w:r>
      <w:r w:rsidRPr="008779D6">
        <w:rPr>
          <w:color w:val="000000"/>
          <w:sz w:val="28"/>
          <w:szCs w:val="28"/>
          <w:vertAlign w:val="subscript"/>
          <w:lang w:eastAsia="ru-RU"/>
        </w:rPr>
        <w:t>B</w:t>
      </w:r>
      <w:r w:rsidRPr="008779D6">
        <w:rPr>
          <w:color w:val="000000"/>
          <w:sz w:val="28"/>
          <w:szCs w:val="28"/>
          <w:shd w:val="clear" w:color="auto" w:fill="FFFFFF"/>
          <w:lang w:eastAsia="ru-RU"/>
        </w:rPr>
        <w:t>= const , </w:t>
      </w:r>
      <w:r w:rsidRPr="008779D6">
        <w:rPr>
          <w:noProof/>
          <w:sz w:val="28"/>
          <w:szCs w:val="28"/>
          <w:lang w:eastAsia="ru-RU"/>
        </w:rPr>
        <w:drawing>
          <wp:inline distT="0" distB="0" distL="0" distR="0">
            <wp:extent cx="548640" cy="174625"/>
            <wp:effectExtent l="0" t="0" r="3810" b="0"/>
            <wp:docPr id="115" name="Рисунок 11"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t> const</w:t>
      </w:r>
      <w:r w:rsidRPr="008779D6">
        <w:rPr>
          <w:color w:val="000000"/>
          <w:sz w:val="28"/>
          <w:szCs w:val="28"/>
          <w:lang w:eastAsia="ru-RU"/>
        </w:rPr>
        <w:br/>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200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153</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54</w:t>
            </w:r>
          </w:p>
        </w:tc>
      </w:tr>
    </w:tbl>
    <w:p w:rsidR="00636237" w:rsidRDefault="00636237" w:rsidP="00636237">
      <w:pPr>
        <w:rPr>
          <w:color w:val="000000" w:themeColor="text1"/>
          <w:sz w:val="28"/>
          <w:szCs w:val="28"/>
        </w:rPr>
      </w:pPr>
    </w:p>
    <w:p w:rsidR="00636237" w:rsidRPr="008779D6" w:rsidRDefault="00636237" w:rsidP="00B27413">
      <w:pPr>
        <w:ind w:firstLine="567"/>
        <w:rPr>
          <w:sz w:val="28"/>
          <w:szCs w:val="28"/>
          <w:lang w:eastAsia="ru-RU"/>
        </w:rPr>
      </w:pPr>
      <w:r w:rsidRPr="008779D6">
        <w:rPr>
          <w:color w:val="000000"/>
          <w:sz w:val="28"/>
          <w:szCs w:val="28"/>
          <w:shd w:val="clear" w:color="auto" w:fill="FFFFFF"/>
          <w:lang w:eastAsia="ru-RU"/>
        </w:rPr>
        <w:t>Регулировочная характеристика снимается по схеме рис.1. Регулировочная характеристика снимается так же, как и внешняя характеристика на понижение напряжения. С ростом тока нагрузки величина тока в обмотке возбуждения регулируется таким образом, чтобы напряжение генератора не изменялось. Регулировочная характеристика показывает как нужно изменять ток возбуждения при изменении величины нагрузки, чтобы напряжение на зажимах генератора оставалось постоянным. Результаты измерений записываются в табл.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Таблица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Регулировочная характеристика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I</w:t>
      </w:r>
      <w:r w:rsidRPr="008779D6">
        <w:rPr>
          <w:color w:val="000000"/>
          <w:sz w:val="28"/>
          <w:szCs w:val="28"/>
          <w:vertAlign w:val="subscript"/>
          <w:lang w:eastAsia="ru-RU"/>
        </w:rPr>
        <w:t>B</w:t>
      </w:r>
      <w:r w:rsidRPr="008779D6">
        <w:rPr>
          <w:color w:val="000000"/>
          <w:sz w:val="28"/>
          <w:szCs w:val="28"/>
          <w:shd w:val="clear" w:color="auto" w:fill="FFFFFF"/>
          <w:lang w:eastAsia="ru-RU"/>
        </w:rPr>
        <w:t>= 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U</w:t>
      </w:r>
      <w:r w:rsidRPr="008779D6">
        <w:rPr>
          <w:color w:val="000000"/>
          <w:sz w:val="28"/>
          <w:szCs w:val="28"/>
          <w:vertAlign w:val="subscript"/>
          <w:lang w:eastAsia="ru-RU"/>
        </w:rPr>
        <w:t>1</w:t>
      </w:r>
      <w:r w:rsidRPr="008779D6">
        <w:rPr>
          <w:color w:val="000000"/>
          <w:sz w:val="28"/>
          <w:szCs w:val="28"/>
          <w:shd w:val="clear" w:color="auto" w:fill="FFFFFF"/>
          <w:lang w:eastAsia="ru-RU"/>
        </w:rPr>
        <w:t>= U</w:t>
      </w:r>
      <w:r w:rsidRPr="008779D6">
        <w:rPr>
          <w:color w:val="000000"/>
          <w:sz w:val="28"/>
          <w:szCs w:val="28"/>
          <w:vertAlign w:val="subscript"/>
          <w:lang w:eastAsia="ru-RU"/>
        </w:rPr>
        <w:t>1Н</w:t>
      </w:r>
      <w:r w:rsidRPr="008779D6">
        <w:rPr>
          <w:color w:val="000000"/>
          <w:sz w:val="28"/>
          <w:szCs w:val="28"/>
          <w:shd w:val="clear" w:color="auto" w:fill="FFFFFF"/>
          <w:lang w:eastAsia="ru-RU"/>
        </w:rPr>
        <w:t>=const , </w:t>
      </w:r>
      <w:r w:rsidRPr="008779D6">
        <w:rPr>
          <w:noProof/>
          <w:sz w:val="28"/>
          <w:szCs w:val="28"/>
          <w:lang w:eastAsia="ru-RU"/>
        </w:rPr>
        <w:drawing>
          <wp:inline distT="0" distB="0" distL="0" distR="0">
            <wp:extent cx="548640" cy="174625"/>
            <wp:effectExtent l="0" t="0" r="3810" b="0"/>
            <wp:docPr id="116" name="Рисунок 12"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ndocs.ru/docs/20/19825/conv_3/file3_html_68cbccb.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sym w:font="Symbol" w:char="F031"/>
      </w:r>
      <w:r w:rsidRPr="008779D6">
        <w:rPr>
          <w:color w:val="000000"/>
          <w:sz w:val="28"/>
          <w:szCs w:val="28"/>
          <w:shd w:val="clear" w:color="auto" w:fill="FFFFFF"/>
          <w:lang w:eastAsia="ru-RU"/>
        </w:rPr>
        <w:sym w:font="Symbol" w:char="F03D"/>
      </w:r>
      <w:r w:rsidRPr="008779D6">
        <w:rPr>
          <w:color w:val="000000"/>
          <w:sz w:val="28"/>
          <w:szCs w:val="28"/>
          <w:shd w:val="clear" w:color="auto" w:fill="FFFFFF"/>
          <w:lang w:eastAsia="ru-RU"/>
        </w:rPr>
        <w:t>const</w:t>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33</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46</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52</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9.2</w:t>
            </w:r>
          </w:p>
        </w:tc>
      </w:tr>
    </w:tbl>
    <w:p w:rsidR="00636237" w:rsidRDefault="00636237" w:rsidP="00636237">
      <w:pPr>
        <w:rPr>
          <w:color w:val="000000" w:themeColor="text1"/>
          <w:sz w:val="28"/>
          <w:szCs w:val="28"/>
        </w:rPr>
      </w:pP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№9</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Тема работы: </w:t>
      </w:r>
      <w:r w:rsidRPr="004C354A">
        <w:rPr>
          <w:color w:val="000000"/>
          <w:sz w:val="28"/>
          <w:szCs w:val="28"/>
        </w:rPr>
        <w:t>Испытание трёхфазного синхронного двигателя.</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Цель работы: </w:t>
      </w:r>
      <w:r w:rsidRPr="004C354A">
        <w:rPr>
          <w:bCs/>
          <w:color w:val="000000"/>
          <w:sz w:val="28"/>
          <w:szCs w:val="28"/>
        </w:rPr>
        <w:t>Научиться испытывать трехфазный синхронный двигатель.</w:t>
      </w:r>
    </w:p>
    <w:p w:rsidR="004C354A" w:rsidRPr="004C354A" w:rsidRDefault="004C354A" w:rsidP="004C354A">
      <w:pPr>
        <w:spacing w:line="360" w:lineRule="auto"/>
        <w:ind w:firstLine="567"/>
        <w:jc w:val="both"/>
        <w:rPr>
          <w:sz w:val="28"/>
          <w:szCs w:val="28"/>
        </w:rPr>
      </w:pPr>
      <w:r w:rsidRPr="004C354A">
        <w:rPr>
          <w:sz w:val="28"/>
          <w:szCs w:val="28"/>
        </w:rPr>
        <w:t>Используя рекомендованную литературу, ознакомиться с принципом работы, конструкцией и назначением основных частей трехфазного синхронного двигателя.</w:t>
      </w:r>
    </w:p>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62"/>
      </w:tblGrid>
      <w:tr w:rsidR="004C354A" w:rsidRPr="004C354A" w:rsidTr="004C354A">
        <w:tc>
          <w:tcPr>
            <w:tcW w:w="10062" w:type="dxa"/>
          </w:tcPr>
          <w:p w:rsidR="004C354A" w:rsidRPr="004C354A" w:rsidRDefault="004C354A" w:rsidP="004C354A">
            <w:pPr>
              <w:spacing w:line="360" w:lineRule="auto"/>
              <w:ind w:firstLine="567"/>
              <w:jc w:val="both"/>
              <w:rPr>
                <w:sz w:val="28"/>
                <w:szCs w:val="28"/>
              </w:rPr>
            </w:pPr>
            <w:r w:rsidRPr="004C354A">
              <w:rPr>
                <w:sz w:val="28"/>
                <w:szCs w:val="28"/>
              </w:rPr>
              <w:lastRenderedPageBreak/>
              <w:t>Синхронным двигателем называется двигатель переменного тока, у которого частота вращения т.е. скорость ротора, равна частоте вращения магнитного поля и не зависит от нагрузки на валу.</w:t>
            </w:r>
          </w:p>
        </w:tc>
      </w:tr>
    </w:tbl>
    <w:p w:rsidR="004C354A" w:rsidRPr="004C354A" w:rsidRDefault="004C354A" w:rsidP="004C354A">
      <w:pPr>
        <w:spacing w:line="360" w:lineRule="auto"/>
        <w:ind w:firstLine="567"/>
        <w:jc w:val="both"/>
        <w:rPr>
          <w:sz w:val="28"/>
          <w:szCs w:val="28"/>
        </w:rPr>
      </w:pPr>
      <w:r w:rsidRPr="004C354A">
        <w:rPr>
          <w:sz w:val="28"/>
          <w:szCs w:val="28"/>
        </w:rPr>
        <w:t>Статор синхронного двигателя не отличается по конструкции от статора асинхронного двигателя. В пазы сердечника статора укладывается трехфазная обмотка. Каждая фаза занимает 1/3 пазов. Таким образом, все три фазы А,В и С обмотки статора смещены в пространстве под углом 120</w:t>
      </w:r>
      <w:r w:rsidRPr="004C354A">
        <w:rPr>
          <w:sz w:val="28"/>
          <w:szCs w:val="28"/>
          <w:vertAlign w:val="superscript"/>
        </w:rPr>
        <w:t>0</w:t>
      </w:r>
      <w:r w:rsidRPr="004C354A">
        <w:rPr>
          <w:sz w:val="28"/>
          <w:szCs w:val="28"/>
        </w:rPr>
        <w:t xml:space="preserve"> друг к другу. Обмотка соединяется по схеме ”звезда” или ”треугольник” и включается в сеть трехфазного тока. При этом создается вращающееся магнитное поле. Частота вращения магнитного поля n</w:t>
      </w:r>
      <w:r w:rsidRPr="004C354A">
        <w:rPr>
          <w:sz w:val="28"/>
          <w:szCs w:val="28"/>
          <w:vertAlign w:val="subscript"/>
        </w:rPr>
        <w:t>o</w:t>
      </w:r>
      <w:r w:rsidRPr="004C354A">
        <w:rPr>
          <w:sz w:val="28"/>
          <w:szCs w:val="28"/>
        </w:rPr>
        <w:t xml:space="preserve"> называется синхронной. Синхронная частота вращения определяется числом пар полюсов статорной обмотки р и частотой изменения тока в сети f:</w:t>
      </w:r>
    </w:p>
    <w:tbl>
      <w:tblPr>
        <w:tblW w:w="0" w:type="auto"/>
        <w:tblLayout w:type="fixed"/>
        <w:tblCellMar>
          <w:left w:w="70" w:type="dxa"/>
          <w:right w:w="70" w:type="dxa"/>
        </w:tblCellMar>
        <w:tblLook w:val="0000" w:firstRow="0" w:lastRow="0" w:firstColumn="0" w:lastColumn="0" w:noHBand="0" w:noVBand="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33.75pt" o:ole="">
                  <v:imagedata r:id="rId185" o:title=""/>
                </v:shape>
                <o:OLEObject Type="Embed" ProgID="Equation.3" ShapeID="_x0000_i1027" DrawAspect="Content" ObjectID="_1796540594" r:id="rId186"/>
              </w:objec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(1)</w:t>
            </w:r>
          </w:p>
        </w:tc>
      </w:tr>
    </w:tbl>
    <w:p w:rsidR="004C354A" w:rsidRPr="004C354A" w:rsidRDefault="004C354A" w:rsidP="004C354A">
      <w:pPr>
        <w:spacing w:line="360" w:lineRule="auto"/>
        <w:ind w:firstLine="567"/>
        <w:jc w:val="both"/>
        <w:rPr>
          <w:sz w:val="28"/>
          <w:szCs w:val="28"/>
        </w:rPr>
      </w:pPr>
      <w:r w:rsidRPr="004C354A">
        <w:rPr>
          <w:sz w:val="28"/>
          <w:szCs w:val="28"/>
        </w:rPr>
        <w:t>Ротор синхронного двигателя представляет собой электромагнит постоянного тока. Он может иметь ярко выраженные и неявновыраженные полюсы. Постоянный ток в обмотку ротора подается от постороннего источника (возбудителя) через щетки и два контактных кольца.</w:t>
      </w:r>
    </w:p>
    <w:p w:rsidR="004C354A" w:rsidRPr="004C354A" w:rsidRDefault="004C354A" w:rsidP="004C354A">
      <w:pPr>
        <w:spacing w:line="360" w:lineRule="auto"/>
        <w:ind w:firstLine="567"/>
        <w:jc w:val="both"/>
        <w:rPr>
          <w:sz w:val="28"/>
          <w:szCs w:val="28"/>
        </w:rPr>
      </w:pPr>
      <w:r w:rsidRPr="004C354A">
        <w:rPr>
          <w:sz w:val="28"/>
          <w:szCs w:val="28"/>
        </w:rPr>
        <w:t>Следует обратить внимание на особенности пуска двигателя. Как известно, синхронный двигатель не имеет собственного пускового момента и не может разогнаться без посторонней помощи. В связи с этим на роторе устанавливается дополнительная пусковая обмотка, выполненная по типу ”беличьего колеса” асинхронного двигателя. Пуск двигателя производится в два этапа. Сначала осуществляется асинхронный запуск, при котором ротор разгоняется до скорости близкой к синхронной (0,95n</w:t>
      </w:r>
      <w:r w:rsidRPr="004C354A">
        <w:rPr>
          <w:sz w:val="28"/>
          <w:szCs w:val="28"/>
          <w:vertAlign w:val="subscript"/>
        </w:rPr>
        <w:t>o</w:t>
      </w:r>
      <w:r w:rsidRPr="004C354A">
        <w:rPr>
          <w:sz w:val="28"/>
          <w:szCs w:val="28"/>
        </w:rPr>
        <w:t>), благодаря пусковой обмотке. Затем подается постоянный ток в обмотку возбуждения ротора и двигатель автоматически втягивается в синхронизм.</w:t>
      </w:r>
    </w:p>
    <w:p w:rsidR="004C354A" w:rsidRPr="004C354A" w:rsidRDefault="004C354A" w:rsidP="004C354A">
      <w:pPr>
        <w:spacing w:line="360" w:lineRule="auto"/>
        <w:ind w:firstLine="567"/>
        <w:jc w:val="both"/>
        <w:rPr>
          <w:sz w:val="28"/>
          <w:szCs w:val="28"/>
        </w:rPr>
      </w:pPr>
      <w:r w:rsidRPr="004C354A">
        <w:rPr>
          <w:b/>
          <w:sz w:val="28"/>
          <w:szCs w:val="28"/>
        </w:rPr>
        <w:t>Достоинства синхронного двигателя</w:t>
      </w:r>
      <w:r w:rsidRPr="004C354A">
        <w:rPr>
          <w:sz w:val="28"/>
          <w:szCs w:val="28"/>
        </w:rPr>
        <w:t>:</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высокие технико-экономические показатели (КПД 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абсолютно жесткая механическая характеристика;</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возможность генерирования реактивной энергии;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lastRenderedPageBreak/>
        <w:t>возможность конструирования тихоходных двигателей (с частотой вращения 94 - 100 об/мин) при сохранении высоких технико-экономических показателей;</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сравнительно высокая перегрузочная способность (т.е. отношение максимального вращающего момента к номинальному).</w:t>
      </w:r>
    </w:p>
    <w:p w:rsidR="004C354A" w:rsidRPr="004C354A" w:rsidRDefault="004C354A" w:rsidP="004C354A">
      <w:pPr>
        <w:spacing w:line="360" w:lineRule="auto"/>
        <w:ind w:firstLine="567"/>
        <w:jc w:val="both"/>
        <w:rPr>
          <w:sz w:val="28"/>
          <w:szCs w:val="28"/>
        </w:rPr>
      </w:pPr>
      <w:r w:rsidRPr="004C354A">
        <w:rPr>
          <w:b/>
          <w:sz w:val="28"/>
          <w:szCs w:val="28"/>
        </w:rPr>
        <w:t>Недостатки</w:t>
      </w:r>
      <w:r w:rsidRPr="004C354A">
        <w:rPr>
          <w:sz w:val="28"/>
          <w:szCs w:val="28"/>
        </w:rPr>
        <w:t>:</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конструкции и дороговизна;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регулирования скорости;</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необходимость в источниках переменного и постоянного тока;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пуска и реверсирования.</w:t>
      </w:r>
    </w:p>
    <w:p w:rsidR="004C354A" w:rsidRPr="004C354A" w:rsidRDefault="004C354A" w:rsidP="004C354A">
      <w:pPr>
        <w:spacing w:line="360" w:lineRule="auto"/>
        <w:ind w:firstLine="567"/>
        <w:jc w:val="both"/>
        <w:rPr>
          <w:sz w:val="28"/>
          <w:szCs w:val="28"/>
        </w:rPr>
      </w:pPr>
      <w:r w:rsidRPr="004C354A">
        <w:rPr>
          <w:b/>
          <w:sz w:val="28"/>
          <w:szCs w:val="28"/>
        </w:rPr>
        <w:t xml:space="preserve">Применение. </w:t>
      </w:r>
      <w:r w:rsidRPr="004C354A">
        <w:rPr>
          <w:sz w:val="28"/>
          <w:szCs w:val="28"/>
        </w:rPr>
        <w:t>Синхронные двигатели применяют в установках средней и большой мощности (более 100 кВт), не требующих частых пусков, реверсирования и регулирования скорости. К ним относятся привода мощных насосов, компрессоров, воздуходувок, вентиляторов, аэродинамических труб и т.д.</w:t>
      </w:r>
    </w:p>
    <w:p w:rsidR="004C354A" w:rsidRPr="004C354A" w:rsidRDefault="004C354A" w:rsidP="004C354A">
      <w:pPr>
        <w:pStyle w:val="2"/>
        <w:spacing w:before="0" w:after="0" w:line="360" w:lineRule="auto"/>
        <w:ind w:firstLine="567"/>
        <w:jc w:val="both"/>
        <w:rPr>
          <w:rFonts w:ascii="Times New Roman" w:hAnsi="Times New Roman"/>
          <w:i w:val="0"/>
        </w:rPr>
      </w:pPr>
      <w:r w:rsidRPr="004C354A">
        <w:rPr>
          <w:rFonts w:ascii="Times New Roman" w:hAnsi="Times New Roman"/>
          <w:i w:val="0"/>
        </w:rPr>
        <w:t>Рабочее задание</w:t>
      </w:r>
    </w:p>
    <w:p w:rsidR="004C354A" w:rsidRPr="004C354A" w:rsidRDefault="004C354A" w:rsidP="004C354A">
      <w:pPr>
        <w:spacing w:line="360" w:lineRule="auto"/>
        <w:ind w:firstLine="567"/>
        <w:jc w:val="both"/>
        <w:rPr>
          <w:sz w:val="28"/>
          <w:szCs w:val="28"/>
        </w:rPr>
      </w:pPr>
      <w:r w:rsidRPr="004C354A">
        <w:rPr>
          <w:sz w:val="28"/>
          <w:szCs w:val="28"/>
        </w:rPr>
        <w:t xml:space="preserve">Ознакомиться со схемой лабораторной установки, приведенной на рисунке 1. </w:t>
      </w:r>
      <w:r>
        <w:rPr>
          <w:sz w:val="28"/>
          <w:szCs w:val="28"/>
        </w:rPr>
        <w:t xml:space="preserve">1. </w:t>
      </w:r>
      <w:r w:rsidRPr="004C354A">
        <w:rPr>
          <w:sz w:val="28"/>
          <w:szCs w:val="28"/>
        </w:rPr>
        <w:t>На схеме приняты следующие обозначения:</w:t>
      </w:r>
    </w:p>
    <w:tbl>
      <w:tblPr>
        <w:tblW w:w="0" w:type="auto"/>
        <w:tblLayout w:type="fixed"/>
        <w:tblCellMar>
          <w:left w:w="70" w:type="dxa"/>
          <w:right w:w="70" w:type="dxa"/>
        </w:tblCellMar>
        <w:tblLook w:val="0000" w:firstRow="0" w:lastRow="0" w:firstColumn="0" w:lastColumn="0" w:noHBand="0" w:noVBand="0"/>
      </w:tblPr>
      <w:tblGrid>
        <w:gridCol w:w="1488"/>
        <w:gridCol w:w="8574"/>
      </w:tblGrid>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СД</w:t>
            </w:r>
          </w:p>
        </w:tc>
        <w:tc>
          <w:tcPr>
            <w:tcW w:w="8574" w:type="dxa"/>
          </w:tcPr>
          <w:p w:rsidR="004C354A" w:rsidRPr="004C354A" w:rsidRDefault="004C354A" w:rsidP="004C354A">
            <w:pPr>
              <w:spacing w:line="360" w:lineRule="auto"/>
              <w:jc w:val="both"/>
              <w:rPr>
                <w:sz w:val="28"/>
                <w:szCs w:val="28"/>
              </w:rPr>
            </w:pPr>
            <w:r w:rsidRPr="004C354A">
              <w:rPr>
                <w:sz w:val="28"/>
                <w:szCs w:val="28"/>
              </w:rPr>
              <w:t>— синхронный двигатель;</w:t>
            </w:r>
            <w:r w:rsidR="00DB66D0">
              <w:rPr>
                <w:sz w:val="28"/>
                <w:szCs w:val="28"/>
              </w:rPr>
              <w:t xml:space="preserve">     </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ОВД</w:t>
            </w:r>
          </w:p>
        </w:tc>
        <w:tc>
          <w:tcPr>
            <w:tcW w:w="8574" w:type="dxa"/>
          </w:tcPr>
          <w:p w:rsidR="004C354A" w:rsidRPr="004C354A" w:rsidRDefault="004C354A" w:rsidP="004C354A">
            <w:pPr>
              <w:spacing w:line="360" w:lineRule="auto"/>
              <w:jc w:val="both"/>
              <w:rPr>
                <w:sz w:val="28"/>
                <w:szCs w:val="28"/>
              </w:rPr>
            </w:pPr>
            <w:r w:rsidRPr="004C354A">
              <w:rPr>
                <w:sz w:val="28"/>
                <w:szCs w:val="28"/>
              </w:rPr>
              <w:t>— выводы обмотки возбуждения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Д</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I</w:t>
            </w:r>
            <w:r w:rsidRPr="004C354A">
              <w:rPr>
                <w:sz w:val="28"/>
                <w:szCs w:val="28"/>
                <w:vertAlign w:val="subscript"/>
              </w:rPr>
              <w:t>B</w:t>
            </w:r>
            <w:r w:rsidRPr="004C354A">
              <w:rPr>
                <w:sz w:val="28"/>
                <w:szCs w:val="28"/>
              </w:rPr>
              <w:t xml:space="preserve">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Г</w:t>
            </w:r>
          </w:p>
        </w:tc>
        <w:tc>
          <w:tcPr>
            <w:tcW w:w="8574" w:type="dxa"/>
          </w:tcPr>
          <w:p w:rsidR="004C354A" w:rsidRPr="004C354A" w:rsidRDefault="004C354A" w:rsidP="004C354A">
            <w:pPr>
              <w:spacing w:line="360" w:lineRule="auto"/>
              <w:jc w:val="both"/>
              <w:rPr>
                <w:sz w:val="28"/>
                <w:szCs w:val="28"/>
              </w:rPr>
            </w:pPr>
            <w:r w:rsidRPr="004C354A">
              <w:rPr>
                <w:sz w:val="28"/>
                <w:szCs w:val="28"/>
              </w:rPr>
              <w:t>— генератор постоянного тока. Служит нагрузкой для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ОВГ</w:t>
            </w:r>
          </w:p>
        </w:tc>
        <w:tc>
          <w:tcPr>
            <w:tcW w:w="8574" w:type="dxa"/>
          </w:tcPr>
          <w:p w:rsidR="004C354A" w:rsidRPr="004C354A" w:rsidRDefault="004C354A" w:rsidP="004C354A">
            <w:pPr>
              <w:spacing w:line="360" w:lineRule="auto"/>
              <w:jc w:val="both"/>
              <w:rPr>
                <w:sz w:val="28"/>
                <w:szCs w:val="28"/>
              </w:rPr>
            </w:pPr>
            <w:r w:rsidRPr="004C354A">
              <w:rPr>
                <w:sz w:val="28"/>
                <w:szCs w:val="28"/>
              </w:rPr>
              <w:t>— обмотка возбуждения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нагрузочного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А</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нагрузочного генератора I</w:t>
            </w:r>
            <w:r w:rsidRPr="004C354A">
              <w:rPr>
                <w:sz w:val="28"/>
                <w:szCs w:val="28"/>
                <w:vertAlign w:val="subscript"/>
              </w:rPr>
              <w:t>Г</w:t>
            </w:r>
            <w:r w:rsidRPr="004C354A">
              <w:rPr>
                <w:sz w:val="28"/>
                <w:szCs w:val="28"/>
              </w:rPr>
              <w:t>;</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нагрузочный резистор. Величину сопротивления отдельных ступеней резистора R</w:t>
            </w:r>
            <w:r w:rsidRPr="004C354A">
              <w:rPr>
                <w:sz w:val="28"/>
                <w:szCs w:val="28"/>
                <w:vertAlign w:val="subscript"/>
              </w:rPr>
              <w:t>H</w:t>
            </w:r>
            <w:r w:rsidRPr="004C354A">
              <w:rPr>
                <w:sz w:val="28"/>
                <w:szCs w:val="28"/>
              </w:rPr>
              <w:t xml:space="preserve"> можно изменять с помощью тумблеров 1,2,3...7. При этом изменяется ток генератора I</w:t>
            </w:r>
            <w:r w:rsidRPr="004C354A">
              <w:rPr>
                <w:sz w:val="28"/>
                <w:szCs w:val="28"/>
                <w:vertAlign w:val="subscript"/>
              </w:rPr>
              <w:t>Г</w:t>
            </w:r>
            <w:r w:rsidRPr="004C354A">
              <w:rPr>
                <w:sz w:val="28"/>
                <w:szCs w:val="28"/>
              </w:rPr>
              <w:t xml:space="preserve"> и, следовательно, </w:t>
            </w:r>
            <w:r w:rsidRPr="004C354A">
              <w:rPr>
                <w:sz w:val="28"/>
                <w:szCs w:val="28"/>
              </w:rPr>
              <w:lastRenderedPageBreak/>
              <w:t>нагрузка на валу;</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lastRenderedPageBreak/>
              <w:t xml:space="preserve">      </w:t>
            </w:r>
            <w:r w:rsidR="004C354A" w:rsidRPr="004C354A">
              <w:rPr>
                <w:sz w:val="28"/>
                <w:szCs w:val="28"/>
              </w:rPr>
              <w:t>V</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напряжение генератора;</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К</w:t>
            </w:r>
          </w:p>
        </w:tc>
        <w:tc>
          <w:tcPr>
            <w:tcW w:w="8574" w:type="dxa"/>
          </w:tcPr>
          <w:p w:rsidR="004C354A" w:rsidRPr="004C354A" w:rsidRDefault="004C354A" w:rsidP="004C354A">
            <w:pPr>
              <w:spacing w:line="360" w:lineRule="auto"/>
              <w:jc w:val="both"/>
              <w:rPr>
                <w:sz w:val="28"/>
                <w:szCs w:val="28"/>
              </w:rPr>
            </w:pPr>
            <w:r w:rsidRPr="004C354A">
              <w:rPr>
                <w:sz w:val="28"/>
                <w:szCs w:val="28"/>
              </w:rPr>
              <w:t>— трехполюсный выключатель. Служит для включения статорной обмотки в сеть при пуске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АВД</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подачи возбуждения в ротор СД;</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АВГ</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включения обмотки возбуждения нагрузочного генератора;</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V</w:t>
            </w:r>
            <w:r w:rsidRPr="004C354A">
              <w:rPr>
                <w:sz w:val="28"/>
                <w:szCs w:val="28"/>
                <w:vertAlign w:val="subscript"/>
              </w:rPr>
              <w:t>C</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линейное напряжение U</w:t>
            </w:r>
            <w:r w:rsidRPr="004C354A">
              <w:rPr>
                <w:sz w:val="28"/>
                <w:szCs w:val="28"/>
                <w:vertAlign w:val="subscript"/>
              </w:rPr>
              <w:t>C</w:t>
            </w:r>
            <w:r w:rsidRPr="004C354A">
              <w:rPr>
                <w:sz w:val="28"/>
                <w:szCs w:val="28"/>
              </w:rPr>
              <w:t>, подводимое к статорной обмотке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С</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линейный ток I</w:t>
            </w:r>
            <w:r w:rsidRPr="004C354A">
              <w:rPr>
                <w:sz w:val="28"/>
                <w:szCs w:val="28"/>
                <w:vertAlign w:val="subscript"/>
              </w:rPr>
              <w:t>C</w:t>
            </w:r>
            <w:r w:rsidRPr="004C354A">
              <w:rPr>
                <w:sz w:val="28"/>
                <w:szCs w:val="28"/>
              </w:rPr>
              <w:t xml:space="preserve"> статорной обмотки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В</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возбуждения I</w:t>
            </w:r>
            <w:r w:rsidRPr="004C354A">
              <w:rPr>
                <w:sz w:val="28"/>
                <w:szCs w:val="28"/>
                <w:vertAlign w:val="subscript"/>
              </w:rPr>
              <w:t>B</w:t>
            </w:r>
            <w:r w:rsidRPr="004C354A">
              <w:rPr>
                <w:sz w:val="28"/>
                <w:szCs w:val="28"/>
              </w:rPr>
              <w:t xml:space="preserve"> обмотки ротора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cos</w:t>
            </w:r>
          </w:p>
        </w:tc>
        <w:tc>
          <w:tcPr>
            <w:tcW w:w="8574" w:type="dxa"/>
          </w:tcPr>
          <w:p w:rsidR="004C354A" w:rsidRPr="004C354A" w:rsidRDefault="004C354A" w:rsidP="004C354A">
            <w:pPr>
              <w:spacing w:line="360" w:lineRule="auto"/>
              <w:jc w:val="both"/>
              <w:rPr>
                <w:sz w:val="28"/>
                <w:szCs w:val="28"/>
              </w:rPr>
            </w:pPr>
            <w:r w:rsidRPr="004C354A">
              <w:rPr>
                <w:sz w:val="28"/>
                <w:szCs w:val="28"/>
              </w:rPr>
              <w:t>— фазометр. Измеряет коэффициент мощности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p>
        </w:tc>
        <w:tc>
          <w:tcPr>
            <w:tcW w:w="8574" w:type="dxa"/>
          </w:tcPr>
          <w:p w:rsidR="004C354A" w:rsidRPr="004C354A" w:rsidRDefault="004C354A" w:rsidP="004C354A">
            <w:pPr>
              <w:spacing w:line="360" w:lineRule="auto"/>
              <w:jc w:val="both"/>
              <w:rPr>
                <w:sz w:val="28"/>
                <w:szCs w:val="28"/>
              </w:rPr>
            </w:pPr>
            <w:r w:rsidRPr="004C354A">
              <w:rPr>
                <w:sz w:val="28"/>
                <w:szCs w:val="28"/>
              </w:rPr>
              <w:t>— тахометр. Служит для измерения частоты вращения двигателя.</w:t>
            </w:r>
          </w:p>
        </w:tc>
      </w:tr>
    </w:tbl>
    <w:p w:rsidR="004C354A" w:rsidRPr="004C354A" w:rsidRDefault="004C354A" w:rsidP="004C354A">
      <w:pPr>
        <w:spacing w:line="360" w:lineRule="auto"/>
        <w:ind w:firstLine="567"/>
        <w:jc w:val="both"/>
        <w:rPr>
          <w:sz w:val="28"/>
          <w:szCs w:val="28"/>
        </w:rPr>
      </w:pPr>
      <w:r w:rsidRPr="004C354A">
        <w:rPr>
          <w:sz w:val="28"/>
          <w:szCs w:val="28"/>
        </w:rPr>
        <w:t>2. Записать паспортные данные синхронного двигателя и основные сведения об электроизмерительных приборах.</w:t>
      </w:r>
    </w:p>
    <w:p w:rsidR="004C354A" w:rsidRPr="004C354A" w:rsidRDefault="004C354A" w:rsidP="004C354A">
      <w:pPr>
        <w:spacing w:line="360" w:lineRule="auto"/>
        <w:ind w:firstLine="567"/>
        <w:jc w:val="both"/>
        <w:rPr>
          <w:sz w:val="28"/>
          <w:szCs w:val="28"/>
        </w:rPr>
      </w:pPr>
      <w:r w:rsidRPr="004C354A">
        <w:rPr>
          <w:sz w:val="28"/>
          <w:szCs w:val="28"/>
        </w:rPr>
        <w:t>Паспортные данные, указанные на корпусе двигателя, для удобства вынесены на лабораторный стенд.</w:t>
      </w:r>
    </w:p>
    <w:p w:rsidR="004C354A" w:rsidRPr="004C354A" w:rsidRDefault="004C354A" w:rsidP="004C354A">
      <w:pPr>
        <w:spacing w:line="360" w:lineRule="auto"/>
        <w:ind w:firstLine="567"/>
        <w:jc w:val="both"/>
        <w:rPr>
          <w:sz w:val="28"/>
          <w:szCs w:val="28"/>
        </w:rPr>
      </w:pPr>
      <w:r w:rsidRPr="004C354A">
        <w:rPr>
          <w:sz w:val="28"/>
          <w:szCs w:val="28"/>
        </w:rPr>
        <w:t>В паспорте указать: тип двигателя —;</w:t>
      </w:r>
    </w:p>
    <w:tbl>
      <w:tblPr>
        <w:tblW w:w="0" w:type="auto"/>
        <w:tblLayout w:type="fixed"/>
        <w:tblCellMar>
          <w:left w:w="70" w:type="dxa"/>
          <w:right w:w="70" w:type="dxa"/>
        </w:tblCellMar>
        <w:tblLook w:val="0000" w:firstRow="0" w:lastRow="0" w:firstColumn="0" w:lastColumn="0" w:noHBand="0" w:noVBand="0"/>
      </w:tblPr>
      <w:tblGrid>
        <w:gridCol w:w="1488"/>
        <w:gridCol w:w="8574"/>
      </w:tblGrid>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U</w:t>
            </w:r>
            <w:r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номинальное напряжение двигателя в В;</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Р</w:t>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мощность на валу в кВт;</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СН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статора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r w:rsidRPr="004C354A">
              <w:rPr>
                <w:sz w:val="28"/>
                <w:szCs w:val="28"/>
                <w:vertAlign w:val="subscript"/>
              </w:rPr>
              <w:t>0</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(синхронная) скорость в об/мин;</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sym w:font="Symbol" w:char="F068"/>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К.П.Д. в %;</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BH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возбуждения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 xml:space="preserve">cos </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коэффициент мощности;</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f</w:t>
            </w:r>
          </w:p>
        </w:tc>
        <w:tc>
          <w:tcPr>
            <w:tcW w:w="8574" w:type="dxa"/>
          </w:tcPr>
          <w:p w:rsidR="004C354A" w:rsidRPr="004C354A" w:rsidRDefault="004C354A" w:rsidP="004C354A">
            <w:pPr>
              <w:spacing w:line="360" w:lineRule="auto"/>
              <w:jc w:val="both"/>
              <w:rPr>
                <w:sz w:val="28"/>
                <w:szCs w:val="28"/>
              </w:rPr>
            </w:pPr>
            <w:r w:rsidRPr="004C354A">
              <w:rPr>
                <w:sz w:val="28"/>
                <w:szCs w:val="28"/>
              </w:rPr>
              <w:t>— частота сети в Гц.</w:t>
            </w:r>
          </w:p>
        </w:tc>
      </w:tr>
    </w:tbl>
    <w:p w:rsidR="004C354A" w:rsidRPr="004C354A" w:rsidRDefault="004C354A" w:rsidP="004C354A">
      <w:pPr>
        <w:spacing w:line="360" w:lineRule="auto"/>
        <w:ind w:firstLine="567"/>
        <w:jc w:val="both"/>
        <w:rPr>
          <w:sz w:val="28"/>
          <w:szCs w:val="28"/>
        </w:rPr>
      </w:pPr>
      <w:r w:rsidRPr="004C354A">
        <w:rPr>
          <w:sz w:val="28"/>
          <w:szCs w:val="28"/>
        </w:rPr>
        <w:t>Определить число пар полюсов р, используя выражение (1).</w:t>
      </w:r>
    </w:p>
    <w:p w:rsidR="004C354A" w:rsidRPr="004C354A" w:rsidRDefault="004C354A" w:rsidP="004C354A">
      <w:pPr>
        <w:spacing w:line="360" w:lineRule="auto"/>
        <w:ind w:firstLine="567"/>
        <w:jc w:val="both"/>
        <w:rPr>
          <w:sz w:val="28"/>
          <w:szCs w:val="28"/>
        </w:rPr>
      </w:pPr>
      <w:r w:rsidRPr="004C354A">
        <w:rPr>
          <w:sz w:val="28"/>
          <w:szCs w:val="28"/>
        </w:rPr>
        <w:t>Определить номинальный момент на валу:</w:t>
      </w:r>
    </w:p>
    <w:tbl>
      <w:tblPr>
        <w:tblW w:w="0" w:type="auto"/>
        <w:tblLayout w:type="fixed"/>
        <w:tblCellMar>
          <w:left w:w="70" w:type="dxa"/>
          <w:right w:w="70" w:type="dxa"/>
        </w:tblCellMar>
        <w:tblLook w:val="0000" w:firstRow="0" w:lastRow="0" w:firstColumn="0" w:lastColumn="0" w:noHBand="0" w:noVBand="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4"/>
                <w:sz w:val="28"/>
                <w:szCs w:val="28"/>
              </w:rPr>
              <w:object w:dxaOrig="1860" w:dyaOrig="800">
                <v:shape id="_x0000_i1028" type="#_x0000_t75" style="width:93pt;height:40.5pt" o:ole="">
                  <v:imagedata r:id="rId187" o:title=""/>
                </v:shape>
                <o:OLEObject Type="Embed" ProgID="Equation.2" ShapeID="_x0000_i1028" DrawAspect="Content" ObjectID="_1796540595" r:id="rId188"/>
              </w:object>
            </w:r>
            <w:r w:rsidRPr="004C354A">
              <w:rPr>
                <w:sz w:val="28"/>
                <w:szCs w:val="28"/>
              </w:rPr>
              <w:t>.</w: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(2)</w:t>
            </w:r>
          </w:p>
        </w:tc>
      </w:tr>
    </w:tbl>
    <w:p w:rsidR="004C354A" w:rsidRPr="004C354A" w:rsidRDefault="004C354A" w:rsidP="004C354A">
      <w:pPr>
        <w:spacing w:line="360" w:lineRule="auto"/>
        <w:ind w:firstLine="567"/>
        <w:jc w:val="both"/>
        <w:rPr>
          <w:sz w:val="28"/>
          <w:szCs w:val="28"/>
        </w:rPr>
        <w:sectPr w:rsidR="004C354A" w:rsidRPr="004C354A" w:rsidSect="004C354A">
          <w:pgSz w:w="11907" w:h="16840"/>
          <w:pgMar w:top="567" w:right="567" w:bottom="851" w:left="1418" w:header="720" w:footer="1021" w:gutter="0"/>
          <w:cols w:space="720"/>
        </w:sect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D21FA4" w:rsidP="004C354A">
      <w:pPr>
        <w:framePr w:w="14175" w:h="9639" w:hRule="exact" w:hSpace="142" w:wrap="around" w:vAnchor="text" w:hAnchor="page" w:x="1299" w:y="-155"/>
        <w:spacing w:line="360" w:lineRule="auto"/>
        <w:ind w:firstLine="567"/>
        <w:jc w:val="both"/>
        <w:rPr>
          <w:sz w:val="28"/>
          <w:szCs w:val="28"/>
        </w:rPr>
      </w:pPr>
      <w:r>
        <w:rPr>
          <w:noProof/>
          <w:sz w:val="28"/>
          <w:szCs w:val="28"/>
          <w:lang w:eastAsia="ru-RU"/>
        </w:rPr>
        <mc:AlternateContent>
          <mc:Choice Requires="wpg">
            <w:drawing>
              <wp:anchor distT="0" distB="0" distL="114300" distR="114300" simplePos="0" relativeHeight="251670528" behindDoc="0" locked="0" layoutInCell="0" allowOverlap="1">
                <wp:simplePos x="0" y="0"/>
                <wp:positionH relativeFrom="margin">
                  <wp:posOffset>125730</wp:posOffset>
                </wp:positionH>
                <wp:positionV relativeFrom="margin">
                  <wp:posOffset>3810</wp:posOffset>
                </wp:positionV>
                <wp:extent cx="8801735" cy="5742305"/>
                <wp:effectExtent l="0" t="1905" r="1270" b="0"/>
                <wp:wrapNone/>
                <wp:docPr id="282" name="Group 6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735" cy="5742305"/>
                          <a:chOff x="1" y="5"/>
                          <a:chExt cx="19989" cy="19987"/>
                        </a:xfrm>
                      </wpg:grpSpPr>
                      <wpg:grpSp>
                        <wpg:cNvPr id="283" name="Group 6925"/>
                        <wpg:cNvGrpSpPr>
                          <a:grpSpLocks/>
                        </wpg:cNvGrpSpPr>
                        <wpg:grpSpPr bwMode="auto">
                          <a:xfrm>
                            <a:off x="1" y="5"/>
                            <a:ext cx="19989" cy="19987"/>
                            <a:chOff x="198" y="6"/>
                            <a:chExt cx="13861" cy="9043"/>
                          </a:xfrm>
                        </wpg:grpSpPr>
                        <wps:wsp>
                          <wps:cNvPr id="284" name="Rectangle 6926"/>
                          <wps:cNvSpPr>
                            <a:spLocks noChangeArrowheads="1"/>
                          </wps:cNvSpPr>
                          <wps:spPr bwMode="auto">
                            <a:xfrm>
                              <a:off x="1622" y="3780"/>
                              <a:ext cx="40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B0977" w:rsidRDefault="006B0977" w:rsidP="004C354A">
                                <w:r>
                                  <w:rPr>
                                    <w:b/>
                                    <w:sz w:val="32"/>
                                  </w:rPr>
                                  <w:t>R</w:t>
                                </w:r>
                                <w:r>
                                  <w:rPr>
                                    <w:b/>
                                    <w:sz w:val="32"/>
                                    <w:vertAlign w:val="subscript"/>
                                  </w:rPr>
                                  <w:t>H</w:t>
                                </w:r>
                              </w:p>
                            </w:txbxContent>
                          </wps:txbx>
                          <wps:bodyPr rot="0" vert="horz" wrap="square" lIns="0" tIns="0" rIns="0" bIns="0" anchor="t" anchorCtr="0" upright="1">
                            <a:noAutofit/>
                          </wps:bodyPr>
                        </wps:wsp>
                        <wps:wsp>
                          <wps:cNvPr id="285" name="Rectangle 6927"/>
                          <wps:cNvSpPr>
                            <a:spLocks noChangeArrowheads="1"/>
                          </wps:cNvSpPr>
                          <wps:spPr bwMode="auto">
                            <a:xfrm>
                              <a:off x="6828" y="342"/>
                              <a:ext cx="1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6B0977" w:rsidRDefault="006B0977" w:rsidP="004C354A">
                                <w:r w:rsidRPr="00B84AF3">
                                  <w:rPr>
                                    <w:position w:val="-12"/>
                                  </w:rPr>
                                  <w:object w:dxaOrig="1875" w:dyaOrig="375">
                                    <v:shape id="_x0000_i1030" type="#_x0000_t75" style="width:93.75pt;height:18.75pt" o:ole="">
                                      <v:imagedata r:id="rId189" o:title=""/>
                                    </v:shape>
                                    <o:OLEObject Type="Embed" ProgID="Equation.2" ShapeID="_x0000_i1030" DrawAspect="Content" ObjectID="_1796540598" r:id="rId190"/>
                                  </w:object>
                                </w:r>
                              </w:p>
                            </w:txbxContent>
                          </wps:txbx>
                          <wps:bodyPr rot="0" vert="horz" wrap="square" lIns="0" tIns="0" rIns="0" bIns="0" anchor="t" anchorCtr="0" upright="1">
                            <a:noAutofit/>
                          </wps:bodyPr>
                        </wps:wsp>
                        <wpg:grpSp>
                          <wpg:cNvPr id="286" name="Group 6928"/>
                          <wpg:cNvGrpSpPr>
                            <a:grpSpLocks/>
                          </wpg:cNvGrpSpPr>
                          <wpg:grpSpPr bwMode="auto">
                            <a:xfrm>
                              <a:off x="2696" y="1980"/>
                              <a:ext cx="1134" cy="1134"/>
                              <a:chOff x="2696" y="1980"/>
                              <a:chExt cx="1134" cy="1134"/>
                            </a:xfrm>
                          </wpg:grpSpPr>
                          <wps:wsp>
                            <wps:cNvPr id="287" name="Rectangle 6929"/>
                            <wps:cNvSpPr>
                              <a:spLocks noChangeArrowheads="1"/>
                            </wps:cNvSpPr>
                            <wps:spPr bwMode="auto">
                              <a:xfrm>
                                <a:off x="2696" y="1980"/>
                                <a:ext cx="1134" cy="1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6930"/>
                            <wps:cNvCnPr>
                              <a:cxnSpLocks noChangeShapeType="1"/>
                            </wps:cNvCnPr>
                            <wps:spPr bwMode="auto">
                              <a:xfrm flipH="1" flipV="1">
                                <a:off x="2864" y="2509"/>
                                <a:ext cx="883" cy="510"/>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151" name="Line 6931"/>
                            <wps:cNvCnPr>
                              <a:cxnSpLocks noChangeShapeType="1"/>
                            </wps:cNvCnPr>
                            <wps:spPr bwMode="auto">
                              <a:xfrm flipH="1" flipV="1">
                                <a:off x="3032" y="2310"/>
                                <a:ext cx="709" cy="70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152" name="Line 6932"/>
                            <wps:cNvCnPr>
                              <a:cxnSpLocks noChangeShapeType="1"/>
                            </wps:cNvCnPr>
                            <wps:spPr bwMode="auto">
                              <a:xfrm flipH="1" flipV="1">
                                <a:off x="3238" y="2148"/>
                                <a:ext cx="503" cy="87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164" name="Line 6933"/>
                            <wps:cNvCnPr>
                              <a:cxnSpLocks noChangeShapeType="1"/>
                            </wps:cNvCnPr>
                            <wps:spPr bwMode="auto">
                              <a:xfrm flipH="1" flipV="1">
                                <a:off x="2786" y="2747"/>
                                <a:ext cx="961" cy="272"/>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165" name="Line 6934"/>
                            <wps:cNvCnPr>
                              <a:cxnSpLocks noChangeShapeType="1"/>
                            </wps:cNvCnPr>
                            <wps:spPr bwMode="auto">
                              <a:xfrm flipH="1" flipV="1">
                                <a:off x="3470" y="2070"/>
                                <a:ext cx="277" cy="94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202" name="Line 6935"/>
                            <wps:cNvCnPr>
                              <a:cxnSpLocks noChangeShapeType="1"/>
                            </wps:cNvCnPr>
                            <wps:spPr bwMode="auto">
                              <a:xfrm flipH="1" flipV="1">
                                <a:off x="2846" y="2640"/>
                                <a:ext cx="895" cy="37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203" name="Line 6936"/>
                            <wps:cNvCnPr>
                              <a:cxnSpLocks noChangeShapeType="1"/>
                            </wps:cNvCnPr>
                            <wps:spPr bwMode="auto">
                              <a:xfrm flipH="1" flipV="1">
                                <a:off x="2978" y="2430"/>
                                <a:ext cx="763" cy="58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288" name="Line 6937"/>
                            <wps:cNvCnPr>
                              <a:cxnSpLocks noChangeShapeType="1"/>
                            </wps:cNvCnPr>
                            <wps:spPr bwMode="auto">
                              <a:xfrm flipH="1" flipV="1">
                                <a:off x="3144" y="2244"/>
                                <a:ext cx="597"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289" name="Line 6938"/>
                            <wps:cNvCnPr>
                              <a:cxnSpLocks noChangeShapeType="1"/>
                            </wps:cNvCnPr>
                            <wps:spPr bwMode="auto">
                              <a:xfrm flipH="1" flipV="1">
                                <a:off x="3368" y="2124"/>
                                <a:ext cx="367" cy="89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290" name="Arc 6939"/>
                            <wps:cNvSpPr>
                              <a:spLocks/>
                            </wps:cNvSpPr>
                            <wps:spPr bwMode="auto">
                              <a:xfrm flipH="1">
                                <a:off x="2804" y="2082"/>
                                <a:ext cx="93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291" name="Arc 6940"/>
                            <wps:cNvSpPr>
                              <a:spLocks/>
                            </wps:cNvSpPr>
                            <wps:spPr bwMode="auto">
                              <a:xfrm flipH="1">
                                <a:off x="3260" y="2538"/>
                                <a:ext cx="465" cy="4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2" name="Rectangle 6941"/>
                            <wps:cNvSpPr>
                              <a:spLocks noChangeArrowheads="1"/>
                            </wps:cNvSpPr>
                            <wps:spPr bwMode="auto">
                              <a:xfrm>
                                <a:off x="2781" y="2065"/>
                                <a:ext cx="964" cy="9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6942"/>
                            <wps:cNvSpPr>
                              <a:spLocks noChangeArrowheads="1"/>
                            </wps:cNvSpPr>
                            <wps:spPr bwMode="auto">
                              <a:xfrm>
                                <a:off x="3090" y="2370"/>
                                <a:ext cx="32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0977" w:rsidRDefault="006B0977" w:rsidP="004C354A">
                                  <w:pPr>
                                    <w:rPr>
                                      <w:b/>
                                    </w:rPr>
                                  </w:pPr>
                                  <w:r>
                                    <w:rPr>
                                      <w:b/>
                                    </w:rPr>
                                    <w:t>А</w:t>
                                  </w:r>
                                  <w:r>
                                    <w:rPr>
                                      <w:b/>
                                      <w:vertAlign w:val="subscript"/>
                                    </w:rPr>
                                    <w:t>Г</w:t>
                                  </w:r>
                                </w:p>
                              </w:txbxContent>
                            </wps:txbx>
                            <wps:bodyPr rot="0" vert="horz" wrap="square" lIns="0" tIns="0" rIns="0" bIns="0" anchor="t" anchorCtr="0" upright="1">
                              <a:noAutofit/>
                            </wps:bodyPr>
                          </wps:wsp>
                        </wpg:grpSp>
                        <wps:wsp>
                          <wps:cNvPr id="294" name="Freeform 6943"/>
                          <wps:cNvSpPr>
                            <a:spLocks/>
                          </wps:cNvSpPr>
                          <wps:spPr bwMode="auto">
                            <a:xfrm>
                              <a:off x="2210" y="3122"/>
                              <a:ext cx="2905" cy="3287"/>
                            </a:xfrm>
                            <a:custGeom>
                              <a:avLst/>
                              <a:gdLst>
                                <a:gd name="T0" fmla="*/ 8427 w 20000"/>
                                <a:gd name="T1" fmla="*/ 24 h 20000"/>
                                <a:gd name="T2" fmla="*/ 8420 w 20000"/>
                                <a:gd name="T3" fmla="*/ 0 h 20000"/>
                                <a:gd name="T4" fmla="*/ 8420 w 20000"/>
                                <a:gd name="T5" fmla="*/ 2726 h 20000"/>
                                <a:gd name="T6" fmla="*/ 19993 w 20000"/>
                                <a:gd name="T7" fmla="*/ 2726 h 20000"/>
                                <a:gd name="T8" fmla="*/ 19993 w 20000"/>
                                <a:gd name="T9" fmla="*/ 19994 h 20000"/>
                                <a:gd name="T10" fmla="*/ 0 w 20000"/>
                                <a:gd name="T11" fmla="*/ 19994 h 20000"/>
                                <a:gd name="T12" fmla="*/ 0 w 20000"/>
                                <a:gd name="T13" fmla="*/ 2726 h 20000"/>
                                <a:gd name="T14" fmla="*/ 6155 w 20000"/>
                                <a:gd name="T15" fmla="*/ 2726 h 20000"/>
                                <a:gd name="T16" fmla="*/ 6155 w 20000"/>
                                <a:gd name="T17" fmla="*/ 2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8427" y="24"/>
                                  </a:moveTo>
                                  <a:lnTo>
                                    <a:pt x="8420" y="0"/>
                                  </a:lnTo>
                                  <a:lnTo>
                                    <a:pt x="8420" y="2726"/>
                                  </a:lnTo>
                                  <a:lnTo>
                                    <a:pt x="19993" y="2726"/>
                                  </a:lnTo>
                                  <a:lnTo>
                                    <a:pt x="19993" y="19994"/>
                                  </a:lnTo>
                                  <a:lnTo>
                                    <a:pt x="0" y="19994"/>
                                  </a:lnTo>
                                  <a:lnTo>
                                    <a:pt x="0" y="2726"/>
                                  </a:lnTo>
                                  <a:lnTo>
                                    <a:pt x="6155" y="2726"/>
                                  </a:lnTo>
                                  <a:lnTo>
                                    <a:pt x="6155" y="24"/>
                                  </a:lnTo>
                                </a:path>
                              </a:pathLst>
                            </a:custGeom>
                            <a:noFill/>
                            <a:ln w="254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6944"/>
                          <wps:cNvSpPr>
                            <a:spLocks noChangeArrowheads="1"/>
                          </wps:cNvSpPr>
                          <wps:spPr bwMode="auto">
                            <a:xfrm>
                              <a:off x="1952" y="4278"/>
                              <a:ext cx="510" cy="1871"/>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cNvPr id="296" name="Group 6945"/>
                          <wpg:cNvGrpSpPr>
                            <a:grpSpLocks/>
                          </wpg:cNvGrpSpPr>
                          <wpg:grpSpPr bwMode="auto">
                            <a:xfrm>
                              <a:off x="4520" y="4146"/>
                              <a:ext cx="1183" cy="1663"/>
                              <a:chOff x="4520" y="4146"/>
                              <a:chExt cx="1183" cy="1663"/>
                            </a:xfrm>
                          </wpg:grpSpPr>
                          <wps:wsp>
                            <wps:cNvPr id="297" name="Rectangle 6946"/>
                            <wps:cNvSpPr>
                              <a:spLocks noChangeArrowheads="1"/>
                            </wps:cNvSpPr>
                            <wps:spPr bwMode="auto">
                              <a:xfrm>
                                <a:off x="4982" y="4146"/>
                                <a:ext cx="271" cy="271"/>
                              </a:xfrm>
                              <a:prstGeom prst="rect">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wps:wsp>
                            <wps:cNvPr id="298" name="Rectangle 6947"/>
                            <wps:cNvSpPr>
                              <a:spLocks noChangeArrowheads="1"/>
                            </wps:cNvSpPr>
                            <wps:spPr bwMode="auto">
                              <a:xfrm>
                                <a:off x="4982" y="5538"/>
                                <a:ext cx="271" cy="271"/>
                              </a:xfrm>
                              <a:prstGeom prst="rect">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wps:wsp>
                            <wps:cNvPr id="299" name="Oval 6948"/>
                            <wps:cNvSpPr>
                              <a:spLocks noChangeArrowheads="1"/>
                            </wps:cNvSpPr>
                            <wps:spPr bwMode="auto">
                              <a:xfrm>
                                <a:off x="4520" y="4386"/>
                                <a:ext cx="1183" cy="1183"/>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g:grpSp>
                        <wps:wsp>
                          <wps:cNvPr id="300" name="Rectangle 6949"/>
                          <wps:cNvSpPr>
                            <a:spLocks noChangeArrowheads="1"/>
                          </wps:cNvSpPr>
                          <wps:spPr bwMode="auto">
                            <a:xfrm>
                              <a:off x="5000" y="4824"/>
                              <a:ext cx="66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pPr>
                                  <w:rPr>
                                    <w:b/>
                                    <w:sz w:val="32"/>
                                  </w:rPr>
                                </w:pPr>
                                <w:r>
                                  <w:rPr>
                                    <w:b/>
                                    <w:sz w:val="32"/>
                                  </w:rPr>
                                  <w:t>Г</w:t>
                                </w:r>
                              </w:p>
                            </w:txbxContent>
                          </wps:txbx>
                          <wps:bodyPr rot="0" vert="horz" wrap="square" lIns="0" tIns="0" rIns="0" bIns="0" anchor="t" anchorCtr="0" upright="1">
                            <a:noAutofit/>
                          </wps:bodyPr>
                        </wps:wsp>
                        <wps:wsp>
                          <wps:cNvPr id="301" name="Line 6950"/>
                          <wps:cNvCnPr>
                            <a:cxnSpLocks noChangeShapeType="1"/>
                          </wps:cNvCnPr>
                          <wps:spPr bwMode="auto">
                            <a:xfrm>
                              <a:off x="5162" y="4992"/>
                              <a:ext cx="4837" cy="1"/>
                            </a:xfrm>
                            <a:prstGeom prst="line">
                              <a:avLst/>
                            </a:prstGeom>
                            <a:noFill/>
                            <a:ln w="6350">
                              <a:solidFill>
                                <a:srgbClr val="000000"/>
                              </a:solidFill>
                              <a:prstDash val="sysDashDot"/>
                              <a:round/>
                              <a:headEnd type="none" w="sm" len="lg"/>
                              <a:tailEnd type="none" w="sm" len="lg"/>
                            </a:ln>
                            <a:extLst>
                              <a:ext uri="{909E8E84-426E-40DD-AFC4-6F175D3DCCD1}">
                                <a14:hiddenFill xmlns:a14="http://schemas.microsoft.com/office/drawing/2010/main">
                                  <a:noFill/>
                                </a14:hiddenFill>
                              </a:ext>
                            </a:extLst>
                          </wps:spPr>
                          <wps:bodyPr/>
                        </wps:wsp>
                        <wpg:grpSp>
                          <wpg:cNvPr id="302" name="Group 6951"/>
                          <wpg:cNvGrpSpPr>
                            <a:grpSpLocks/>
                          </wpg:cNvGrpSpPr>
                          <wpg:grpSpPr bwMode="auto">
                            <a:xfrm>
                              <a:off x="6728" y="3942"/>
                              <a:ext cx="2041" cy="2041"/>
                              <a:chOff x="6728" y="3942"/>
                              <a:chExt cx="2041" cy="2041"/>
                            </a:xfrm>
                          </wpg:grpSpPr>
                          <wps:wsp>
                            <wps:cNvPr id="303" name="Oval 6952"/>
                            <wps:cNvSpPr>
                              <a:spLocks noChangeArrowheads="1"/>
                            </wps:cNvSpPr>
                            <wps:spPr bwMode="auto">
                              <a:xfrm>
                                <a:off x="6728" y="3942"/>
                                <a:ext cx="2041" cy="2041"/>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04" name="Oval 6953"/>
                            <wps:cNvSpPr>
                              <a:spLocks noChangeArrowheads="1"/>
                            </wps:cNvSpPr>
                            <wps:spPr bwMode="auto">
                              <a:xfrm>
                                <a:off x="7073" y="4287"/>
                                <a:ext cx="1351" cy="1351"/>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305" name="Rectangle 6954"/>
                            <wps:cNvSpPr>
                              <a:spLocks noChangeArrowheads="1"/>
                            </wps:cNvSpPr>
                            <wps:spPr bwMode="auto">
                              <a:xfrm>
                                <a:off x="7470" y="4752"/>
                                <a:ext cx="66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pPr>
                                    <w:rPr>
                                      <w:b/>
                                      <w:sz w:val="32"/>
                                    </w:rPr>
                                  </w:pPr>
                                  <w:r>
                                    <w:rPr>
                                      <w:b/>
                                      <w:sz w:val="32"/>
                                    </w:rPr>
                                    <w:t>СД</w:t>
                                  </w:r>
                                </w:p>
                              </w:txbxContent>
                            </wps:txbx>
                            <wps:bodyPr rot="0" vert="horz" wrap="square" lIns="0" tIns="0" rIns="0" bIns="0" anchor="t" anchorCtr="0" upright="1">
                              <a:noAutofit/>
                            </wps:bodyPr>
                          </wps:wsp>
                        </wpg:grpSp>
                        <wps:wsp>
                          <wps:cNvPr id="306" name="Oval 6955"/>
                          <wps:cNvSpPr>
                            <a:spLocks noChangeArrowheads="1"/>
                          </wps:cNvSpPr>
                          <wps:spPr bwMode="auto">
                            <a:xfrm>
                              <a:off x="2162" y="3990"/>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7" name="Freeform 6956"/>
                          <wps:cNvSpPr>
                            <a:spLocks/>
                          </wps:cNvSpPr>
                          <wps:spPr bwMode="auto">
                            <a:xfrm>
                              <a:off x="1466" y="5184"/>
                              <a:ext cx="745" cy="1225"/>
                            </a:xfrm>
                            <a:custGeom>
                              <a:avLst/>
                              <a:gdLst>
                                <a:gd name="T0" fmla="*/ 19973 w 20000"/>
                                <a:gd name="T1" fmla="*/ 19984 h 20000"/>
                                <a:gd name="T2" fmla="*/ 0 w 20000"/>
                                <a:gd name="T3" fmla="*/ 19984 h 20000"/>
                                <a:gd name="T4" fmla="*/ 0 w 20000"/>
                                <a:gd name="T5" fmla="*/ 0 h 20000"/>
                                <a:gd name="T6" fmla="*/ 12886 w 20000"/>
                                <a:gd name="T7" fmla="*/ 0 h 20000"/>
                              </a:gdLst>
                              <a:ahLst/>
                              <a:cxnLst>
                                <a:cxn ang="0">
                                  <a:pos x="T0" y="T1"/>
                                </a:cxn>
                                <a:cxn ang="0">
                                  <a:pos x="T2" y="T3"/>
                                </a:cxn>
                                <a:cxn ang="0">
                                  <a:pos x="T4" y="T5"/>
                                </a:cxn>
                                <a:cxn ang="0">
                                  <a:pos x="T6" y="T7"/>
                                </a:cxn>
                              </a:cxnLst>
                              <a:rect l="0" t="0" r="r" b="b"/>
                              <a:pathLst>
                                <a:path w="20000" h="20000">
                                  <a:moveTo>
                                    <a:pt x="19973" y="19984"/>
                                  </a:moveTo>
                                  <a:lnTo>
                                    <a:pt x="0" y="19984"/>
                                  </a:lnTo>
                                  <a:lnTo>
                                    <a:pt x="0" y="0"/>
                                  </a:lnTo>
                                  <a:lnTo>
                                    <a:pt x="12886" y="0"/>
                                  </a:lnTo>
                                </a:path>
                              </a:pathLst>
                            </a:custGeom>
                            <a:noFill/>
                            <a:ln w="25400">
                              <a:solidFill>
                                <a:srgbClr val="000000"/>
                              </a:solidFill>
                              <a:round/>
                              <a:headEnd type="non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Oval 6957"/>
                          <wps:cNvSpPr>
                            <a:spLocks noChangeArrowheads="1"/>
                          </wps:cNvSpPr>
                          <wps:spPr bwMode="auto">
                            <a:xfrm>
                              <a:off x="2168" y="6366"/>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9" name="Freeform 6958"/>
                          <wps:cNvSpPr>
                            <a:spLocks/>
                          </wps:cNvSpPr>
                          <wps:spPr bwMode="auto">
                            <a:xfrm>
                              <a:off x="902" y="1782"/>
                              <a:ext cx="5317" cy="5503"/>
                            </a:xfrm>
                            <a:custGeom>
                              <a:avLst/>
                              <a:gdLst>
                                <a:gd name="T0" fmla="*/ 19996 w 20000"/>
                                <a:gd name="T1" fmla="*/ 19996 h 20000"/>
                                <a:gd name="T2" fmla="*/ 0 w 20000"/>
                                <a:gd name="T3" fmla="*/ 19996 h 20000"/>
                                <a:gd name="T4" fmla="*/ 0 w 20000"/>
                                <a:gd name="T5" fmla="*/ 0 h 20000"/>
                              </a:gdLst>
                              <a:ahLst/>
                              <a:cxnLst>
                                <a:cxn ang="0">
                                  <a:pos x="T0" y="T1"/>
                                </a:cxn>
                                <a:cxn ang="0">
                                  <a:pos x="T2" y="T3"/>
                                </a:cxn>
                                <a:cxn ang="0">
                                  <a:pos x="T4" y="T5"/>
                                </a:cxn>
                              </a:cxnLst>
                              <a:rect l="0" t="0" r="r" b="b"/>
                              <a:pathLst>
                                <a:path w="20000" h="20000">
                                  <a:moveTo>
                                    <a:pt x="19996" y="19996"/>
                                  </a:moveTo>
                                  <a:lnTo>
                                    <a:pt x="0" y="19996"/>
                                  </a:lnTo>
                                  <a:lnTo>
                                    <a:pt x="0" y="0"/>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Oval 6959"/>
                          <wps:cNvSpPr>
                            <a:spLocks noChangeArrowheads="1"/>
                          </wps:cNvSpPr>
                          <wps:spPr bwMode="auto">
                            <a:xfrm>
                              <a:off x="5451" y="7138"/>
                              <a:ext cx="306" cy="32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11" name="Oval 6960"/>
                          <wps:cNvSpPr>
                            <a:spLocks noChangeArrowheads="1"/>
                          </wps:cNvSpPr>
                          <wps:spPr bwMode="auto">
                            <a:xfrm>
                              <a:off x="5154" y="7148"/>
                              <a:ext cx="307" cy="31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12" name="Oval 6961"/>
                          <wps:cNvSpPr>
                            <a:spLocks noChangeArrowheads="1"/>
                          </wps:cNvSpPr>
                          <wps:spPr bwMode="auto">
                            <a:xfrm>
                              <a:off x="4858" y="7138"/>
                              <a:ext cx="306" cy="32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13" name="Oval 6962"/>
                          <wps:cNvSpPr>
                            <a:spLocks noChangeArrowheads="1"/>
                          </wps:cNvSpPr>
                          <wps:spPr bwMode="auto">
                            <a:xfrm>
                              <a:off x="4570" y="7138"/>
                              <a:ext cx="307" cy="32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14" name="Rectangle 6963"/>
                          <wps:cNvSpPr>
                            <a:spLocks noChangeArrowheads="1"/>
                          </wps:cNvSpPr>
                          <wps:spPr bwMode="auto">
                            <a:xfrm>
                              <a:off x="4556" y="7301"/>
                              <a:ext cx="1219" cy="20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15" name="Freeform 6964"/>
                          <wps:cNvSpPr>
                            <a:spLocks/>
                          </wps:cNvSpPr>
                          <wps:spPr bwMode="auto">
                            <a:xfrm>
                              <a:off x="5492" y="7284"/>
                              <a:ext cx="721" cy="601"/>
                            </a:xfrm>
                            <a:custGeom>
                              <a:avLst/>
                              <a:gdLst>
                                <a:gd name="T0" fmla="*/ 19972 w 20000"/>
                                <a:gd name="T1" fmla="*/ 0 h 20000"/>
                                <a:gd name="T2" fmla="*/ 19972 w 20000"/>
                                <a:gd name="T3" fmla="*/ 9384 h 20000"/>
                                <a:gd name="T4" fmla="*/ 0 w 20000"/>
                                <a:gd name="T5" fmla="*/ 9384 h 20000"/>
                                <a:gd name="T6" fmla="*/ 0 w 20000"/>
                                <a:gd name="T7" fmla="*/ 19967 h 20000"/>
                              </a:gdLst>
                              <a:ahLst/>
                              <a:cxnLst>
                                <a:cxn ang="0">
                                  <a:pos x="T0" y="T1"/>
                                </a:cxn>
                                <a:cxn ang="0">
                                  <a:pos x="T2" y="T3"/>
                                </a:cxn>
                                <a:cxn ang="0">
                                  <a:pos x="T4" y="T5"/>
                                </a:cxn>
                                <a:cxn ang="0">
                                  <a:pos x="T6" y="T7"/>
                                </a:cxn>
                              </a:cxnLst>
                              <a:rect l="0" t="0" r="r" b="b"/>
                              <a:pathLst>
                                <a:path w="20000" h="20000">
                                  <a:moveTo>
                                    <a:pt x="19972" y="0"/>
                                  </a:moveTo>
                                  <a:lnTo>
                                    <a:pt x="19972" y="9384"/>
                                  </a:lnTo>
                                  <a:lnTo>
                                    <a:pt x="0" y="9384"/>
                                  </a:lnTo>
                                  <a:lnTo>
                                    <a:pt x="0" y="19967"/>
                                  </a:lnTo>
                                </a:path>
                              </a:pathLst>
                            </a:custGeom>
                            <a:noFill/>
                            <a:ln w="12700">
                              <a:solidFill>
                                <a:srgbClr val="000000"/>
                              </a:solidFill>
                              <a:round/>
                              <a:headEnd type="non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6965"/>
                          <wps:cNvSpPr>
                            <a:spLocks/>
                          </wps:cNvSpPr>
                          <wps:spPr bwMode="auto">
                            <a:xfrm>
                              <a:off x="500" y="1764"/>
                              <a:ext cx="4393" cy="6373"/>
                            </a:xfrm>
                            <a:custGeom>
                              <a:avLst/>
                              <a:gdLst>
                                <a:gd name="T0" fmla="*/ 19995 w 20000"/>
                                <a:gd name="T1" fmla="*/ 19997 h 20000"/>
                                <a:gd name="T2" fmla="*/ 0 w 20000"/>
                                <a:gd name="T3" fmla="*/ 19997 h 20000"/>
                                <a:gd name="T4" fmla="*/ 0 w 20000"/>
                                <a:gd name="T5" fmla="*/ 0 h 20000"/>
                              </a:gdLst>
                              <a:ahLst/>
                              <a:cxnLst>
                                <a:cxn ang="0">
                                  <a:pos x="T0" y="T1"/>
                                </a:cxn>
                                <a:cxn ang="0">
                                  <a:pos x="T2" y="T3"/>
                                </a:cxn>
                                <a:cxn ang="0">
                                  <a:pos x="T4" y="T5"/>
                                </a:cxn>
                              </a:cxnLst>
                              <a:rect l="0" t="0" r="r" b="b"/>
                              <a:pathLst>
                                <a:path w="20000" h="20000">
                                  <a:moveTo>
                                    <a:pt x="19995" y="19997"/>
                                  </a:moveTo>
                                  <a:lnTo>
                                    <a:pt x="0" y="19997"/>
                                  </a:lnTo>
                                  <a:lnTo>
                                    <a:pt x="0" y="0"/>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6966"/>
                          <wps:cNvSpPr>
                            <a:spLocks noChangeArrowheads="1"/>
                          </wps:cNvSpPr>
                          <wps:spPr bwMode="auto">
                            <a:xfrm>
                              <a:off x="4544" y="7890"/>
                              <a:ext cx="1871" cy="5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18" name="Freeform 6967"/>
                          <wps:cNvSpPr>
                            <a:spLocks/>
                          </wps:cNvSpPr>
                          <wps:spPr bwMode="auto">
                            <a:xfrm>
                              <a:off x="6962" y="5604"/>
                              <a:ext cx="571" cy="1663"/>
                            </a:xfrm>
                            <a:custGeom>
                              <a:avLst/>
                              <a:gdLst>
                                <a:gd name="T0" fmla="*/ 19965 w 20000"/>
                                <a:gd name="T1" fmla="*/ 0 h 20000"/>
                                <a:gd name="T2" fmla="*/ 19965 w 20000"/>
                                <a:gd name="T3" fmla="*/ 11690 h 20000"/>
                                <a:gd name="T4" fmla="*/ 0 w 20000"/>
                                <a:gd name="T5" fmla="*/ 11690 h 20000"/>
                                <a:gd name="T6" fmla="*/ 0 w 20000"/>
                                <a:gd name="T7" fmla="*/ 19988 h 20000"/>
                              </a:gdLst>
                              <a:ahLst/>
                              <a:cxnLst>
                                <a:cxn ang="0">
                                  <a:pos x="T0" y="T1"/>
                                </a:cxn>
                                <a:cxn ang="0">
                                  <a:pos x="T2" y="T3"/>
                                </a:cxn>
                                <a:cxn ang="0">
                                  <a:pos x="T4" y="T5"/>
                                </a:cxn>
                                <a:cxn ang="0">
                                  <a:pos x="T6" y="T7"/>
                                </a:cxn>
                              </a:cxnLst>
                              <a:rect l="0" t="0" r="r" b="b"/>
                              <a:pathLst>
                                <a:path w="20000" h="20000">
                                  <a:moveTo>
                                    <a:pt x="19965" y="0"/>
                                  </a:moveTo>
                                  <a:lnTo>
                                    <a:pt x="19965" y="11690"/>
                                  </a:lnTo>
                                  <a:lnTo>
                                    <a:pt x="0" y="11690"/>
                                  </a:lnTo>
                                  <a:lnTo>
                                    <a:pt x="0" y="19988"/>
                                  </a:lnTo>
                                </a:path>
                              </a:pathLst>
                            </a:custGeom>
                            <a:noFill/>
                            <a:ln w="254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9" name="Group 6968"/>
                          <wpg:cNvGrpSpPr>
                            <a:grpSpLocks/>
                          </wpg:cNvGrpSpPr>
                          <wpg:grpSpPr bwMode="auto">
                            <a:xfrm>
                              <a:off x="6854" y="7194"/>
                              <a:ext cx="193" cy="193"/>
                              <a:chOff x="6854" y="7194"/>
                              <a:chExt cx="193" cy="193"/>
                            </a:xfrm>
                          </wpg:grpSpPr>
                          <wps:wsp>
                            <wps:cNvPr id="320" name="Oval 6969"/>
                            <wps:cNvSpPr>
                              <a:spLocks noChangeArrowheads="1"/>
                            </wps:cNvSpPr>
                            <wps:spPr bwMode="auto">
                              <a:xfrm>
                                <a:off x="6872" y="7194"/>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21" name="Line 6970"/>
                            <wps:cNvCnPr>
                              <a:cxnSpLocks noChangeShapeType="1"/>
                            </wps:cNvCnPr>
                            <wps:spPr bwMode="auto">
                              <a:xfrm flipV="1">
                                <a:off x="6854" y="7194"/>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322" name="Freeform 6971"/>
                          <wps:cNvSpPr>
                            <a:spLocks/>
                          </wps:cNvSpPr>
                          <wps:spPr bwMode="auto">
                            <a:xfrm>
                              <a:off x="7988" y="5610"/>
                              <a:ext cx="571" cy="1663"/>
                            </a:xfrm>
                            <a:custGeom>
                              <a:avLst/>
                              <a:gdLst>
                                <a:gd name="T0" fmla="*/ 0 w 20000"/>
                                <a:gd name="T1" fmla="*/ 0 h 20000"/>
                                <a:gd name="T2" fmla="*/ 0 w 20000"/>
                                <a:gd name="T3" fmla="*/ 11690 h 20000"/>
                                <a:gd name="T4" fmla="*/ 19965 w 20000"/>
                                <a:gd name="T5" fmla="*/ 11690 h 20000"/>
                                <a:gd name="T6" fmla="*/ 19965 w 20000"/>
                                <a:gd name="T7" fmla="*/ 19988 h 20000"/>
                              </a:gdLst>
                              <a:ahLst/>
                              <a:cxnLst>
                                <a:cxn ang="0">
                                  <a:pos x="T0" y="T1"/>
                                </a:cxn>
                                <a:cxn ang="0">
                                  <a:pos x="T2" y="T3"/>
                                </a:cxn>
                                <a:cxn ang="0">
                                  <a:pos x="T4" y="T5"/>
                                </a:cxn>
                                <a:cxn ang="0">
                                  <a:pos x="T6" y="T7"/>
                                </a:cxn>
                              </a:cxnLst>
                              <a:rect l="0" t="0" r="r" b="b"/>
                              <a:pathLst>
                                <a:path w="20000" h="20000">
                                  <a:moveTo>
                                    <a:pt x="0" y="0"/>
                                  </a:moveTo>
                                  <a:lnTo>
                                    <a:pt x="0" y="11690"/>
                                  </a:lnTo>
                                  <a:lnTo>
                                    <a:pt x="19965" y="11690"/>
                                  </a:lnTo>
                                  <a:lnTo>
                                    <a:pt x="19965" y="19988"/>
                                  </a:lnTo>
                                </a:path>
                              </a:pathLst>
                            </a:custGeom>
                            <a:noFill/>
                            <a:ln w="254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6972"/>
                          <wps:cNvSpPr>
                            <a:spLocks/>
                          </wps:cNvSpPr>
                          <wps:spPr bwMode="auto">
                            <a:xfrm>
                              <a:off x="6956" y="7374"/>
                              <a:ext cx="2011" cy="763"/>
                            </a:xfrm>
                            <a:custGeom>
                              <a:avLst/>
                              <a:gdLst>
                                <a:gd name="T0" fmla="*/ 0 w 20000"/>
                                <a:gd name="T1" fmla="*/ 0 h 20000"/>
                                <a:gd name="T2" fmla="*/ 0 w 20000"/>
                                <a:gd name="T3" fmla="*/ 19974 h 20000"/>
                                <a:gd name="T4" fmla="*/ 19990 w 20000"/>
                                <a:gd name="T5" fmla="*/ 19974 h 20000"/>
                              </a:gdLst>
                              <a:ahLst/>
                              <a:cxnLst>
                                <a:cxn ang="0">
                                  <a:pos x="T0" y="T1"/>
                                </a:cxn>
                                <a:cxn ang="0">
                                  <a:pos x="T2" y="T3"/>
                                </a:cxn>
                                <a:cxn ang="0">
                                  <a:pos x="T4" y="T5"/>
                                </a:cxn>
                              </a:cxnLst>
                              <a:rect l="0" t="0" r="r" b="b"/>
                              <a:pathLst>
                                <a:path w="20000" h="20000">
                                  <a:moveTo>
                                    <a:pt x="0" y="0"/>
                                  </a:moveTo>
                                  <a:lnTo>
                                    <a:pt x="0" y="19974"/>
                                  </a:lnTo>
                                  <a:lnTo>
                                    <a:pt x="19990" y="19974"/>
                                  </a:lnTo>
                                </a:path>
                              </a:pathLst>
                            </a:custGeom>
                            <a:noFill/>
                            <a:ln w="12700">
                              <a:solidFill>
                                <a:srgbClr val="000000"/>
                              </a:solidFill>
                              <a:prstDash val="sysDash"/>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6973"/>
                          <wps:cNvCnPr>
                            <a:cxnSpLocks noChangeShapeType="1"/>
                          </wps:cNvCnPr>
                          <wps:spPr bwMode="auto">
                            <a:xfrm flipH="1">
                              <a:off x="8582" y="8136"/>
                              <a:ext cx="619"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cNvPr id="325" name="Group 6974"/>
                          <wpg:cNvGrpSpPr>
                            <a:grpSpLocks/>
                          </wpg:cNvGrpSpPr>
                          <wpg:grpSpPr bwMode="auto">
                            <a:xfrm>
                              <a:off x="8444" y="8052"/>
                              <a:ext cx="193" cy="193"/>
                              <a:chOff x="8444" y="8052"/>
                              <a:chExt cx="193" cy="193"/>
                            </a:xfrm>
                          </wpg:grpSpPr>
                          <wps:wsp>
                            <wps:cNvPr id="326" name="Oval 6975"/>
                            <wps:cNvSpPr>
                              <a:spLocks noChangeArrowheads="1"/>
                            </wps:cNvSpPr>
                            <wps:spPr bwMode="auto">
                              <a:xfrm>
                                <a:off x="8462" y="8052"/>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27" name="Line 6976"/>
                            <wps:cNvCnPr>
                              <a:cxnSpLocks noChangeShapeType="1"/>
                            </wps:cNvCnPr>
                            <wps:spPr bwMode="auto">
                              <a:xfrm flipV="1">
                                <a:off x="8444" y="8052"/>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328" name="Rectangle 6977"/>
                          <wps:cNvSpPr>
                            <a:spLocks noChangeArrowheads="1"/>
                          </wps:cNvSpPr>
                          <wps:spPr bwMode="auto">
                            <a:xfrm>
                              <a:off x="8906" y="7890"/>
                              <a:ext cx="1701" cy="5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29" name="Group 6978"/>
                          <wpg:cNvGrpSpPr>
                            <a:grpSpLocks/>
                          </wpg:cNvGrpSpPr>
                          <wpg:grpSpPr bwMode="auto">
                            <a:xfrm>
                              <a:off x="6572" y="1578"/>
                              <a:ext cx="1861" cy="2599"/>
                              <a:chOff x="6572" y="1578"/>
                              <a:chExt cx="1861" cy="2599"/>
                            </a:xfrm>
                          </wpg:grpSpPr>
                          <wps:wsp>
                            <wps:cNvPr id="330" name="Freeform 6979"/>
                            <wps:cNvSpPr>
                              <a:spLocks/>
                            </wps:cNvSpPr>
                            <wps:spPr bwMode="auto">
                              <a:xfrm>
                                <a:off x="6572" y="1578"/>
                                <a:ext cx="529" cy="2599"/>
                              </a:xfrm>
                              <a:custGeom>
                                <a:avLst/>
                                <a:gdLst>
                                  <a:gd name="T0" fmla="*/ 19282 w 20000"/>
                                  <a:gd name="T1" fmla="*/ 19992 h 20000"/>
                                  <a:gd name="T2" fmla="*/ 19282 w 20000"/>
                                  <a:gd name="T3" fmla="*/ 11312 h 20000"/>
                                  <a:gd name="T4" fmla="*/ 0 w 20000"/>
                                  <a:gd name="T5" fmla="*/ 11312 h 20000"/>
                                  <a:gd name="T6" fmla="*/ 0 w 20000"/>
                                  <a:gd name="T7" fmla="*/ 8080 h 20000"/>
                                  <a:gd name="T8" fmla="*/ 19962 w 20000"/>
                                  <a:gd name="T9" fmla="*/ 8080 h 20000"/>
                                  <a:gd name="T10" fmla="*/ 19962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19282" y="19992"/>
                                    </a:moveTo>
                                    <a:lnTo>
                                      <a:pt x="19282" y="11312"/>
                                    </a:lnTo>
                                    <a:lnTo>
                                      <a:pt x="0" y="11312"/>
                                    </a:lnTo>
                                    <a:lnTo>
                                      <a:pt x="0" y="8080"/>
                                    </a:lnTo>
                                    <a:lnTo>
                                      <a:pt x="19962" y="8080"/>
                                    </a:lnTo>
                                    <a:lnTo>
                                      <a:pt x="19962" y="0"/>
                                    </a:lnTo>
                                  </a:path>
                                </a:pathLst>
                              </a:custGeom>
                              <a:noFill/>
                              <a:ln w="254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6980"/>
                            <wps:cNvCnPr>
                              <a:cxnSpLocks noChangeShapeType="1"/>
                            </wps:cNvCnPr>
                            <wps:spPr bwMode="auto">
                              <a:xfrm flipV="1">
                                <a:off x="7766" y="1578"/>
                                <a:ext cx="1" cy="2341"/>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32" name="Line 6981"/>
                            <wps:cNvCnPr>
                              <a:cxnSpLocks noChangeShapeType="1"/>
                            </wps:cNvCnPr>
                            <wps:spPr bwMode="auto">
                              <a:xfrm flipV="1">
                                <a:off x="8432" y="1578"/>
                                <a:ext cx="1" cy="2581"/>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333" name="Oval 6982"/>
                          <wps:cNvSpPr>
                            <a:spLocks noChangeArrowheads="1"/>
                          </wps:cNvSpPr>
                          <wps:spPr bwMode="auto">
                            <a:xfrm>
                              <a:off x="7376" y="2484"/>
                              <a:ext cx="737" cy="73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4" name="Rectangle 6983"/>
                          <wps:cNvSpPr>
                            <a:spLocks noChangeArrowheads="1"/>
                          </wps:cNvSpPr>
                          <wps:spPr bwMode="auto">
                            <a:xfrm>
                              <a:off x="7500" y="2610"/>
                              <a:ext cx="52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pPr>
                                  <w:rPr>
                                    <w:sz w:val="40"/>
                                  </w:rPr>
                                </w:pPr>
                                <w:r>
                                  <w:rPr>
                                    <w:b/>
                                    <w:sz w:val="40"/>
                                  </w:rPr>
                                  <w:t>А</w:t>
                                </w:r>
                                <w:r>
                                  <w:rPr>
                                    <w:b/>
                                    <w:sz w:val="40"/>
                                    <w:vertAlign w:val="subscript"/>
                                  </w:rPr>
                                  <w:t>С</w:t>
                                </w:r>
                              </w:p>
                            </w:txbxContent>
                          </wps:txbx>
                          <wps:bodyPr rot="0" vert="horz" wrap="square" lIns="0" tIns="0" rIns="0" bIns="0" anchor="t" anchorCtr="0" upright="1">
                            <a:noAutofit/>
                          </wps:bodyPr>
                        </wps:wsp>
                        <wps:wsp>
                          <wps:cNvPr id="335" name="Oval 6984"/>
                          <wps:cNvSpPr>
                            <a:spLocks noChangeArrowheads="1"/>
                          </wps:cNvSpPr>
                          <wps:spPr bwMode="auto">
                            <a:xfrm>
                              <a:off x="7724" y="2058"/>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6" name="Oval 6985"/>
                          <wps:cNvSpPr>
                            <a:spLocks noChangeArrowheads="1"/>
                          </wps:cNvSpPr>
                          <wps:spPr bwMode="auto">
                            <a:xfrm>
                              <a:off x="8390" y="3618"/>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7" name="Oval 6986"/>
                          <wps:cNvSpPr>
                            <a:spLocks noChangeArrowheads="1"/>
                          </wps:cNvSpPr>
                          <wps:spPr bwMode="auto">
                            <a:xfrm>
                              <a:off x="8390" y="2058"/>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8" name="Oval 6987"/>
                          <wps:cNvSpPr>
                            <a:spLocks noChangeArrowheads="1"/>
                          </wps:cNvSpPr>
                          <wps:spPr bwMode="auto">
                            <a:xfrm>
                              <a:off x="7040" y="3336"/>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9" name="Freeform 6988"/>
                          <wps:cNvSpPr>
                            <a:spLocks/>
                          </wps:cNvSpPr>
                          <wps:spPr bwMode="auto">
                            <a:xfrm>
                              <a:off x="6584" y="3168"/>
                              <a:ext cx="457" cy="223"/>
                            </a:xfrm>
                            <a:custGeom>
                              <a:avLst/>
                              <a:gdLst>
                                <a:gd name="T0" fmla="*/ 19956 w 20000"/>
                                <a:gd name="T1" fmla="*/ 19910 h 20000"/>
                                <a:gd name="T2" fmla="*/ 0 w 20000"/>
                                <a:gd name="T3" fmla="*/ 19910 h 20000"/>
                                <a:gd name="T4" fmla="*/ 0 w 20000"/>
                                <a:gd name="T5" fmla="*/ 0 h 20000"/>
                              </a:gdLst>
                              <a:ahLst/>
                              <a:cxnLst>
                                <a:cxn ang="0">
                                  <a:pos x="T0" y="T1"/>
                                </a:cxn>
                                <a:cxn ang="0">
                                  <a:pos x="T2" y="T3"/>
                                </a:cxn>
                                <a:cxn ang="0">
                                  <a:pos x="T4" y="T5"/>
                                </a:cxn>
                              </a:cxnLst>
                              <a:rect l="0" t="0" r="r" b="b"/>
                              <a:pathLst>
                                <a:path w="20000" h="20000">
                                  <a:moveTo>
                                    <a:pt x="19956" y="19910"/>
                                  </a:moveTo>
                                  <a:lnTo>
                                    <a:pt x="0" y="19910"/>
                                  </a:lnTo>
                                  <a:lnTo>
                                    <a:pt x="0" y="0"/>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6989"/>
                          <wps:cNvSpPr>
                            <a:spLocks/>
                          </wps:cNvSpPr>
                          <wps:spPr bwMode="auto">
                            <a:xfrm>
                              <a:off x="6386" y="2100"/>
                              <a:ext cx="2821" cy="1417"/>
                            </a:xfrm>
                            <a:custGeom>
                              <a:avLst/>
                              <a:gdLst>
                                <a:gd name="T0" fmla="*/ 14846 w 20000"/>
                                <a:gd name="T1" fmla="*/ 0 h 20000"/>
                                <a:gd name="T2" fmla="*/ 19993 w 20000"/>
                                <a:gd name="T3" fmla="*/ 0 h 20000"/>
                                <a:gd name="T4" fmla="*/ 19993 w 20000"/>
                                <a:gd name="T5" fmla="*/ 19986 h 20000"/>
                                <a:gd name="T6" fmla="*/ 0 w 20000"/>
                                <a:gd name="T7" fmla="*/ 19986 h 20000"/>
                                <a:gd name="T8" fmla="*/ 0 w 20000"/>
                                <a:gd name="T9" fmla="*/ 15653 h 20000"/>
                              </a:gdLst>
                              <a:ahLst/>
                              <a:cxnLst>
                                <a:cxn ang="0">
                                  <a:pos x="T0" y="T1"/>
                                </a:cxn>
                                <a:cxn ang="0">
                                  <a:pos x="T2" y="T3"/>
                                </a:cxn>
                                <a:cxn ang="0">
                                  <a:pos x="T4" y="T5"/>
                                </a:cxn>
                                <a:cxn ang="0">
                                  <a:pos x="T6" y="T7"/>
                                </a:cxn>
                                <a:cxn ang="0">
                                  <a:pos x="T8" y="T9"/>
                                </a:cxn>
                              </a:cxnLst>
                              <a:rect l="0" t="0" r="r" b="b"/>
                              <a:pathLst>
                                <a:path w="20000" h="20000">
                                  <a:moveTo>
                                    <a:pt x="14846" y="0"/>
                                  </a:moveTo>
                                  <a:lnTo>
                                    <a:pt x="19993" y="0"/>
                                  </a:lnTo>
                                  <a:lnTo>
                                    <a:pt x="19993" y="19986"/>
                                  </a:lnTo>
                                  <a:lnTo>
                                    <a:pt x="0" y="19986"/>
                                  </a:lnTo>
                                  <a:lnTo>
                                    <a:pt x="0" y="15653"/>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Oval 6990"/>
                          <wps:cNvSpPr>
                            <a:spLocks noChangeArrowheads="1"/>
                          </wps:cNvSpPr>
                          <wps:spPr bwMode="auto">
                            <a:xfrm>
                              <a:off x="6020" y="2484"/>
                              <a:ext cx="737" cy="73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42" name="Rectangle 6991"/>
                          <wps:cNvSpPr>
                            <a:spLocks noChangeArrowheads="1"/>
                          </wps:cNvSpPr>
                          <wps:spPr bwMode="auto">
                            <a:xfrm>
                              <a:off x="6090" y="2652"/>
                              <a:ext cx="62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r>
                                  <w:rPr>
                                    <w:b/>
                                    <w:sz w:val="26"/>
                                  </w:rPr>
                                  <w:t xml:space="preserve">cos </w:t>
                                </w:r>
                                <w:r>
                                  <w:rPr>
                                    <w:b/>
                                    <w:sz w:val="26"/>
                                  </w:rPr>
                                  <w:sym w:font="Symbol" w:char="F06A"/>
                                </w:r>
                              </w:p>
                            </w:txbxContent>
                          </wps:txbx>
                          <wps:bodyPr rot="0" vert="horz" wrap="square" lIns="0" tIns="0" rIns="0" bIns="0" anchor="t" anchorCtr="0" upright="1">
                            <a:noAutofit/>
                          </wps:bodyPr>
                        </wps:wsp>
                        <wpg:grpSp>
                          <wpg:cNvPr id="343" name="Group 6992"/>
                          <wpg:cNvGrpSpPr>
                            <a:grpSpLocks/>
                          </wpg:cNvGrpSpPr>
                          <wpg:grpSpPr bwMode="auto">
                            <a:xfrm>
                              <a:off x="8834" y="2484"/>
                              <a:ext cx="737" cy="737"/>
                              <a:chOff x="8834" y="2484"/>
                              <a:chExt cx="737" cy="737"/>
                            </a:xfrm>
                          </wpg:grpSpPr>
                          <wps:wsp>
                            <wps:cNvPr id="344" name="Oval 6993"/>
                            <wps:cNvSpPr>
                              <a:spLocks noChangeArrowheads="1"/>
                            </wps:cNvSpPr>
                            <wps:spPr bwMode="auto">
                              <a:xfrm>
                                <a:off x="8834" y="2484"/>
                                <a:ext cx="737" cy="73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45" name="Rectangle 6994"/>
                            <wps:cNvSpPr>
                              <a:spLocks noChangeArrowheads="1"/>
                            </wps:cNvSpPr>
                            <wps:spPr bwMode="auto">
                              <a:xfrm>
                                <a:off x="8958" y="2610"/>
                                <a:ext cx="523"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pPr>
                                    <w:rPr>
                                      <w:sz w:val="40"/>
                                    </w:rPr>
                                  </w:pPr>
                                  <w:r>
                                    <w:rPr>
                                      <w:b/>
                                      <w:sz w:val="40"/>
                                    </w:rPr>
                                    <w:t>V</w:t>
                                  </w:r>
                                  <w:r>
                                    <w:rPr>
                                      <w:b/>
                                      <w:sz w:val="40"/>
                                      <w:vertAlign w:val="subscript"/>
                                    </w:rPr>
                                    <w:t>С</w:t>
                                  </w:r>
                                </w:p>
                              </w:txbxContent>
                            </wps:txbx>
                            <wps:bodyPr rot="0" vert="horz" wrap="square" lIns="0" tIns="0" rIns="0" bIns="0" anchor="t" anchorCtr="0" upright="1">
                              <a:noAutofit/>
                            </wps:bodyPr>
                          </wps:wsp>
                        </wpg:grpSp>
                        <wps:wsp>
                          <wps:cNvPr id="346" name="Oval 6995"/>
                          <wps:cNvSpPr>
                            <a:spLocks noChangeArrowheads="1"/>
                          </wps:cNvSpPr>
                          <wps:spPr bwMode="auto">
                            <a:xfrm>
                              <a:off x="7720" y="3480"/>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47" name="Freeform 6996"/>
                          <wps:cNvSpPr>
                            <a:spLocks/>
                          </wps:cNvSpPr>
                          <wps:spPr bwMode="auto">
                            <a:xfrm>
                              <a:off x="6200" y="3174"/>
                              <a:ext cx="2191" cy="493"/>
                            </a:xfrm>
                            <a:custGeom>
                              <a:avLst/>
                              <a:gdLst>
                                <a:gd name="T0" fmla="*/ 0 w 20000"/>
                                <a:gd name="T1" fmla="*/ 0 h 20000"/>
                                <a:gd name="T2" fmla="*/ 0 w 20000"/>
                                <a:gd name="T3" fmla="*/ 19959 h 20000"/>
                                <a:gd name="T4" fmla="*/ 19991 w 20000"/>
                                <a:gd name="T5" fmla="*/ 19959 h 20000"/>
                              </a:gdLst>
                              <a:ahLst/>
                              <a:cxnLst>
                                <a:cxn ang="0">
                                  <a:pos x="T0" y="T1"/>
                                </a:cxn>
                                <a:cxn ang="0">
                                  <a:pos x="T2" y="T3"/>
                                </a:cxn>
                                <a:cxn ang="0">
                                  <a:pos x="T4" y="T5"/>
                                </a:cxn>
                              </a:cxnLst>
                              <a:rect l="0" t="0" r="r" b="b"/>
                              <a:pathLst>
                                <a:path w="20000" h="20000">
                                  <a:moveTo>
                                    <a:pt x="0" y="0"/>
                                  </a:moveTo>
                                  <a:lnTo>
                                    <a:pt x="0" y="19959"/>
                                  </a:lnTo>
                                  <a:lnTo>
                                    <a:pt x="19991" y="19959"/>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8" name="Group 6997"/>
                          <wpg:cNvGrpSpPr>
                            <a:grpSpLocks/>
                          </wpg:cNvGrpSpPr>
                          <wpg:grpSpPr bwMode="auto">
                            <a:xfrm>
                              <a:off x="9998" y="1860"/>
                              <a:ext cx="1134" cy="1134"/>
                              <a:chOff x="9998" y="1860"/>
                              <a:chExt cx="1134" cy="1134"/>
                            </a:xfrm>
                          </wpg:grpSpPr>
                          <wps:wsp>
                            <wps:cNvPr id="349" name="Rectangle 6998"/>
                            <wps:cNvSpPr>
                              <a:spLocks noChangeArrowheads="1"/>
                            </wps:cNvSpPr>
                            <wps:spPr bwMode="auto">
                              <a:xfrm>
                                <a:off x="9998" y="1860"/>
                                <a:ext cx="1134" cy="1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6999"/>
                            <wps:cNvCnPr>
                              <a:cxnSpLocks noChangeShapeType="1"/>
                            </wps:cNvCnPr>
                            <wps:spPr bwMode="auto">
                              <a:xfrm flipH="1" flipV="1">
                                <a:off x="10166" y="2389"/>
                                <a:ext cx="883" cy="510"/>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1" name="Line 7000"/>
                            <wps:cNvCnPr>
                              <a:cxnSpLocks noChangeShapeType="1"/>
                            </wps:cNvCnPr>
                            <wps:spPr bwMode="auto">
                              <a:xfrm flipH="1" flipV="1">
                                <a:off x="10334" y="2190"/>
                                <a:ext cx="709" cy="70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2" name="Line 7001"/>
                            <wps:cNvCnPr>
                              <a:cxnSpLocks noChangeShapeType="1"/>
                            </wps:cNvCnPr>
                            <wps:spPr bwMode="auto">
                              <a:xfrm flipH="1" flipV="1">
                                <a:off x="10540" y="2028"/>
                                <a:ext cx="503" cy="87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3" name="Line 7002"/>
                            <wps:cNvCnPr>
                              <a:cxnSpLocks noChangeShapeType="1"/>
                            </wps:cNvCnPr>
                            <wps:spPr bwMode="auto">
                              <a:xfrm flipH="1" flipV="1">
                                <a:off x="10088" y="2627"/>
                                <a:ext cx="961" cy="272"/>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4" name="Line 7003"/>
                            <wps:cNvCnPr>
                              <a:cxnSpLocks noChangeShapeType="1"/>
                            </wps:cNvCnPr>
                            <wps:spPr bwMode="auto">
                              <a:xfrm flipH="1" flipV="1">
                                <a:off x="10772" y="1950"/>
                                <a:ext cx="277" cy="94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5" name="Line 7004"/>
                            <wps:cNvCnPr>
                              <a:cxnSpLocks noChangeShapeType="1"/>
                            </wps:cNvCnPr>
                            <wps:spPr bwMode="auto">
                              <a:xfrm flipH="1" flipV="1">
                                <a:off x="10148" y="2520"/>
                                <a:ext cx="895" cy="37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6" name="Line 7005"/>
                            <wps:cNvCnPr>
                              <a:cxnSpLocks noChangeShapeType="1"/>
                            </wps:cNvCnPr>
                            <wps:spPr bwMode="auto">
                              <a:xfrm flipH="1" flipV="1">
                                <a:off x="10280" y="2310"/>
                                <a:ext cx="763" cy="58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7" name="Line 7006"/>
                            <wps:cNvCnPr>
                              <a:cxnSpLocks noChangeShapeType="1"/>
                            </wps:cNvCnPr>
                            <wps:spPr bwMode="auto">
                              <a:xfrm flipH="1" flipV="1">
                                <a:off x="10446" y="2124"/>
                                <a:ext cx="597"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8" name="Line 7007"/>
                            <wps:cNvCnPr>
                              <a:cxnSpLocks noChangeShapeType="1"/>
                            </wps:cNvCnPr>
                            <wps:spPr bwMode="auto">
                              <a:xfrm flipH="1" flipV="1">
                                <a:off x="10670" y="2004"/>
                                <a:ext cx="367" cy="89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59" name="Arc 7008"/>
                            <wps:cNvSpPr>
                              <a:spLocks/>
                            </wps:cNvSpPr>
                            <wps:spPr bwMode="auto">
                              <a:xfrm flipH="1">
                                <a:off x="10106" y="1962"/>
                                <a:ext cx="93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360" name="Arc 7009"/>
                            <wps:cNvSpPr>
                              <a:spLocks/>
                            </wps:cNvSpPr>
                            <wps:spPr bwMode="auto">
                              <a:xfrm flipH="1">
                                <a:off x="10562" y="2418"/>
                                <a:ext cx="465" cy="4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61" name="Rectangle 7010"/>
                            <wps:cNvSpPr>
                              <a:spLocks noChangeArrowheads="1"/>
                            </wps:cNvSpPr>
                            <wps:spPr bwMode="auto">
                              <a:xfrm>
                                <a:off x="10083" y="1945"/>
                                <a:ext cx="964" cy="9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7011"/>
                            <wps:cNvSpPr>
                              <a:spLocks noChangeArrowheads="1"/>
                            </wps:cNvSpPr>
                            <wps:spPr bwMode="auto">
                              <a:xfrm>
                                <a:off x="10392" y="2250"/>
                                <a:ext cx="32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0977" w:rsidRDefault="006B0977" w:rsidP="004C354A">
                                  <w:pPr>
                                    <w:rPr>
                                      <w:b/>
                                    </w:rPr>
                                  </w:pPr>
                                  <w:r>
                                    <w:rPr>
                                      <w:b/>
                                    </w:rPr>
                                    <w:t>V</w:t>
                                  </w:r>
                                  <w:r>
                                    <w:rPr>
                                      <w:b/>
                                      <w:vertAlign w:val="subscript"/>
                                    </w:rPr>
                                    <w:t>C</w:t>
                                  </w:r>
                                </w:p>
                              </w:txbxContent>
                            </wps:txbx>
                            <wps:bodyPr rot="0" vert="horz" wrap="square" lIns="0" tIns="0" rIns="0" bIns="0" anchor="t" anchorCtr="0" upright="1">
                              <a:noAutofit/>
                            </wps:bodyPr>
                          </wps:wsp>
                        </wpg:grpSp>
                        <wpg:grpSp>
                          <wpg:cNvPr id="363" name="Group 7012"/>
                          <wpg:cNvGrpSpPr>
                            <a:grpSpLocks/>
                          </wpg:cNvGrpSpPr>
                          <wpg:grpSpPr bwMode="auto">
                            <a:xfrm>
                              <a:off x="11396" y="1860"/>
                              <a:ext cx="1134" cy="1134"/>
                              <a:chOff x="11396" y="1860"/>
                              <a:chExt cx="1134" cy="1134"/>
                            </a:xfrm>
                          </wpg:grpSpPr>
                          <wps:wsp>
                            <wps:cNvPr id="364" name="Rectangle 7013"/>
                            <wps:cNvSpPr>
                              <a:spLocks noChangeArrowheads="1"/>
                            </wps:cNvSpPr>
                            <wps:spPr bwMode="auto">
                              <a:xfrm>
                                <a:off x="11396" y="1860"/>
                                <a:ext cx="1134" cy="1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7014"/>
                            <wps:cNvCnPr>
                              <a:cxnSpLocks noChangeShapeType="1"/>
                            </wps:cNvCnPr>
                            <wps:spPr bwMode="auto">
                              <a:xfrm flipH="1" flipV="1">
                                <a:off x="11564" y="2389"/>
                                <a:ext cx="883" cy="510"/>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66" name="Line 7015"/>
                            <wps:cNvCnPr>
                              <a:cxnSpLocks noChangeShapeType="1"/>
                            </wps:cNvCnPr>
                            <wps:spPr bwMode="auto">
                              <a:xfrm flipH="1" flipV="1">
                                <a:off x="11732" y="2190"/>
                                <a:ext cx="709" cy="70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67" name="Line 7016"/>
                            <wps:cNvCnPr>
                              <a:cxnSpLocks noChangeShapeType="1"/>
                            </wps:cNvCnPr>
                            <wps:spPr bwMode="auto">
                              <a:xfrm flipH="1" flipV="1">
                                <a:off x="11938" y="2028"/>
                                <a:ext cx="503" cy="87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68" name="Line 7017"/>
                            <wps:cNvCnPr>
                              <a:cxnSpLocks noChangeShapeType="1"/>
                            </wps:cNvCnPr>
                            <wps:spPr bwMode="auto">
                              <a:xfrm flipH="1" flipV="1">
                                <a:off x="11486" y="2627"/>
                                <a:ext cx="961" cy="272"/>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69" name="Line 7018"/>
                            <wps:cNvCnPr>
                              <a:cxnSpLocks noChangeShapeType="1"/>
                            </wps:cNvCnPr>
                            <wps:spPr bwMode="auto">
                              <a:xfrm flipH="1" flipV="1">
                                <a:off x="12170" y="1950"/>
                                <a:ext cx="277" cy="94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70" name="Line 7019"/>
                            <wps:cNvCnPr>
                              <a:cxnSpLocks noChangeShapeType="1"/>
                            </wps:cNvCnPr>
                            <wps:spPr bwMode="auto">
                              <a:xfrm flipH="1" flipV="1">
                                <a:off x="11546" y="2520"/>
                                <a:ext cx="895" cy="37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71" name="Line 7020"/>
                            <wps:cNvCnPr>
                              <a:cxnSpLocks noChangeShapeType="1"/>
                            </wps:cNvCnPr>
                            <wps:spPr bwMode="auto">
                              <a:xfrm flipH="1" flipV="1">
                                <a:off x="11678" y="2310"/>
                                <a:ext cx="763" cy="58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72" name="Line 7021"/>
                            <wps:cNvCnPr>
                              <a:cxnSpLocks noChangeShapeType="1"/>
                            </wps:cNvCnPr>
                            <wps:spPr bwMode="auto">
                              <a:xfrm flipH="1" flipV="1">
                                <a:off x="11844" y="2124"/>
                                <a:ext cx="597"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73" name="Line 7022"/>
                            <wps:cNvCnPr>
                              <a:cxnSpLocks noChangeShapeType="1"/>
                            </wps:cNvCnPr>
                            <wps:spPr bwMode="auto">
                              <a:xfrm flipH="1" flipV="1">
                                <a:off x="12068" y="2004"/>
                                <a:ext cx="367" cy="89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74" name="Arc 7023"/>
                            <wps:cNvSpPr>
                              <a:spLocks/>
                            </wps:cNvSpPr>
                            <wps:spPr bwMode="auto">
                              <a:xfrm flipH="1">
                                <a:off x="11504" y="1962"/>
                                <a:ext cx="93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375" name="Arc 7024"/>
                            <wps:cNvSpPr>
                              <a:spLocks/>
                            </wps:cNvSpPr>
                            <wps:spPr bwMode="auto">
                              <a:xfrm flipH="1">
                                <a:off x="11960" y="2418"/>
                                <a:ext cx="465" cy="4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76" name="Rectangle 7025"/>
                            <wps:cNvSpPr>
                              <a:spLocks noChangeArrowheads="1"/>
                            </wps:cNvSpPr>
                            <wps:spPr bwMode="auto">
                              <a:xfrm>
                                <a:off x="11481" y="1945"/>
                                <a:ext cx="964" cy="9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7026"/>
                            <wps:cNvSpPr>
                              <a:spLocks noChangeArrowheads="1"/>
                            </wps:cNvSpPr>
                            <wps:spPr bwMode="auto">
                              <a:xfrm>
                                <a:off x="11790" y="2250"/>
                                <a:ext cx="32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0977" w:rsidRDefault="006B0977" w:rsidP="004C354A">
                                  <w:pPr>
                                    <w:rPr>
                                      <w:b/>
                                    </w:rPr>
                                  </w:pPr>
                                  <w:r>
                                    <w:rPr>
                                      <w:b/>
                                    </w:rPr>
                                    <w:t>А</w:t>
                                  </w:r>
                                  <w:r>
                                    <w:rPr>
                                      <w:b/>
                                      <w:vertAlign w:val="subscript"/>
                                    </w:rPr>
                                    <w:t>C</w:t>
                                  </w:r>
                                </w:p>
                              </w:txbxContent>
                            </wps:txbx>
                            <wps:bodyPr rot="0" vert="horz" wrap="square" lIns="0" tIns="0" rIns="0" bIns="0" anchor="t" anchorCtr="0" upright="1">
                              <a:noAutofit/>
                            </wps:bodyPr>
                          </wps:wsp>
                        </wpg:grpSp>
                        <wps:wsp>
                          <wps:cNvPr id="378" name="Rectangle 7027"/>
                          <wps:cNvSpPr>
                            <a:spLocks noChangeArrowheads="1"/>
                          </wps:cNvSpPr>
                          <wps:spPr bwMode="auto">
                            <a:xfrm>
                              <a:off x="11396" y="3312"/>
                              <a:ext cx="1134" cy="1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7028"/>
                          <wps:cNvCnPr>
                            <a:cxnSpLocks noChangeShapeType="1"/>
                          </wps:cNvCnPr>
                          <wps:spPr bwMode="auto">
                            <a:xfrm flipH="1" flipV="1">
                              <a:off x="11564" y="3841"/>
                              <a:ext cx="883" cy="510"/>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0" name="Line 7029"/>
                          <wps:cNvCnPr>
                            <a:cxnSpLocks noChangeShapeType="1"/>
                          </wps:cNvCnPr>
                          <wps:spPr bwMode="auto">
                            <a:xfrm flipH="1" flipV="1">
                              <a:off x="11732" y="3642"/>
                              <a:ext cx="709" cy="70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1" name="Line 7030"/>
                          <wps:cNvCnPr>
                            <a:cxnSpLocks noChangeShapeType="1"/>
                          </wps:cNvCnPr>
                          <wps:spPr bwMode="auto">
                            <a:xfrm flipH="1" flipV="1">
                              <a:off x="11938" y="3480"/>
                              <a:ext cx="503" cy="87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2" name="Line 7031"/>
                          <wps:cNvCnPr>
                            <a:cxnSpLocks noChangeShapeType="1"/>
                          </wps:cNvCnPr>
                          <wps:spPr bwMode="auto">
                            <a:xfrm flipH="1" flipV="1">
                              <a:off x="11486" y="4079"/>
                              <a:ext cx="961" cy="272"/>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3" name="Line 7032"/>
                          <wps:cNvCnPr>
                            <a:cxnSpLocks noChangeShapeType="1"/>
                          </wps:cNvCnPr>
                          <wps:spPr bwMode="auto">
                            <a:xfrm flipH="1" flipV="1">
                              <a:off x="12170" y="3402"/>
                              <a:ext cx="277" cy="94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4" name="Line 7033"/>
                          <wps:cNvCnPr>
                            <a:cxnSpLocks noChangeShapeType="1"/>
                          </wps:cNvCnPr>
                          <wps:spPr bwMode="auto">
                            <a:xfrm flipH="1" flipV="1">
                              <a:off x="11546" y="3972"/>
                              <a:ext cx="895" cy="37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5" name="Line 7034"/>
                          <wps:cNvCnPr>
                            <a:cxnSpLocks noChangeShapeType="1"/>
                          </wps:cNvCnPr>
                          <wps:spPr bwMode="auto">
                            <a:xfrm flipH="1" flipV="1">
                              <a:off x="11678" y="3762"/>
                              <a:ext cx="763" cy="58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6" name="Line 7035"/>
                          <wps:cNvCnPr>
                            <a:cxnSpLocks noChangeShapeType="1"/>
                          </wps:cNvCnPr>
                          <wps:spPr bwMode="auto">
                            <a:xfrm flipH="1" flipV="1">
                              <a:off x="11844" y="3576"/>
                              <a:ext cx="597"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7" name="Line 7036"/>
                          <wps:cNvCnPr>
                            <a:cxnSpLocks noChangeShapeType="1"/>
                          </wps:cNvCnPr>
                          <wps:spPr bwMode="auto">
                            <a:xfrm flipH="1" flipV="1">
                              <a:off x="12068" y="3456"/>
                              <a:ext cx="367" cy="89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88" name="Arc 7037"/>
                          <wps:cNvSpPr>
                            <a:spLocks/>
                          </wps:cNvSpPr>
                          <wps:spPr bwMode="auto">
                            <a:xfrm flipH="1">
                              <a:off x="11504" y="3414"/>
                              <a:ext cx="93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389" name="Arc 7038"/>
                          <wps:cNvSpPr>
                            <a:spLocks/>
                          </wps:cNvSpPr>
                          <wps:spPr bwMode="auto">
                            <a:xfrm flipH="1">
                              <a:off x="11960" y="3870"/>
                              <a:ext cx="465" cy="4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0" name="Rectangle 7039"/>
                          <wps:cNvSpPr>
                            <a:spLocks noChangeArrowheads="1"/>
                          </wps:cNvSpPr>
                          <wps:spPr bwMode="auto">
                            <a:xfrm>
                              <a:off x="11481" y="3397"/>
                              <a:ext cx="964" cy="9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7040"/>
                          <wps:cNvSpPr>
                            <a:spLocks/>
                          </wps:cNvSpPr>
                          <wps:spPr bwMode="auto">
                            <a:xfrm>
                              <a:off x="3674" y="3594"/>
                              <a:ext cx="457" cy="2785"/>
                            </a:xfrm>
                            <a:custGeom>
                              <a:avLst/>
                              <a:gdLst>
                                <a:gd name="T0" fmla="*/ 19956 w 20000"/>
                                <a:gd name="T1" fmla="*/ 0 h 20000"/>
                                <a:gd name="T2" fmla="*/ 19956 w 20000"/>
                                <a:gd name="T3" fmla="*/ 7928 h 20000"/>
                                <a:gd name="T4" fmla="*/ 0 w 20000"/>
                                <a:gd name="T5" fmla="*/ 7928 h 20000"/>
                                <a:gd name="T6" fmla="*/ 0 w 20000"/>
                                <a:gd name="T7" fmla="*/ 11720 h 20000"/>
                                <a:gd name="T8" fmla="*/ 19694 w 20000"/>
                                <a:gd name="T9" fmla="*/ 11720 h 20000"/>
                                <a:gd name="T10" fmla="*/ 19694 w 20000"/>
                                <a:gd name="T11" fmla="*/ 19993 h 20000"/>
                              </a:gdLst>
                              <a:ahLst/>
                              <a:cxnLst>
                                <a:cxn ang="0">
                                  <a:pos x="T0" y="T1"/>
                                </a:cxn>
                                <a:cxn ang="0">
                                  <a:pos x="T2" y="T3"/>
                                </a:cxn>
                                <a:cxn ang="0">
                                  <a:pos x="T4" y="T5"/>
                                </a:cxn>
                                <a:cxn ang="0">
                                  <a:pos x="T6" y="T7"/>
                                </a:cxn>
                                <a:cxn ang="0">
                                  <a:pos x="T8" y="T9"/>
                                </a:cxn>
                                <a:cxn ang="0">
                                  <a:pos x="T10" y="T11"/>
                                </a:cxn>
                              </a:cxnLst>
                              <a:rect l="0" t="0" r="r" b="b"/>
                              <a:pathLst>
                                <a:path w="20000" h="20000">
                                  <a:moveTo>
                                    <a:pt x="19956" y="0"/>
                                  </a:moveTo>
                                  <a:lnTo>
                                    <a:pt x="19956" y="7928"/>
                                  </a:lnTo>
                                  <a:lnTo>
                                    <a:pt x="0" y="7928"/>
                                  </a:lnTo>
                                  <a:lnTo>
                                    <a:pt x="0" y="11720"/>
                                  </a:lnTo>
                                  <a:lnTo>
                                    <a:pt x="19694" y="11720"/>
                                  </a:lnTo>
                                  <a:lnTo>
                                    <a:pt x="19694" y="19993"/>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Oval 7041"/>
                          <wps:cNvSpPr>
                            <a:spLocks noChangeArrowheads="1"/>
                          </wps:cNvSpPr>
                          <wps:spPr bwMode="auto">
                            <a:xfrm>
                              <a:off x="4094" y="3516"/>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3" name="Oval 7042"/>
                          <wps:cNvSpPr>
                            <a:spLocks noChangeArrowheads="1"/>
                          </wps:cNvSpPr>
                          <wps:spPr bwMode="auto">
                            <a:xfrm>
                              <a:off x="4076" y="6360"/>
                              <a:ext cx="85" cy="8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4" name="Rectangle 7043"/>
                          <wps:cNvSpPr>
                            <a:spLocks noChangeArrowheads="1"/>
                          </wps:cNvSpPr>
                          <wps:spPr bwMode="auto">
                            <a:xfrm>
                              <a:off x="2660" y="4422"/>
                              <a:ext cx="1134" cy="113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5" name="Line 7044"/>
                          <wps:cNvCnPr>
                            <a:cxnSpLocks noChangeShapeType="1"/>
                          </wps:cNvCnPr>
                          <wps:spPr bwMode="auto">
                            <a:xfrm flipH="1" flipV="1">
                              <a:off x="2828" y="4951"/>
                              <a:ext cx="883" cy="510"/>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96" name="Line 7045"/>
                          <wps:cNvCnPr>
                            <a:cxnSpLocks noChangeShapeType="1"/>
                          </wps:cNvCnPr>
                          <wps:spPr bwMode="auto">
                            <a:xfrm flipH="1" flipV="1">
                              <a:off x="2996" y="4752"/>
                              <a:ext cx="709" cy="70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97" name="Line 7046"/>
                          <wps:cNvCnPr>
                            <a:cxnSpLocks noChangeShapeType="1"/>
                          </wps:cNvCnPr>
                          <wps:spPr bwMode="auto">
                            <a:xfrm flipH="1" flipV="1">
                              <a:off x="3202" y="4590"/>
                              <a:ext cx="503" cy="87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98" name="Line 7047"/>
                          <wps:cNvCnPr>
                            <a:cxnSpLocks noChangeShapeType="1"/>
                          </wps:cNvCnPr>
                          <wps:spPr bwMode="auto">
                            <a:xfrm flipH="1" flipV="1">
                              <a:off x="2750" y="5189"/>
                              <a:ext cx="961" cy="272"/>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399" name="Line 7048"/>
                          <wps:cNvCnPr>
                            <a:cxnSpLocks noChangeShapeType="1"/>
                          </wps:cNvCnPr>
                          <wps:spPr bwMode="auto">
                            <a:xfrm flipH="1" flipV="1">
                              <a:off x="3434" y="4512"/>
                              <a:ext cx="277" cy="94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00" name="Line 7049"/>
                          <wps:cNvCnPr>
                            <a:cxnSpLocks noChangeShapeType="1"/>
                          </wps:cNvCnPr>
                          <wps:spPr bwMode="auto">
                            <a:xfrm flipH="1" flipV="1">
                              <a:off x="2810" y="5082"/>
                              <a:ext cx="895" cy="37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01" name="Line 7050"/>
                          <wps:cNvCnPr>
                            <a:cxnSpLocks noChangeShapeType="1"/>
                          </wps:cNvCnPr>
                          <wps:spPr bwMode="auto">
                            <a:xfrm flipH="1" flipV="1">
                              <a:off x="2942" y="4872"/>
                              <a:ext cx="763" cy="58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02" name="Line 7051"/>
                          <wps:cNvCnPr>
                            <a:cxnSpLocks noChangeShapeType="1"/>
                          </wps:cNvCnPr>
                          <wps:spPr bwMode="auto">
                            <a:xfrm flipH="1" flipV="1">
                              <a:off x="3108" y="4686"/>
                              <a:ext cx="597"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03" name="Line 7052"/>
                          <wps:cNvCnPr>
                            <a:cxnSpLocks noChangeShapeType="1"/>
                          </wps:cNvCnPr>
                          <wps:spPr bwMode="auto">
                            <a:xfrm flipH="1" flipV="1">
                              <a:off x="3332" y="4566"/>
                              <a:ext cx="367" cy="89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04" name="Arc 7053"/>
                          <wps:cNvSpPr>
                            <a:spLocks/>
                          </wps:cNvSpPr>
                          <wps:spPr bwMode="auto">
                            <a:xfrm flipH="1">
                              <a:off x="2768" y="4524"/>
                              <a:ext cx="93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405" name="Arc 7054"/>
                          <wps:cNvSpPr>
                            <a:spLocks/>
                          </wps:cNvSpPr>
                          <wps:spPr bwMode="auto">
                            <a:xfrm flipH="1">
                              <a:off x="3224" y="4980"/>
                              <a:ext cx="465" cy="4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06" name="Rectangle 7055"/>
                          <wps:cNvSpPr>
                            <a:spLocks noChangeArrowheads="1"/>
                          </wps:cNvSpPr>
                          <wps:spPr bwMode="auto">
                            <a:xfrm>
                              <a:off x="2745" y="4507"/>
                              <a:ext cx="964" cy="9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7056"/>
                          <wps:cNvSpPr>
                            <a:spLocks noChangeArrowheads="1"/>
                          </wps:cNvSpPr>
                          <wps:spPr bwMode="auto">
                            <a:xfrm>
                              <a:off x="3056" y="4812"/>
                              <a:ext cx="42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0977" w:rsidRDefault="006B0977" w:rsidP="004C354A">
                                <w:pPr>
                                  <w:rPr>
                                    <w:b/>
                                  </w:rPr>
                                </w:pPr>
                                <w:r>
                                  <w:rPr>
                                    <w:b/>
                                  </w:rPr>
                                  <w:t>V</w:t>
                                </w:r>
                                <w:r>
                                  <w:rPr>
                                    <w:b/>
                                    <w:vertAlign w:val="subscript"/>
                                  </w:rPr>
                                  <w:t>Г</w:t>
                                </w:r>
                              </w:p>
                            </w:txbxContent>
                          </wps:txbx>
                          <wps:bodyPr rot="0" vert="horz" wrap="square" lIns="0" tIns="0" rIns="0" bIns="0" anchor="t" anchorCtr="0" upright="1">
                            <a:noAutofit/>
                          </wps:bodyPr>
                        </wps:wsp>
                        <wps:wsp>
                          <wps:cNvPr id="408" name="Line 7057"/>
                          <wps:cNvCnPr>
                            <a:cxnSpLocks noChangeShapeType="1"/>
                          </wps:cNvCnPr>
                          <wps:spPr bwMode="auto">
                            <a:xfrm>
                              <a:off x="13682" y="3000"/>
                              <a:ext cx="1" cy="437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09" name="Line 7058"/>
                          <wps:cNvCnPr>
                            <a:cxnSpLocks noChangeShapeType="1"/>
                          </wps:cNvCnPr>
                          <wps:spPr bwMode="auto">
                            <a:xfrm>
                              <a:off x="13184" y="3006"/>
                              <a:ext cx="1" cy="189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10" name="Freeform 7059"/>
                          <wps:cNvSpPr>
                            <a:spLocks/>
                          </wps:cNvSpPr>
                          <wps:spPr bwMode="auto">
                            <a:xfrm>
                              <a:off x="8582" y="5706"/>
                              <a:ext cx="4597" cy="1621"/>
                            </a:xfrm>
                            <a:custGeom>
                              <a:avLst/>
                              <a:gdLst>
                                <a:gd name="T0" fmla="*/ 0 w 20000"/>
                                <a:gd name="T1" fmla="*/ 19988 h 20000"/>
                                <a:gd name="T2" fmla="*/ 11747 w 20000"/>
                                <a:gd name="T3" fmla="*/ 19988 h 20000"/>
                                <a:gd name="T4" fmla="*/ 11747 w 20000"/>
                                <a:gd name="T5" fmla="*/ 0 h 20000"/>
                                <a:gd name="T6" fmla="*/ 19996 w 20000"/>
                                <a:gd name="T7" fmla="*/ 0 h 20000"/>
                              </a:gdLst>
                              <a:ahLst/>
                              <a:cxnLst>
                                <a:cxn ang="0">
                                  <a:pos x="T0" y="T1"/>
                                </a:cxn>
                                <a:cxn ang="0">
                                  <a:pos x="T2" y="T3"/>
                                </a:cxn>
                                <a:cxn ang="0">
                                  <a:pos x="T4" y="T5"/>
                                </a:cxn>
                                <a:cxn ang="0">
                                  <a:pos x="T6" y="T7"/>
                                </a:cxn>
                              </a:cxnLst>
                              <a:rect l="0" t="0" r="r" b="b"/>
                              <a:pathLst>
                                <a:path w="20000" h="20000">
                                  <a:moveTo>
                                    <a:pt x="0" y="19988"/>
                                  </a:moveTo>
                                  <a:lnTo>
                                    <a:pt x="11747" y="19988"/>
                                  </a:lnTo>
                                  <a:lnTo>
                                    <a:pt x="11747" y="0"/>
                                  </a:lnTo>
                                  <a:lnTo>
                                    <a:pt x="19996" y="0"/>
                                  </a:lnTo>
                                </a:path>
                              </a:pathLst>
                            </a:custGeom>
                            <a:solidFill>
                              <a:srgbClr val="FFFFFF"/>
                            </a:solidFill>
                            <a:ln w="12700">
                              <a:solidFill>
                                <a:srgbClr val="000000"/>
                              </a:solidFill>
                              <a:prstDash val="sysDash"/>
                              <a:round/>
                              <a:headEnd type="none" w="sm" len="lg"/>
                              <a:tailEnd type="none" w="sm" len="lg"/>
                            </a:ln>
                          </wps:spPr>
                          <wps:bodyPr rot="0" vert="horz" wrap="square" lIns="91440" tIns="45720" rIns="91440" bIns="45720" anchor="t" anchorCtr="0" upright="1">
                            <a:noAutofit/>
                          </wps:bodyPr>
                        </wps:wsp>
                        <wpg:grpSp>
                          <wpg:cNvPr id="411" name="Group 7060"/>
                          <wpg:cNvGrpSpPr>
                            <a:grpSpLocks/>
                          </wpg:cNvGrpSpPr>
                          <wpg:grpSpPr bwMode="auto">
                            <a:xfrm>
                              <a:off x="8444" y="7236"/>
                              <a:ext cx="193" cy="193"/>
                              <a:chOff x="8444" y="7236"/>
                              <a:chExt cx="193" cy="193"/>
                            </a:xfrm>
                          </wpg:grpSpPr>
                          <wps:wsp>
                            <wps:cNvPr id="412" name="Oval 7061"/>
                            <wps:cNvSpPr>
                              <a:spLocks noChangeArrowheads="1"/>
                            </wps:cNvSpPr>
                            <wps:spPr bwMode="auto">
                              <a:xfrm>
                                <a:off x="8462" y="7236"/>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3" name="Line 7062"/>
                            <wps:cNvCnPr>
                              <a:cxnSpLocks noChangeShapeType="1"/>
                            </wps:cNvCnPr>
                            <wps:spPr bwMode="auto">
                              <a:xfrm flipV="1">
                                <a:off x="8444" y="7236"/>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grpSp>
                          <wpg:cNvPr id="414" name="Group 7063"/>
                          <wpg:cNvGrpSpPr>
                            <a:grpSpLocks/>
                          </wpg:cNvGrpSpPr>
                          <wpg:grpSpPr bwMode="auto">
                            <a:xfrm>
                              <a:off x="13082" y="5598"/>
                              <a:ext cx="193" cy="193"/>
                              <a:chOff x="13082" y="5598"/>
                              <a:chExt cx="193" cy="193"/>
                            </a:xfrm>
                          </wpg:grpSpPr>
                          <wps:wsp>
                            <wps:cNvPr id="415" name="Oval 7064"/>
                            <wps:cNvSpPr>
                              <a:spLocks noChangeArrowheads="1"/>
                            </wps:cNvSpPr>
                            <wps:spPr bwMode="auto">
                              <a:xfrm>
                                <a:off x="13100" y="5598"/>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16" name="Line 7065"/>
                            <wps:cNvCnPr>
                              <a:cxnSpLocks noChangeShapeType="1"/>
                            </wps:cNvCnPr>
                            <wps:spPr bwMode="auto">
                              <a:xfrm flipV="1">
                                <a:off x="13082" y="5598"/>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417" name="Freeform 7066"/>
                          <wps:cNvSpPr>
                            <a:spLocks/>
                          </wps:cNvSpPr>
                          <wps:spPr bwMode="auto">
                            <a:xfrm>
                              <a:off x="11360" y="4986"/>
                              <a:ext cx="1801" cy="3157"/>
                            </a:xfrm>
                            <a:custGeom>
                              <a:avLst/>
                              <a:gdLst>
                                <a:gd name="T0" fmla="*/ 0 w 20000"/>
                                <a:gd name="T1" fmla="*/ 19994 h 20000"/>
                                <a:gd name="T2" fmla="*/ 5530 w 20000"/>
                                <a:gd name="T3" fmla="*/ 19994 h 20000"/>
                                <a:gd name="T4" fmla="*/ 5530 w 20000"/>
                                <a:gd name="T5" fmla="*/ 0 h 20000"/>
                                <a:gd name="T6" fmla="*/ 19789 w 20000"/>
                                <a:gd name="T7" fmla="*/ 0 h 20000"/>
                                <a:gd name="T8" fmla="*/ 19989 w 20000"/>
                                <a:gd name="T9" fmla="*/ 203 h 20000"/>
                              </a:gdLst>
                              <a:ahLst/>
                              <a:cxnLst>
                                <a:cxn ang="0">
                                  <a:pos x="T0" y="T1"/>
                                </a:cxn>
                                <a:cxn ang="0">
                                  <a:pos x="T2" y="T3"/>
                                </a:cxn>
                                <a:cxn ang="0">
                                  <a:pos x="T4" y="T5"/>
                                </a:cxn>
                                <a:cxn ang="0">
                                  <a:pos x="T6" y="T7"/>
                                </a:cxn>
                                <a:cxn ang="0">
                                  <a:pos x="T8" y="T9"/>
                                </a:cxn>
                              </a:cxnLst>
                              <a:rect l="0" t="0" r="r" b="b"/>
                              <a:pathLst>
                                <a:path w="20000" h="20000">
                                  <a:moveTo>
                                    <a:pt x="0" y="19994"/>
                                  </a:moveTo>
                                  <a:lnTo>
                                    <a:pt x="5530" y="19994"/>
                                  </a:lnTo>
                                  <a:lnTo>
                                    <a:pt x="5530" y="0"/>
                                  </a:lnTo>
                                  <a:lnTo>
                                    <a:pt x="19789" y="0"/>
                                  </a:lnTo>
                                  <a:lnTo>
                                    <a:pt x="19989" y="203"/>
                                  </a:lnTo>
                                </a:path>
                              </a:pathLst>
                            </a:custGeom>
                            <a:noFill/>
                            <a:ln w="12700">
                              <a:solidFill>
                                <a:srgbClr val="000000"/>
                              </a:solidFill>
                              <a:prstDash val="sysDash"/>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8" name="Group 7067"/>
                          <wpg:cNvGrpSpPr>
                            <a:grpSpLocks/>
                          </wpg:cNvGrpSpPr>
                          <wpg:grpSpPr bwMode="auto">
                            <a:xfrm>
                              <a:off x="13082" y="4896"/>
                              <a:ext cx="193" cy="193"/>
                              <a:chOff x="13082" y="4896"/>
                              <a:chExt cx="193" cy="193"/>
                            </a:xfrm>
                          </wpg:grpSpPr>
                          <wps:wsp>
                            <wps:cNvPr id="419" name="Oval 7068"/>
                            <wps:cNvSpPr>
                              <a:spLocks noChangeArrowheads="1"/>
                            </wps:cNvSpPr>
                            <wps:spPr bwMode="auto">
                              <a:xfrm>
                                <a:off x="13100" y="4896"/>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20" name="Line 7069"/>
                            <wps:cNvCnPr>
                              <a:cxnSpLocks noChangeShapeType="1"/>
                            </wps:cNvCnPr>
                            <wps:spPr bwMode="auto">
                              <a:xfrm flipV="1">
                                <a:off x="13082" y="4896"/>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421" name="Freeform 7070"/>
                          <wps:cNvSpPr>
                            <a:spLocks/>
                          </wps:cNvSpPr>
                          <wps:spPr bwMode="auto">
                            <a:xfrm>
                              <a:off x="9758" y="7566"/>
                              <a:ext cx="1537" cy="577"/>
                            </a:xfrm>
                            <a:custGeom>
                              <a:avLst/>
                              <a:gdLst>
                                <a:gd name="T0" fmla="*/ 19987 w 20000"/>
                                <a:gd name="T1" fmla="*/ 19757 h 20000"/>
                                <a:gd name="T2" fmla="*/ 14366 w 20000"/>
                                <a:gd name="T3" fmla="*/ 19965 h 20000"/>
                                <a:gd name="T4" fmla="*/ 14366 w 20000"/>
                                <a:gd name="T5" fmla="*/ 0 h 20000"/>
                                <a:gd name="T6" fmla="*/ 0 w 20000"/>
                                <a:gd name="T7" fmla="*/ 0 h 20000"/>
                                <a:gd name="T8" fmla="*/ 0 w 20000"/>
                                <a:gd name="T9" fmla="*/ 11127 h 20000"/>
                              </a:gdLst>
                              <a:ahLst/>
                              <a:cxnLst>
                                <a:cxn ang="0">
                                  <a:pos x="T0" y="T1"/>
                                </a:cxn>
                                <a:cxn ang="0">
                                  <a:pos x="T2" y="T3"/>
                                </a:cxn>
                                <a:cxn ang="0">
                                  <a:pos x="T4" y="T5"/>
                                </a:cxn>
                                <a:cxn ang="0">
                                  <a:pos x="T6" y="T7"/>
                                </a:cxn>
                                <a:cxn ang="0">
                                  <a:pos x="T8" y="T9"/>
                                </a:cxn>
                              </a:cxnLst>
                              <a:rect l="0" t="0" r="r" b="b"/>
                              <a:pathLst>
                                <a:path w="20000" h="20000">
                                  <a:moveTo>
                                    <a:pt x="19987" y="19757"/>
                                  </a:moveTo>
                                  <a:lnTo>
                                    <a:pt x="14366" y="19965"/>
                                  </a:lnTo>
                                  <a:lnTo>
                                    <a:pt x="14366" y="0"/>
                                  </a:lnTo>
                                  <a:lnTo>
                                    <a:pt x="0" y="0"/>
                                  </a:lnTo>
                                  <a:lnTo>
                                    <a:pt x="0" y="11127"/>
                                  </a:lnTo>
                                </a:path>
                              </a:pathLst>
                            </a:custGeom>
                            <a:noFill/>
                            <a:ln w="12700">
                              <a:solidFill>
                                <a:srgbClr val="000000"/>
                              </a:solidFill>
                              <a:round/>
                              <a:headEnd type="non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2" name="Group 7071"/>
                          <wpg:cNvGrpSpPr>
                            <a:grpSpLocks/>
                          </wpg:cNvGrpSpPr>
                          <wpg:grpSpPr bwMode="auto">
                            <a:xfrm>
                              <a:off x="11186" y="8052"/>
                              <a:ext cx="193" cy="193"/>
                              <a:chOff x="11186" y="8052"/>
                              <a:chExt cx="193" cy="193"/>
                            </a:xfrm>
                          </wpg:grpSpPr>
                          <wps:wsp>
                            <wps:cNvPr id="423" name="Oval 7072"/>
                            <wps:cNvSpPr>
                              <a:spLocks noChangeArrowheads="1"/>
                            </wps:cNvSpPr>
                            <wps:spPr bwMode="auto">
                              <a:xfrm>
                                <a:off x="11204" y="8052"/>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24" name="Line 7073"/>
                            <wps:cNvCnPr>
                              <a:cxnSpLocks noChangeShapeType="1"/>
                            </wps:cNvCnPr>
                            <wps:spPr bwMode="auto">
                              <a:xfrm flipV="1">
                                <a:off x="11186" y="8052"/>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grpSp>
                          <wpg:cNvPr id="425" name="Group 7074"/>
                          <wpg:cNvGrpSpPr>
                            <a:grpSpLocks/>
                          </wpg:cNvGrpSpPr>
                          <wpg:grpSpPr bwMode="auto">
                            <a:xfrm>
                              <a:off x="290" y="1404"/>
                              <a:ext cx="617" cy="367"/>
                              <a:chOff x="290" y="1404"/>
                              <a:chExt cx="617" cy="367"/>
                            </a:xfrm>
                          </wpg:grpSpPr>
                          <wps:wsp>
                            <wps:cNvPr id="426" name="Line 7075"/>
                            <wps:cNvCnPr>
                              <a:cxnSpLocks noChangeShapeType="1"/>
                            </wps:cNvCnPr>
                            <wps:spPr bwMode="auto">
                              <a:xfrm flipH="1" flipV="1">
                                <a:off x="290" y="1404"/>
                                <a:ext cx="209" cy="36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27" name="Line 7076"/>
                            <wps:cNvCnPr>
                              <a:cxnSpLocks noChangeShapeType="1"/>
                            </wps:cNvCnPr>
                            <wps:spPr bwMode="auto">
                              <a:xfrm flipH="1" flipV="1">
                                <a:off x="698" y="1410"/>
                                <a:ext cx="209" cy="36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28" name="Line 7077"/>
                            <wps:cNvCnPr>
                              <a:cxnSpLocks noChangeShapeType="1"/>
                            </wps:cNvCnPr>
                            <wps:spPr bwMode="auto">
                              <a:xfrm>
                                <a:off x="362" y="1518"/>
                                <a:ext cx="391"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29" name="Line 7078"/>
                            <wps:cNvCnPr>
                              <a:cxnSpLocks noChangeShapeType="1"/>
                            </wps:cNvCnPr>
                            <wps:spPr bwMode="auto">
                              <a:xfrm>
                                <a:off x="392" y="1596"/>
                                <a:ext cx="415"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30" name="Freeform 7079"/>
                            <wps:cNvSpPr>
                              <a:spLocks/>
                            </wps:cNvSpPr>
                            <wps:spPr bwMode="auto">
                              <a:xfrm>
                                <a:off x="290" y="1524"/>
                                <a:ext cx="115" cy="127"/>
                              </a:xfrm>
                              <a:custGeom>
                                <a:avLst/>
                                <a:gdLst>
                                  <a:gd name="T0" fmla="*/ 10435 w 20000"/>
                                  <a:gd name="T1" fmla="*/ 0 h 20000"/>
                                  <a:gd name="T2" fmla="*/ 0 w 20000"/>
                                  <a:gd name="T3" fmla="*/ 5512 h 20000"/>
                                  <a:gd name="T4" fmla="*/ 9217 w 20000"/>
                                  <a:gd name="T5" fmla="*/ 19843 h 20000"/>
                                  <a:gd name="T6" fmla="*/ 19826 w 20000"/>
                                  <a:gd name="T7" fmla="*/ 14173 h 20000"/>
                                </a:gdLst>
                                <a:ahLst/>
                                <a:cxnLst>
                                  <a:cxn ang="0">
                                    <a:pos x="T0" y="T1"/>
                                  </a:cxn>
                                  <a:cxn ang="0">
                                    <a:pos x="T2" y="T3"/>
                                  </a:cxn>
                                  <a:cxn ang="0">
                                    <a:pos x="T4" y="T5"/>
                                  </a:cxn>
                                  <a:cxn ang="0">
                                    <a:pos x="T6" y="T7"/>
                                  </a:cxn>
                                </a:cxnLst>
                                <a:rect l="0" t="0" r="r" b="b"/>
                                <a:pathLst>
                                  <a:path w="20000" h="20000">
                                    <a:moveTo>
                                      <a:pt x="10435" y="0"/>
                                    </a:moveTo>
                                    <a:lnTo>
                                      <a:pt x="0" y="5512"/>
                                    </a:lnTo>
                                    <a:lnTo>
                                      <a:pt x="9217" y="19843"/>
                                    </a:lnTo>
                                    <a:lnTo>
                                      <a:pt x="19826" y="14173"/>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7080"/>
                          <wpg:cNvGrpSpPr>
                            <a:grpSpLocks/>
                          </wpg:cNvGrpSpPr>
                          <wpg:grpSpPr bwMode="auto">
                            <a:xfrm>
                              <a:off x="12956" y="7362"/>
                              <a:ext cx="727" cy="367"/>
                              <a:chOff x="12956" y="7362"/>
                              <a:chExt cx="727" cy="367"/>
                            </a:xfrm>
                          </wpg:grpSpPr>
                          <wps:wsp>
                            <wps:cNvPr id="432" name="Line 7081"/>
                            <wps:cNvCnPr>
                              <a:cxnSpLocks noChangeShapeType="1"/>
                            </wps:cNvCnPr>
                            <wps:spPr bwMode="auto">
                              <a:xfrm flipH="1" flipV="1">
                                <a:off x="12974" y="7362"/>
                                <a:ext cx="210" cy="36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33" name="Line 7082"/>
                            <wps:cNvCnPr>
                              <a:cxnSpLocks noChangeShapeType="1"/>
                            </wps:cNvCnPr>
                            <wps:spPr bwMode="auto">
                              <a:xfrm flipH="1" flipV="1">
                                <a:off x="13473" y="7368"/>
                                <a:ext cx="210" cy="36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34" name="Line 7083"/>
                            <wps:cNvCnPr>
                              <a:cxnSpLocks noChangeShapeType="1"/>
                            </wps:cNvCnPr>
                            <wps:spPr bwMode="auto">
                              <a:xfrm>
                                <a:off x="13040" y="7476"/>
                                <a:ext cx="488"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35" name="Line 7084"/>
                            <wps:cNvCnPr>
                              <a:cxnSpLocks noChangeShapeType="1"/>
                            </wps:cNvCnPr>
                            <wps:spPr bwMode="auto">
                              <a:xfrm>
                                <a:off x="13088" y="7554"/>
                                <a:ext cx="494"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36" name="Freeform 7085"/>
                            <wps:cNvSpPr>
                              <a:spLocks/>
                            </wps:cNvSpPr>
                            <wps:spPr bwMode="auto">
                              <a:xfrm>
                                <a:off x="12956" y="7488"/>
                                <a:ext cx="115" cy="127"/>
                              </a:xfrm>
                              <a:custGeom>
                                <a:avLst/>
                                <a:gdLst>
                                  <a:gd name="T0" fmla="*/ 10435 w 20000"/>
                                  <a:gd name="T1" fmla="*/ 0 h 20000"/>
                                  <a:gd name="T2" fmla="*/ 0 w 20000"/>
                                  <a:gd name="T3" fmla="*/ 5512 h 20000"/>
                                  <a:gd name="T4" fmla="*/ 9217 w 20000"/>
                                  <a:gd name="T5" fmla="*/ 19843 h 20000"/>
                                  <a:gd name="T6" fmla="*/ 19826 w 20000"/>
                                  <a:gd name="T7" fmla="*/ 14173 h 20000"/>
                                </a:gdLst>
                                <a:ahLst/>
                                <a:cxnLst>
                                  <a:cxn ang="0">
                                    <a:pos x="T0" y="T1"/>
                                  </a:cxn>
                                  <a:cxn ang="0">
                                    <a:pos x="T2" y="T3"/>
                                  </a:cxn>
                                  <a:cxn ang="0">
                                    <a:pos x="T4" y="T5"/>
                                  </a:cxn>
                                  <a:cxn ang="0">
                                    <a:pos x="T6" y="T7"/>
                                  </a:cxn>
                                </a:cxnLst>
                                <a:rect l="0" t="0" r="r" b="b"/>
                                <a:pathLst>
                                  <a:path w="20000" h="20000">
                                    <a:moveTo>
                                      <a:pt x="10435" y="0"/>
                                    </a:moveTo>
                                    <a:lnTo>
                                      <a:pt x="0" y="5512"/>
                                    </a:lnTo>
                                    <a:lnTo>
                                      <a:pt x="9217" y="19843"/>
                                    </a:lnTo>
                                    <a:lnTo>
                                      <a:pt x="19826" y="14173"/>
                                    </a:lnTo>
                                  </a:path>
                                </a:pathLst>
                              </a:custGeom>
                              <a:noFill/>
                              <a:ln w="12700">
                                <a:solidFill>
                                  <a:srgbClr val="000000"/>
                                </a:solidFill>
                                <a:round/>
                                <a:headEnd type="non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7" name="Line 7086"/>
                          <wps:cNvCnPr>
                            <a:cxnSpLocks noChangeShapeType="1"/>
                          </wps:cNvCnPr>
                          <wps:spPr bwMode="auto">
                            <a:xfrm>
                              <a:off x="13184" y="7716"/>
                              <a:ext cx="1" cy="73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38" name="Line 7087"/>
                          <wps:cNvCnPr>
                            <a:cxnSpLocks noChangeShapeType="1"/>
                          </wps:cNvCnPr>
                          <wps:spPr bwMode="auto">
                            <a:xfrm>
                              <a:off x="13682" y="7728"/>
                              <a:ext cx="1" cy="73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cNvPr id="439" name="Group 7088"/>
                          <wpg:cNvGrpSpPr>
                            <a:grpSpLocks/>
                          </wpg:cNvGrpSpPr>
                          <wpg:grpSpPr bwMode="auto">
                            <a:xfrm>
                              <a:off x="13082" y="8376"/>
                              <a:ext cx="193" cy="193"/>
                              <a:chOff x="13082" y="8376"/>
                              <a:chExt cx="193" cy="193"/>
                            </a:xfrm>
                          </wpg:grpSpPr>
                          <wps:wsp>
                            <wps:cNvPr id="440" name="Oval 7089"/>
                            <wps:cNvSpPr>
                              <a:spLocks noChangeArrowheads="1"/>
                            </wps:cNvSpPr>
                            <wps:spPr bwMode="auto">
                              <a:xfrm>
                                <a:off x="13100" y="8376"/>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1" name="Line 7090"/>
                            <wps:cNvCnPr>
                              <a:cxnSpLocks noChangeShapeType="1"/>
                            </wps:cNvCnPr>
                            <wps:spPr bwMode="auto">
                              <a:xfrm flipV="1">
                                <a:off x="13082" y="8376"/>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grpSp>
                          <wpg:cNvPr id="442" name="Group 7091"/>
                          <wpg:cNvGrpSpPr>
                            <a:grpSpLocks/>
                          </wpg:cNvGrpSpPr>
                          <wpg:grpSpPr bwMode="auto">
                            <a:xfrm>
                              <a:off x="13592" y="8382"/>
                              <a:ext cx="193" cy="193"/>
                              <a:chOff x="13592" y="8382"/>
                              <a:chExt cx="193" cy="193"/>
                            </a:xfrm>
                          </wpg:grpSpPr>
                          <wps:wsp>
                            <wps:cNvPr id="443" name="Oval 7092"/>
                            <wps:cNvSpPr>
                              <a:spLocks noChangeArrowheads="1"/>
                            </wps:cNvSpPr>
                            <wps:spPr bwMode="auto">
                              <a:xfrm>
                                <a:off x="13610" y="8382"/>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4" name="Line 7093"/>
                            <wps:cNvCnPr>
                              <a:cxnSpLocks noChangeShapeType="1"/>
                            </wps:cNvCnPr>
                            <wps:spPr bwMode="auto">
                              <a:xfrm flipV="1">
                                <a:off x="13592" y="8382"/>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445" name="Line 7094"/>
                          <wps:cNvCnPr>
                            <a:cxnSpLocks noChangeShapeType="1"/>
                          </wps:cNvCnPr>
                          <wps:spPr bwMode="auto">
                            <a:xfrm>
                              <a:off x="13184" y="5766"/>
                              <a:ext cx="1" cy="161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46" name="Line 7095"/>
                          <wps:cNvCnPr>
                            <a:cxnSpLocks noChangeShapeType="1"/>
                          </wps:cNvCnPr>
                          <wps:spPr bwMode="auto">
                            <a:xfrm flipV="1">
                              <a:off x="902" y="630"/>
                              <a:ext cx="1"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47" name="Line 7096"/>
                          <wps:cNvCnPr>
                            <a:cxnSpLocks noChangeShapeType="1"/>
                          </wps:cNvCnPr>
                          <wps:spPr bwMode="auto">
                            <a:xfrm flipV="1">
                              <a:off x="500" y="636"/>
                              <a:ext cx="1" cy="76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cNvPr id="448" name="Group 7097"/>
                          <wpg:cNvGrpSpPr>
                            <a:grpSpLocks/>
                          </wpg:cNvGrpSpPr>
                          <wpg:grpSpPr bwMode="auto">
                            <a:xfrm>
                              <a:off x="398" y="522"/>
                              <a:ext cx="193" cy="193"/>
                              <a:chOff x="398" y="522"/>
                              <a:chExt cx="193" cy="193"/>
                            </a:xfrm>
                          </wpg:grpSpPr>
                          <wps:wsp>
                            <wps:cNvPr id="449" name="Oval 7098"/>
                            <wps:cNvSpPr>
                              <a:spLocks noChangeArrowheads="1"/>
                            </wps:cNvSpPr>
                            <wps:spPr bwMode="auto">
                              <a:xfrm>
                                <a:off x="416" y="522"/>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0" name="Line 7099"/>
                            <wps:cNvCnPr>
                              <a:cxnSpLocks noChangeShapeType="1"/>
                            </wps:cNvCnPr>
                            <wps:spPr bwMode="auto">
                              <a:xfrm flipV="1">
                                <a:off x="398" y="522"/>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grpSp>
                          <wpg:cNvPr id="451" name="Group 7100"/>
                          <wpg:cNvGrpSpPr>
                            <a:grpSpLocks/>
                          </wpg:cNvGrpSpPr>
                          <wpg:grpSpPr bwMode="auto">
                            <a:xfrm>
                              <a:off x="800" y="528"/>
                              <a:ext cx="193" cy="193"/>
                              <a:chOff x="800" y="528"/>
                              <a:chExt cx="193" cy="193"/>
                            </a:xfrm>
                          </wpg:grpSpPr>
                          <wps:wsp>
                            <wps:cNvPr id="452" name="Oval 7101"/>
                            <wps:cNvSpPr>
                              <a:spLocks noChangeArrowheads="1"/>
                            </wps:cNvSpPr>
                            <wps:spPr bwMode="auto">
                              <a:xfrm>
                                <a:off x="818" y="528"/>
                                <a:ext cx="170" cy="1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3" name="Line 7102"/>
                            <wps:cNvCnPr>
                              <a:cxnSpLocks noChangeShapeType="1"/>
                            </wps:cNvCnPr>
                            <wps:spPr bwMode="auto">
                              <a:xfrm flipV="1">
                                <a:off x="800" y="528"/>
                                <a:ext cx="193" cy="19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s:wsp>
                          <wps:cNvPr id="454" name="Line 7103"/>
                          <wps:cNvCnPr>
                            <a:cxnSpLocks noChangeShapeType="1"/>
                          </wps:cNvCnPr>
                          <wps:spPr bwMode="auto">
                            <a:xfrm flipH="1" flipV="1">
                              <a:off x="6896" y="1200"/>
                              <a:ext cx="210" cy="361"/>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55" name="Line 7104"/>
                          <wps:cNvCnPr>
                            <a:cxnSpLocks noChangeShapeType="1"/>
                          </wps:cNvCnPr>
                          <wps:spPr bwMode="auto">
                            <a:xfrm flipH="1" flipV="1">
                              <a:off x="7562" y="1206"/>
                              <a:ext cx="210" cy="361"/>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56" name="Line 7105"/>
                          <wps:cNvCnPr>
                            <a:cxnSpLocks noChangeShapeType="1"/>
                          </wps:cNvCnPr>
                          <wps:spPr bwMode="auto">
                            <a:xfrm>
                              <a:off x="6992" y="1314"/>
                              <a:ext cx="1291"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57" name="Line 7106"/>
                          <wps:cNvCnPr>
                            <a:cxnSpLocks noChangeShapeType="1"/>
                          </wps:cNvCnPr>
                          <wps:spPr bwMode="auto">
                            <a:xfrm>
                              <a:off x="7010" y="1392"/>
                              <a:ext cx="1315"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58" name="Line 7107"/>
                          <wps:cNvCnPr>
                            <a:cxnSpLocks noChangeShapeType="1"/>
                          </wps:cNvCnPr>
                          <wps:spPr bwMode="auto">
                            <a:xfrm flipH="1" flipV="1">
                              <a:off x="8228" y="1200"/>
                              <a:ext cx="210" cy="361"/>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59" name="Line 7108"/>
                          <wps:cNvCnPr>
                            <a:cxnSpLocks noChangeShapeType="1"/>
                          </wps:cNvCnPr>
                          <wps:spPr bwMode="auto">
                            <a:xfrm flipV="1">
                              <a:off x="8432" y="768"/>
                              <a:ext cx="1" cy="427"/>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60" name="Line 7109"/>
                          <wps:cNvCnPr>
                            <a:cxnSpLocks noChangeShapeType="1"/>
                          </wps:cNvCnPr>
                          <wps:spPr bwMode="auto">
                            <a:xfrm flipV="1">
                              <a:off x="7766" y="768"/>
                              <a:ext cx="1" cy="427"/>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61" name="Line 7110"/>
                          <wps:cNvCnPr>
                            <a:cxnSpLocks noChangeShapeType="1"/>
                          </wps:cNvCnPr>
                          <wps:spPr bwMode="auto">
                            <a:xfrm flipV="1">
                              <a:off x="7100" y="768"/>
                              <a:ext cx="1" cy="427"/>
                            </a:xfrm>
                            <a:prstGeom prst="line">
                              <a:avLst/>
                            </a:prstGeom>
                            <a:noFill/>
                            <a:ln w="254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62" name="Oval 7111"/>
                          <wps:cNvSpPr>
                            <a:spLocks noChangeArrowheads="1"/>
                          </wps:cNvSpPr>
                          <wps:spPr bwMode="auto">
                            <a:xfrm>
                              <a:off x="8366" y="1134"/>
                              <a:ext cx="85" cy="85"/>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63" name="Oval 7112"/>
                          <wps:cNvSpPr>
                            <a:spLocks noChangeArrowheads="1"/>
                          </wps:cNvSpPr>
                          <wps:spPr bwMode="auto">
                            <a:xfrm>
                              <a:off x="7694" y="1134"/>
                              <a:ext cx="85" cy="85"/>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464" name="Oval 7113"/>
                          <wps:cNvSpPr>
                            <a:spLocks noChangeArrowheads="1"/>
                          </wps:cNvSpPr>
                          <wps:spPr bwMode="auto">
                            <a:xfrm>
                              <a:off x="7034" y="1134"/>
                              <a:ext cx="85" cy="85"/>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465" name="Group 7114"/>
                          <wpg:cNvGrpSpPr>
                            <a:grpSpLocks/>
                          </wpg:cNvGrpSpPr>
                          <wpg:grpSpPr bwMode="auto">
                            <a:xfrm>
                              <a:off x="2132" y="4386"/>
                              <a:ext cx="170" cy="170"/>
                              <a:chOff x="2132" y="4386"/>
                              <a:chExt cx="170" cy="170"/>
                            </a:xfrm>
                          </wpg:grpSpPr>
                          <wps:wsp>
                            <wps:cNvPr id="466" name="Oval 7115"/>
                            <wps:cNvSpPr>
                              <a:spLocks noChangeArrowheads="1"/>
                            </wps:cNvSpPr>
                            <wps:spPr bwMode="auto">
                              <a:xfrm>
                                <a:off x="2132" y="4386"/>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Oval 7116"/>
                            <wps:cNvSpPr>
                              <a:spLocks noChangeArrowheads="1"/>
                            </wps:cNvSpPr>
                            <wps:spPr bwMode="auto">
                              <a:xfrm>
                                <a:off x="2189" y="444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8" name="Group 7117"/>
                          <wpg:cNvGrpSpPr>
                            <a:grpSpLocks/>
                          </wpg:cNvGrpSpPr>
                          <wpg:grpSpPr bwMode="auto">
                            <a:xfrm>
                              <a:off x="2132" y="4626"/>
                              <a:ext cx="170" cy="170"/>
                              <a:chOff x="2132" y="4626"/>
                              <a:chExt cx="170" cy="170"/>
                            </a:xfrm>
                          </wpg:grpSpPr>
                          <wps:wsp>
                            <wps:cNvPr id="469" name="Oval 7118"/>
                            <wps:cNvSpPr>
                              <a:spLocks noChangeArrowheads="1"/>
                            </wps:cNvSpPr>
                            <wps:spPr bwMode="auto">
                              <a:xfrm>
                                <a:off x="2132" y="4626"/>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Oval 7119"/>
                            <wps:cNvSpPr>
                              <a:spLocks noChangeArrowheads="1"/>
                            </wps:cNvSpPr>
                            <wps:spPr bwMode="auto">
                              <a:xfrm>
                                <a:off x="2189" y="46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71" name="Group 7120"/>
                          <wpg:cNvGrpSpPr>
                            <a:grpSpLocks/>
                          </wpg:cNvGrpSpPr>
                          <wpg:grpSpPr bwMode="auto">
                            <a:xfrm>
                              <a:off x="2132" y="4872"/>
                              <a:ext cx="170" cy="170"/>
                              <a:chOff x="2132" y="4872"/>
                              <a:chExt cx="170" cy="170"/>
                            </a:xfrm>
                          </wpg:grpSpPr>
                          <wps:wsp>
                            <wps:cNvPr id="472" name="Oval 7121"/>
                            <wps:cNvSpPr>
                              <a:spLocks noChangeArrowheads="1"/>
                            </wps:cNvSpPr>
                            <wps:spPr bwMode="auto">
                              <a:xfrm>
                                <a:off x="2132" y="4872"/>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Oval 7122"/>
                            <wps:cNvSpPr>
                              <a:spLocks noChangeArrowheads="1"/>
                            </wps:cNvSpPr>
                            <wps:spPr bwMode="auto">
                              <a:xfrm>
                                <a:off x="2189" y="492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74" name="Group 7123"/>
                          <wpg:cNvGrpSpPr>
                            <a:grpSpLocks/>
                          </wpg:cNvGrpSpPr>
                          <wpg:grpSpPr bwMode="auto">
                            <a:xfrm>
                              <a:off x="2132" y="5106"/>
                              <a:ext cx="170" cy="170"/>
                              <a:chOff x="2132" y="5106"/>
                              <a:chExt cx="170" cy="170"/>
                            </a:xfrm>
                          </wpg:grpSpPr>
                          <wps:wsp>
                            <wps:cNvPr id="475" name="Oval 7124"/>
                            <wps:cNvSpPr>
                              <a:spLocks noChangeArrowheads="1"/>
                            </wps:cNvSpPr>
                            <wps:spPr bwMode="auto">
                              <a:xfrm>
                                <a:off x="2132" y="5106"/>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Oval 7125"/>
                            <wps:cNvSpPr>
                              <a:spLocks noChangeArrowheads="1"/>
                            </wps:cNvSpPr>
                            <wps:spPr bwMode="auto">
                              <a:xfrm>
                                <a:off x="2189" y="516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77" name="Group 7126"/>
                          <wpg:cNvGrpSpPr>
                            <a:grpSpLocks/>
                          </wpg:cNvGrpSpPr>
                          <wpg:grpSpPr bwMode="auto">
                            <a:xfrm>
                              <a:off x="2132" y="5346"/>
                              <a:ext cx="170" cy="170"/>
                              <a:chOff x="2132" y="5346"/>
                              <a:chExt cx="170" cy="170"/>
                            </a:xfrm>
                          </wpg:grpSpPr>
                          <wps:wsp>
                            <wps:cNvPr id="478" name="Oval 7127"/>
                            <wps:cNvSpPr>
                              <a:spLocks noChangeArrowheads="1"/>
                            </wps:cNvSpPr>
                            <wps:spPr bwMode="auto">
                              <a:xfrm>
                                <a:off x="2132" y="5346"/>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Oval 7128"/>
                            <wps:cNvSpPr>
                              <a:spLocks noChangeArrowheads="1"/>
                            </wps:cNvSpPr>
                            <wps:spPr bwMode="auto">
                              <a:xfrm>
                                <a:off x="2189" y="54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80" name="Group 7129"/>
                          <wpg:cNvGrpSpPr>
                            <a:grpSpLocks/>
                          </wpg:cNvGrpSpPr>
                          <wpg:grpSpPr bwMode="auto">
                            <a:xfrm>
                              <a:off x="2132" y="5604"/>
                              <a:ext cx="170" cy="170"/>
                              <a:chOff x="2132" y="5604"/>
                              <a:chExt cx="170" cy="170"/>
                            </a:xfrm>
                          </wpg:grpSpPr>
                          <wps:wsp>
                            <wps:cNvPr id="481" name="Oval 7130"/>
                            <wps:cNvSpPr>
                              <a:spLocks noChangeArrowheads="1"/>
                            </wps:cNvSpPr>
                            <wps:spPr bwMode="auto">
                              <a:xfrm>
                                <a:off x="2132" y="5604"/>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Oval 7131"/>
                            <wps:cNvSpPr>
                              <a:spLocks noChangeArrowheads="1"/>
                            </wps:cNvSpPr>
                            <wps:spPr bwMode="auto">
                              <a:xfrm>
                                <a:off x="2189" y="566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83" name="Group 7132"/>
                          <wpg:cNvGrpSpPr>
                            <a:grpSpLocks/>
                          </wpg:cNvGrpSpPr>
                          <wpg:grpSpPr bwMode="auto">
                            <a:xfrm>
                              <a:off x="2132" y="5862"/>
                              <a:ext cx="170" cy="170"/>
                              <a:chOff x="2132" y="5862"/>
                              <a:chExt cx="170" cy="170"/>
                            </a:xfrm>
                          </wpg:grpSpPr>
                          <wps:wsp>
                            <wps:cNvPr id="484" name="Oval 7133"/>
                            <wps:cNvSpPr>
                              <a:spLocks noChangeArrowheads="1"/>
                            </wps:cNvSpPr>
                            <wps:spPr bwMode="auto">
                              <a:xfrm>
                                <a:off x="2132" y="5862"/>
                                <a:ext cx="170" cy="1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Oval 7134"/>
                            <wps:cNvSpPr>
                              <a:spLocks noChangeArrowheads="1"/>
                            </wps:cNvSpPr>
                            <wps:spPr bwMode="auto">
                              <a:xfrm>
                                <a:off x="2189" y="591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86" name="Rectangle 7135"/>
                          <wps:cNvSpPr>
                            <a:spLocks noChangeArrowheads="1"/>
                          </wps:cNvSpPr>
                          <wps:spPr bwMode="auto">
                            <a:xfrm>
                              <a:off x="11802" y="3552"/>
                              <a:ext cx="62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r>
                                  <w:rPr>
                                    <w:b/>
                                    <w:sz w:val="26"/>
                                  </w:rPr>
                                  <w:t xml:space="preserve">cos </w:t>
                                </w:r>
                                <w:r>
                                  <w:rPr>
                                    <w:b/>
                                    <w:sz w:val="26"/>
                                  </w:rPr>
                                  <w:sym w:font="Symbol" w:char="F06A"/>
                                </w:r>
                              </w:p>
                            </w:txbxContent>
                          </wps:txbx>
                          <wps:bodyPr rot="0" vert="horz" wrap="square" lIns="0" tIns="0" rIns="0" bIns="0" anchor="t" anchorCtr="0" upright="1">
                            <a:noAutofit/>
                          </wps:bodyPr>
                        </wps:wsp>
                        <wps:wsp>
                          <wps:cNvPr id="487" name="Rectangle 7136"/>
                          <wps:cNvSpPr>
                            <a:spLocks noChangeArrowheads="1"/>
                          </wps:cNvSpPr>
                          <wps:spPr bwMode="auto">
                            <a:xfrm>
                              <a:off x="198" y="6"/>
                              <a:ext cx="106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 xml:space="preserve">  110 B</w:t>
                                </w:r>
                              </w:p>
                              <w:p w:rsidR="006B0977" w:rsidRDefault="006B0977" w:rsidP="004C354A">
                                <w:pPr>
                                  <w:rPr>
                                    <w:b/>
                                    <w:sz w:val="32"/>
                                  </w:rPr>
                                </w:pPr>
                                <w:r>
                                  <w:rPr>
                                    <w:b/>
                                    <w:sz w:val="32"/>
                                  </w:rPr>
                                  <w:t xml:space="preserve">+        -      </w:t>
                                </w:r>
                              </w:p>
                            </w:txbxContent>
                          </wps:txbx>
                          <wps:bodyPr rot="0" vert="horz" wrap="square" lIns="0" tIns="0" rIns="0" bIns="0" anchor="t" anchorCtr="0" upright="1">
                            <a:noAutofit/>
                          </wps:bodyPr>
                        </wps:wsp>
                        <wps:wsp>
                          <wps:cNvPr id="488" name="Rectangle 7137"/>
                          <wps:cNvSpPr>
                            <a:spLocks noChangeArrowheads="1"/>
                          </wps:cNvSpPr>
                          <wps:spPr bwMode="auto">
                            <a:xfrm>
                              <a:off x="12798" y="8388"/>
                              <a:ext cx="1261"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 xml:space="preserve">+          -      </w:t>
                                </w:r>
                              </w:p>
                              <w:p w:rsidR="006B0977" w:rsidRDefault="006B0977" w:rsidP="004C354A">
                                <w:pPr>
                                  <w:rPr>
                                    <w:b/>
                                    <w:sz w:val="32"/>
                                  </w:rPr>
                                </w:pPr>
                                <w:r>
                                  <w:rPr>
                                    <w:b/>
                                    <w:sz w:val="32"/>
                                  </w:rPr>
                                  <w:t xml:space="preserve">   110 B</w:t>
                                </w:r>
                              </w:p>
                            </w:txbxContent>
                          </wps:txbx>
                          <wps:bodyPr rot="0" vert="horz" wrap="square" lIns="0" tIns="0" rIns="0" bIns="0" anchor="t" anchorCtr="0" upright="1">
                            <a:noAutofit/>
                          </wps:bodyPr>
                        </wps:wsp>
                        <wps:wsp>
                          <wps:cNvPr id="489" name="Rectangle 7138"/>
                          <wps:cNvSpPr>
                            <a:spLocks noChangeArrowheads="1"/>
                          </wps:cNvSpPr>
                          <wps:spPr bwMode="auto">
                            <a:xfrm>
                              <a:off x="13380" y="4764"/>
                              <a:ext cx="301"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w:t>
                                </w:r>
                              </w:p>
                              <w:p w:rsidR="006B0977" w:rsidRDefault="006B0977" w:rsidP="004C354A">
                                <w:pPr>
                                  <w:rPr>
                                    <w:b/>
                                    <w:sz w:val="32"/>
                                  </w:rPr>
                                </w:pPr>
                              </w:p>
                              <w:p w:rsidR="006B0977" w:rsidRDefault="006B0977" w:rsidP="004C354A">
                                <w:pPr>
                                  <w:rPr>
                                    <w:b/>
                                    <w:sz w:val="32"/>
                                  </w:rPr>
                                </w:pPr>
                                <w:r>
                                  <w:rPr>
                                    <w:b/>
                                    <w:sz w:val="32"/>
                                  </w:rPr>
                                  <w:t>+</w:t>
                                </w:r>
                              </w:p>
                            </w:txbxContent>
                          </wps:txbx>
                          <wps:bodyPr rot="0" vert="horz" wrap="square" lIns="0" tIns="0" rIns="0" bIns="0" anchor="t" anchorCtr="0" upright="1">
                            <a:noAutofit/>
                          </wps:bodyPr>
                        </wps:wsp>
                        <wps:wsp>
                          <wps:cNvPr id="490" name="Rectangle 7139"/>
                          <wps:cNvSpPr>
                            <a:spLocks noChangeArrowheads="1"/>
                          </wps:cNvSpPr>
                          <wps:spPr bwMode="auto">
                            <a:xfrm>
                              <a:off x="9998" y="4548"/>
                              <a:ext cx="883" cy="8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Oval 7140"/>
                          <wps:cNvSpPr>
                            <a:spLocks noChangeArrowheads="1"/>
                          </wps:cNvSpPr>
                          <wps:spPr bwMode="auto">
                            <a:xfrm>
                              <a:off x="10058" y="4608"/>
                              <a:ext cx="763" cy="76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7141"/>
                          <wps:cNvCnPr>
                            <a:cxnSpLocks noChangeShapeType="1"/>
                          </wps:cNvCnPr>
                          <wps:spPr bwMode="auto">
                            <a:xfrm flipH="1" flipV="1">
                              <a:off x="10166" y="4833"/>
                              <a:ext cx="265" cy="154"/>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3" name="Line 7142"/>
                          <wps:cNvCnPr>
                            <a:cxnSpLocks noChangeShapeType="1"/>
                          </wps:cNvCnPr>
                          <wps:spPr bwMode="auto">
                            <a:xfrm flipH="1" flipV="1">
                              <a:off x="10271" y="4710"/>
                              <a:ext cx="160" cy="277"/>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4" name="Line 7143"/>
                          <wps:cNvCnPr>
                            <a:cxnSpLocks noChangeShapeType="1"/>
                          </wps:cNvCnPr>
                          <wps:spPr bwMode="auto">
                            <a:xfrm flipV="1">
                              <a:off x="10430" y="4674"/>
                              <a:ext cx="1" cy="313"/>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5" name="Line 7144"/>
                          <wps:cNvCnPr>
                            <a:cxnSpLocks noChangeShapeType="1"/>
                          </wps:cNvCnPr>
                          <wps:spPr bwMode="auto">
                            <a:xfrm flipV="1">
                              <a:off x="10436" y="4710"/>
                              <a:ext cx="160" cy="277"/>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6" name="Line 7145"/>
                          <wps:cNvCnPr>
                            <a:cxnSpLocks noChangeShapeType="1"/>
                          </wps:cNvCnPr>
                          <wps:spPr bwMode="auto">
                            <a:xfrm flipV="1">
                              <a:off x="10460" y="4830"/>
                              <a:ext cx="265" cy="154"/>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7" name="Line 7146"/>
                          <wps:cNvCnPr>
                            <a:cxnSpLocks noChangeShapeType="1"/>
                          </wps:cNvCnPr>
                          <wps:spPr bwMode="auto">
                            <a:xfrm flipH="1" flipV="1">
                              <a:off x="10142" y="4914"/>
                              <a:ext cx="289" cy="73"/>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8" name="Line 7147"/>
                          <wps:cNvCnPr>
                            <a:cxnSpLocks noChangeShapeType="1"/>
                          </wps:cNvCnPr>
                          <wps:spPr bwMode="auto">
                            <a:xfrm flipV="1">
                              <a:off x="10466" y="4914"/>
                              <a:ext cx="289" cy="73"/>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499" name="Line 7148"/>
                          <wps:cNvCnPr>
                            <a:cxnSpLocks noChangeShapeType="1"/>
                          </wps:cNvCnPr>
                          <wps:spPr bwMode="auto">
                            <a:xfrm flipV="1">
                              <a:off x="10442" y="4668"/>
                              <a:ext cx="73" cy="289"/>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00" name="Line 7149"/>
                          <wps:cNvCnPr>
                            <a:cxnSpLocks noChangeShapeType="1"/>
                          </wps:cNvCnPr>
                          <wps:spPr bwMode="auto">
                            <a:xfrm flipH="1" flipV="1">
                              <a:off x="10346" y="4674"/>
                              <a:ext cx="73" cy="289"/>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01" name="Line 7150"/>
                          <wps:cNvCnPr>
                            <a:cxnSpLocks noChangeShapeType="1"/>
                          </wps:cNvCnPr>
                          <wps:spPr bwMode="auto">
                            <a:xfrm flipV="1">
                              <a:off x="10430" y="4764"/>
                              <a:ext cx="235" cy="223"/>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02" name="Line 7151"/>
                          <wps:cNvCnPr>
                            <a:cxnSpLocks noChangeShapeType="1"/>
                          </wps:cNvCnPr>
                          <wps:spPr bwMode="auto">
                            <a:xfrm flipH="1" flipV="1">
                              <a:off x="10196" y="4764"/>
                              <a:ext cx="235" cy="223"/>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03" name="Oval 7152"/>
                          <wps:cNvSpPr>
                            <a:spLocks noChangeArrowheads="1"/>
                          </wps:cNvSpPr>
                          <wps:spPr bwMode="auto">
                            <a:xfrm>
                              <a:off x="10193" y="4743"/>
                              <a:ext cx="493" cy="493"/>
                            </a:xfrm>
                            <a:prstGeom prst="ellipse">
                              <a:avLst/>
                            </a:prstGeom>
                            <a:solidFill>
                              <a:srgbClr val="FFFFFF"/>
                            </a:solidFill>
                            <a:ln w="12700">
                              <a:solidFill>
                                <a:srgbClr val="FFFFFF"/>
                              </a:solidFill>
                              <a:round/>
                              <a:headEnd/>
                              <a:tailEnd/>
                            </a:ln>
                          </wps:spPr>
                          <wps:bodyPr rot="0" vert="horz" wrap="square" lIns="91440" tIns="45720" rIns="91440" bIns="45720" anchor="t" anchorCtr="0" upright="1">
                            <a:noAutofit/>
                          </wps:bodyPr>
                        </wps:wsp>
                        <wps:wsp>
                          <wps:cNvPr id="504" name="Line 7153"/>
                          <wps:cNvCnPr>
                            <a:cxnSpLocks noChangeShapeType="1"/>
                          </wps:cNvCnPr>
                          <wps:spPr bwMode="auto">
                            <a:xfrm>
                              <a:off x="10106" y="4998"/>
                              <a:ext cx="667" cy="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05" name="Line 7154"/>
                          <wps:cNvCnPr>
                            <a:cxnSpLocks noChangeShapeType="1"/>
                          </wps:cNvCnPr>
                          <wps:spPr bwMode="auto">
                            <a:xfrm flipH="1" flipV="1">
                              <a:off x="10326" y="4818"/>
                              <a:ext cx="105" cy="181"/>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06" name="Rectangle 7155"/>
                          <wps:cNvSpPr>
                            <a:spLocks noChangeArrowheads="1"/>
                          </wps:cNvSpPr>
                          <wps:spPr bwMode="auto">
                            <a:xfrm>
                              <a:off x="6660" y="6984"/>
                              <a:ext cx="33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w:t>
                                </w:r>
                              </w:p>
                            </w:txbxContent>
                          </wps:txbx>
                          <wps:bodyPr rot="0" vert="horz" wrap="square" lIns="0" tIns="0" rIns="0" bIns="0" anchor="t" anchorCtr="0" upright="1">
                            <a:noAutofit/>
                          </wps:bodyPr>
                        </wps:wsp>
                        <wps:wsp>
                          <wps:cNvPr id="507" name="Rectangle 7156"/>
                          <wps:cNvSpPr>
                            <a:spLocks noChangeArrowheads="1"/>
                          </wps:cNvSpPr>
                          <wps:spPr bwMode="auto">
                            <a:xfrm>
                              <a:off x="8682" y="6984"/>
                              <a:ext cx="33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w:t>
                                </w:r>
                              </w:p>
                            </w:txbxContent>
                          </wps:txbx>
                          <wps:bodyPr rot="0" vert="horz" wrap="square" lIns="0" tIns="0" rIns="0" bIns="0" anchor="t" anchorCtr="0" upright="1">
                            <a:noAutofit/>
                          </wps:bodyPr>
                        </wps:wsp>
                        <wps:wsp>
                          <wps:cNvPr id="508" name="Rectangle 7157"/>
                          <wps:cNvSpPr>
                            <a:spLocks noChangeArrowheads="1"/>
                          </wps:cNvSpPr>
                          <wps:spPr bwMode="auto">
                            <a:xfrm>
                              <a:off x="7440" y="7146"/>
                              <a:ext cx="7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ОВД</w:t>
                                </w:r>
                              </w:p>
                            </w:txbxContent>
                          </wps:txbx>
                          <wps:bodyPr rot="0" vert="horz" wrap="square" lIns="0" tIns="0" rIns="0" bIns="0" anchor="t" anchorCtr="0" upright="1">
                            <a:noAutofit/>
                          </wps:bodyPr>
                        </wps:wsp>
                        <wps:wsp>
                          <wps:cNvPr id="509" name="Rectangle 7158"/>
                          <wps:cNvSpPr>
                            <a:spLocks noChangeArrowheads="1"/>
                          </wps:cNvSpPr>
                          <wps:spPr bwMode="auto">
                            <a:xfrm>
                              <a:off x="4140" y="7368"/>
                              <a:ext cx="7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ОВГ</w:t>
                                </w:r>
                              </w:p>
                            </w:txbxContent>
                          </wps:txbx>
                          <wps:bodyPr rot="0" vert="horz" wrap="square" lIns="0" tIns="0" rIns="0" bIns="0" anchor="t" anchorCtr="0" upright="1">
                            <a:noAutofit/>
                          </wps:bodyPr>
                        </wps:wsp>
                        <wps:wsp>
                          <wps:cNvPr id="510" name="Rectangle 7159"/>
                          <wps:cNvSpPr>
                            <a:spLocks noChangeArrowheads="1"/>
                          </wps:cNvSpPr>
                          <wps:spPr bwMode="auto">
                            <a:xfrm>
                              <a:off x="12078" y="7368"/>
                              <a:ext cx="7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АВД</w:t>
                                </w:r>
                              </w:p>
                            </w:txbxContent>
                          </wps:txbx>
                          <wps:bodyPr rot="0" vert="horz" wrap="square" lIns="0" tIns="0" rIns="0" bIns="0" anchor="t" anchorCtr="0" upright="1">
                            <a:noAutofit/>
                          </wps:bodyPr>
                        </wps:wsp>
                        <wps:wsp>
                          <wps:cNvPr id="511" name="Rectangle 7160"/>
                          <wps:cNvSpPr>
                            <a:spLocks noChangeArrowheads="1"/>
                          </wps:cNvSpPr>
                          <wps:spPr bwMode="auto">
                            <a:xfrm>
                              <a:off x="1020" y="1404"/>
                              <a:ext cx="7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АВГ</w:t>
                                </w:r>
                              </w:p>
                            </w:txbxContent>
                          </wps:txbx>
                          <wps:bodyPr rot="0" vert="horz" wrap="square" lIns="0" tIns="0" rIns="0" bIns="0" anchor="t" anchorCtr="0" upright="1">
                            <a:noAutofit/>
                          </wps:bodyPr>
                        </wps:wsp>
                        <wps:wsp>
                          <wps:cNvPr id="512" name="Rectangle 7161"/>
                          <wps:cNvSpPr>
                            <a:spLocks noChangeArrowheads="1"/>
                          </wps:cNvSpPr>
                          <wps:spPr bwMode="auto">
                            <a:xfrm>
                              <a:off x="3144" y="1560"/>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I</w:t>
                                </w:r>
                                <w:r>
                                  <w:rPr>
                                    <w:b/>
                                    <w:sz w:val="32"/>
                                    <w:vertAlign w:val="subscript"/>
                                  </w:rPr>
                                  <w:t>Г</w:t>
                                </w:r>
                              </w:p>
                            </w:txbxContent>
                          </wps:txbx>
                          <wps:bodyPr rot="0" vert="horz" wrap="square" lIns="0" tIns="0" rIns="0" bIns="0" anchor="t" anchorCtr="0" upright="1">
                            <a:noAutofit/>
                          </wps:bodyPr>
                        </wps:wsp>
                        <wps:wsp>
                          <wps:cNvPr id="513" name="Rectangle 7162"/>
                          <wps:cNvSpPr>
                            <a:spLocks noChangeArrowheads="1"/>
                          </wps:cNvSpPr>
                          <wps:spPr bwMode="auto">
                            <a:xfrm>
                              <a:off x="10386" y="1440"/>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U</w:t>
                                </w:r>
                                <w:r>
                                  <w:rPr>
                                    <w:b/>
                                    <w:sz w:val="32"/>
                                    <w:vertAlign w:val="subscript"/>
                                  </w:rPr>
                                  <w:t>C</w:t>
                                </w:r>
                              </w:p>
                            </w:txbxContent>
                          </wps:txbx>
                          <wps:bodyPr rot="0" vert="horz" wrap="square" lIns="0" tIns="0" rIns="0" bIns="0" anchor="t" anchorCtr="0" upright="1">
                            <a:noAutofit/>
                          </wps:bodyPr>
                        </wps:wsp>
                        <wps:wsp>
                          <wps:cNvPr id="514" name="Rectangle 7163"/>
                          <wps:cNvSpPr>
                            <a:spLocks noChangeArrowheads="1"/>
                          </wps:cNvSpPr>
                          <wps:spPr bwMode="auto">
                            <a:xfrm>
                              <a:off x="11724" y="1440"/>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I</w:t>
                                </w:r>
                                <w:r>
                                  <w:rPr>
                                    <w:b/>
                                    <w:sz w:val="32"/>
                                    <w:vertAlign w:val="subscript"/>
                                  </w:rPr>
                                  <w:t>C</w:t>
                                </w:r>
                              </w:p>
                            </w:txbxContent>
                          </wps:txbx>
                          <wps:bodyPr rot="0" vert="horz" wrap="square" lIns="0" tIns="0" rIns="0" bIns="0" anchor="t" anchorCtr="0" upright="1">
                            <a:noAutofit/>
                          </wps:bodyPr>
                        </wps:wsp>
                        <wps:wsp>
                          <wps:cNvPr id="515" name="Rectangle 7164"/>
                          <wps:cNvSpPr>
                            <a:spLocks noChangeArrowheads="1"/>
                          </wps:cNvSpPr>
                          <wps:spPr bwMode="auto">
                            <a:xfrm>
                              <a:off x="13146" y="1440"/>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I</w:t>
                                </w:r>
                                <w:r>
                                  <w:rPr>
                                    <w:b/>
                                    <w:sz w:val="32"/>
                                    <w:vertAlign w:val="subscript"/>
                                  </w:rPr>
                                  <w:t>B</w:t>
                                </w:r>
                              </w:p>
                            </w:txbxContent>
                          </wps:txbx>
                          <wps:bodyPr rot="0" vert="horz" wrap="square" lIns="0" tIns="0" rIns="0" bIns="0" anchor="t" anchorCtr="0" upright="1">
                            <a:noAutofit/>
                          </wps:bodyPr>
                        </wps:wsp>
                        <wps:wsp>
                          <wps:cNvPr id="516" name="Rectangle 7165"/>
                          <wps:cNvSpPr>
                            <a:spLocks noChangeArrowheads="1"/>
                          </wps:cNvSpPr>
                          <wps:spPr bwMode="auto">
                            <a:xfrm>
                              <a:off x="3114" y="3942"/>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U</w:t>
                                </w:r>
                                <w:r>
                                  <w:rPr>
                                    <w:b/>
                                    <w:sz w:val="32"/>
                                    <w:vertAlign w:val="subscript"/>
                                  </w:rPr>
                                  <w:t>Г</w:t>
                                </w:r>
                              </w:p>
                            </w:txbxContent>
                          </wps:txbx>
                          <wps:bodyPr rot="0" vert="horz" wrap="square" lIns="0" tIns="0" rIns="0" bIns="0" anchor="t" anchorCtr="0" upright="1">
                            <a:noAutofit/>
                          </wps:bodyPr>
                        </wps:wsp>
                        <wps:wsp>
                          <wps:cNvPr id="517" name="Rectangle 7166"/>
                          <wps:cNvSpPr>
                            <a:spLocks noChangeArrowheads="1"/>
                          </wps:cNvSpPr>
                          <wps:spPr bwMode="auto">
                            <a:xfrm>
                              <a:off x="10308" y="4140"/>
                              <a:ext cx="49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sidP="004C354A">
                                <w:pPr>
                                  <w:rPr>
                                    <w:b/>
                                    <w:sz w:val="32"/>
                                  </w:rPr>
                                </w:pPr>
                                <w:r>
                                  <w:rPr>
                                    <w:b/>
                                    <w:sz w:val="32"/>
                                  </w:rPr>
                                  <w:t>n</w:t>
                                </w:r>
                              </w:p>
                            </w:txbxContent>
                          </wps:txbx>
                          <wps:bodyPr rot="0" vert="horz" wrap="square" lIns="0" tIns="0" rIns="0" bIns="0" anchor="t" anchorCtr="0" upright="1">
                            <a:noAutofit/>
                          </wps:bodyPr>
                        </wps:wsp>
                        <wps:wsp>
                          <wps:cNvPr id="518" name="Rectangle 7167"/>
                          <wps:cNvSpPr>
                            <a:spLocks noChangeArrowheads="1"/>
                          </wps:cNvSpPr>
                          <wps:spPr bwMode="auto">
                            <a:xfrm>
                              <a:off x="11682" y="2940"/>
                              <a:ext cx="62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B0977" w:rsidRDefault="006B0977" w:rsidP="004C354A">
                                <w:r>
                                  <w:rPr>
                                    <w:b/>
                                  </w:rPr>
                                  <w:t xml:space="preserve">cos </w:t>
                                </w:r>
                                <w:r>
                                  <w:rPr>
                                    <w:b/>
                                  </w:rPr>
                                  <w:sym w:font="Symbol" w:char="F06A"/>
                                </w:r>
                              </w:p>
                            </w:txbxContent>
                          </wps:txbx>
                          <wps:bodyPr rot="0" vert="horz" wrap="square" lIns="0" tIns="0" rIns="0" bIns="0" anchor="t" anchorCtr="0" upright="1">
                            <a:noAutofit/>
                          </wps:bodyPr>
                        </wps:wsp>
                        <wps:wsp>
                          <wps:cNvPr id="519" name="Rectangle 7168"/>
                          <wps:cNvSpPr>
                            <a:spLocks noChangeArrowheads="1"/>
                          </wps:cNvSpPr>
                          <wps:spPr bwMode="auto">
                            <a:xfrm>
                              <a:off x="5262" y="8502"/>
                              <a:ext cx="40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B0977" w:rsidRDefault="006B0977" w:rsidP="004C354A">
                                <w:r>
                                  <w:rPr>
                                    <w:b/>
                                    <w:sz w:val="32"/>
                                  </w:rPr>
                                  <w:t>R</w:t>
                                </w:r>
                                <w:r>
                                  <w:rPr>
                                    <w:b/>
                                    <w:sz w:val="32"/>
                                    <w:vertAlign w:val="subscript"/>
                                  </w:rPr>
                                  <w:t>Г</w:t>
                                </w:r>
                              </w:p>
                            </w:txbxContent>
                          </wps:txbx>
                          <wps:bodyPr rot="0" vert="horz" wrap="square" lIns="0" tIns="0" rIns="0" bIns="0" anchor="t" anchorCtr="0" upright="1">
                            <a:noAutofit/>
                          </wps:bodyPr>
                        </wps:wsp>
                        <wps:wsp>
                          <wps:cNvPr id="520" name="Rectangle 7169"/>
                          <wps:cNvSpPr>
                            <a:spLocks noChangeArrowheads="1"/>
                          </wps:cNvSpPr>
                          <wps:spPr bwMode="auto">
                            <a:xfrm>
                              <a:off x="9624" y="8502"/>
                              <a:ext cx="40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B0977" w:rsidRDefault="006B0977" w:rsidP="004C354A">
                                <w:r>
                                  <w:rPr>
                                    <w:b/>
                                    <w:sz w:val="32"/>
                                  </w:rPr>
                                  <w:t>R</w:t>
                                </w:r>
                                <w:r>
                                  <w:rPr>
                                    <w:b/>
                                    <w:sz w:val="32"/>
                                    <w:vertAlign w:val="subscript"/>
                                  </w:rPr>
                                  <w:t>Д</w:t>
                                </w:r>
                              </w:p>
                            </w:txbxContent>
                          </wps:txbx>
                          <wps:bodyPr rot="0" vert="horz" wrap="square" lIns="0" tIns="0" rIns="0" bIns="0" anchor="t" anchorCtr="0" upright="1">
                            <a:noAutofit/>
                          </wps:bodyPr>
                        </wps:wsp>
                        <wpg:grpSp>
                          <wpg:cNvPr id="521" name="Group 7170"/>
                          <wpg:cNvGrpSpPr>
                            <a:grpSpLocks/>
                          </wpg:cNvGrpSpPr>
                          <wpg:grpSpPr bwMode="auto">
                            <a:xfrm>
                              <a:off x="12800" y="1860"/>
                              <a:ext cx="1134" cy="1134"/>
                              <a:chOff x="12800" y="1860"/>
                              <a:chExt cx="1134" cy="1134"/>
                            </a:xfrm>
                          </wpg:grpSpPr>
                          <wps:wsp>
                            <wps:cNvPr id="522" name="Rectangle 7171"/>
                            <wps:cNvSpPr>
                              <a:spLocks noChangeArrowheads="1"/>
                            </wps:cNvSpPr>
                            <wps:spPr bwMode="auto">
                              <a:xfrm>
                                <a:off x="12800" y="1860"/>
                                <a:ext cx="1134" cy="11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7172"/>
                            <wps:cNvCnPr>
                              <a:cxnSpLocks noChangeShapeType="1"/>
                            </wps:cNvCnPr>
                            <wps:spPr bwMode="auto">
                              <a:xfrm flipH="1" flipV="1">
                                <a:off x="12968" y="2389"/>
                                <a:ext cx="883" cy="510"/>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24" name="Line 7173"/>
                            <wps:cNvCnPr>
                              <a:cxnSpLocks noChangeShapeType="1"/>
                            </wps:cNvCnPr>
                            <wps:spPr bwMode="auto">
                              <a:xfrm flipH="1" flipV="1">
                                <a:off x="13136" y="2190"/>
                                <a:ext cx="709" cy="70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25" name="Line 7174"/>
                            <wps:cNvCnPr>
                              <a:cxnSpLocks noChangeShapeType="1"/>
                            </wps:cNvCnPr>
                            <wps:spPr bwMode="auto">
                              <a:xfrm flipH="1" flipV="1">
                                <a:off x="13342" y="2028"/>
                                <a:ext cx="503" cy="87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26" name="Line 7175"/>
                            <wps:cNvCnPr>
                              <a:cxnSpLocks noChangeShapeType="1"/>
                            </wps:cNvCnPr>
                            <wps:spPr bwMode="auto">
                              <a:xfrm flipH="1" flipV="1">
                                <a:off x="12890" y="2627"/>
                                <a:ext cx="961" cy="272"/>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27" name="Line 7176"/>
                            <wps:cNvCnPr>
                              <a:cxnSpLocks noChangeShapeType="1"/>
                            </wps:cNvCnPr>
                            <wps:spPr bwMode="auto">
                              <a:xfrm flipH="1" flipV="1">
                                <a:off x="13574" y="1950"/>
                                <a:ext cx="277" cy="94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28" name="Line 7177"/>
                            <wps:cNvCnPr>
                              <a:cxnSpLocks noChangeShapeType="1"/>
                            </wps:cNvCnPr>
                            <wps:spPr bwMode="auto">
                              <a:xfrm flipH="1" flipV="1">
                                <a:off x="12950" y="2520"/>
                                <a:ext cx="895" cy="37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29" name="Line 7178"/>
                            <wps:cNvCnPr>
                              <a:cxnSpLocks noChangeShapeType="1"/>
                            </wps:cNvCnPr>
                            <wps:spPr bwMode="auto">
                              <a:xfrm flipH="1" flipV="1">
                                <a:off x="13082" y="2310"/>
                                <a:ext cx="763" cy="583"/>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30" name="Line 7179"/>
                            <wps:cNvCnPr>
                              <a:cxnSpLocks noChangeShapeType="1"/>
                            </wps:cNvCnPr>
                            <wps:spPr bwMode="auto">
                              <a:xfrm flipH="1" flipV="1">
                                <a:off x="13248" y="2124"/>
                                <a:ext cx="597" cy="769"/>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31" name="Line 7180"/>
                            <wps:cNvCnPr>
                              <a:cxnSpLocks noChangeShapeType="1"/>
                            </wps:cNvCnPr>
                            <wps:spPr bwMode="auto">
                              <a:xfrm flipH="1" flipV="1">
                                <a:off x="13472" y="2004"/>
                                <a:ext cx="367" cy="895"/>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532" name="Arc 7181"/>
                            <wps:cNvSpPr>
                              <a:spLocks/>
                            </wps:cNvSpPr>
                            <wps:spPr bwMode="auto">
                              <a:xfrm flipH="1">
                                <a:off x="12908" y="1962"/>
                                <a:ext cx="93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6350">
                                <a:solidFill>
                                  <a:srgbClr val="000000"/>
                                </a:solidFill>
                                <a:prstDash val="sysDot"/>
                                <a:round/>
                                <a:headEnd/>
                                <a:tailEnd/>
                              </a:ln>
                            </wps:spPr>
                            <wps:bodyPr rot="0" vert="horz" wrap="square" lIns="91440" tIns="45720" rIns="91440" bIns="45720" anchor="t" anchorCtr="0" upright="1">
                              <a:noAutofit/>
                            </wps:bodyPr>
                          </wps:wsp>
                          <wps:wsp>
                            <wps:cNvPr id="533" name="Arc 7182"/>
                            <wps:cNvSpPr>
                              <a:spLocks/>
                            </wps:cNvSpPr>
                            <wps:spPr bwMode="auto">
                              <a:xfrm flipH="1">
                                <a:off x="13364" y="2418"/>
                                <a:ext cx="465" cy="4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34" name="Rectangle 7183"/>
                            <wps:cNvSpPr>
                              <a:spLocks noChangeArrowheads="1"/>
                            </wps:cNvSpPr>
                            <wps:spPr bwMode="auto">
                              <a:xfrm>
                                <a:off x="12885" y="1945"/>
                                <a:ext cx="964" cy="96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7184"/>
                            <wps:cNvSpPr>
                              <a:spLocks noChangeArrowheads="1"/>
                            </wps:cNvSpPr>
                            <wps:spPr bwMode="auto">
                              <a:xfrm>
                                <a:off x="13194" y="2250"/>
                                <a:ext cx="32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0977" w:rsidRDefault="006B0977" w:rsidP="004C354A">
                                  <w:pPr>
                                    <w:rPr>
                                      <w:b/>
                                    </w:rPr>
                                  </w:pPr>
                                  <w:r>
                                    <w:rPr>
                                      <w:b/>
                                    </w:rPr>
                                    <w:t>А</w:t>
                                  </w:r>
                                  <w:r>
                                    <w:rPr>
                                      <w:b/>
                                      <w:vertAlign w:val="subscript"/>
                                    </w:rPr>
                                    <w:t>B</w:t>
                                  </w:r>
                                </w:p>
                              </w:txbxContent>
                            </wps:txbx>
                            <wps:bodyPr rot="0" vert="horz" wrap="square" lIns="0" tIns="0" rIns="0" bIns="0" anchor="t" anchorCtr="0" upright="1">
                              <a:noAutofit/>
                            </wps:bodyPr>
                          </wps:wsp>
                        </wpg:grpSp>
                      </wpg:grpSp>
                      <wps:wsp>
                        <wps:cNvPr id="536" name="Rectangle 7185"/>
                        <wps:cNvSpPr>
                          <a:spLocks noChangeArrowheads="1"/>
                        </wps:cNvSpPr>
                        <wps:spPr bwMode="auto">
                          <a:xfrm>
                            <a:off x="8887" y="2366"/>
                            <a:ext cx="694" cy="1460"/>
                          </a:xfrm>
                          <a:prstGeom prst="rect">
                            <a:avLst/>
                          </a:prstGeom>
                          <a:solidFill>
                            <a:srgbClr val="FFFFFF"/>
                          </a:solidFill>
                          <a:ln>
                            <a:noFill/>
                          </a:ln>
                          <a:extLst>
                            <a:ext uri="{91240B29-F687-4F45-9708-019B960494DF}">
                              <a14:hiddenLine xmlns:a14="http://schemas.microsoft.com/office/drawing/2010/main" w="15240">
                                <a:solidFill>
                                  <a:srgbClr val="000000"/>
                                </a:solidFill>
                                <a:miter lim="800000"/>
                                <a:headEnd/>
                                <a:tailEnd/>
                              </a14:hiddenLine>
                            </a:ext>
                          </a:extLst>
                        </wps:spPr>
                        <wps:txbx>
                          <w:txbxContent>
                            <w:p w:rsidR="006B0977" w:rsidRDefault="006B0977" w:rsidP="004C354A">
                              <w:pPr>
                                <w:rPr>
                                  <w:b/>
                                  <w:sz w:val="32"/>
                                </w:rPr>
                              </w:pPr>
                              <w:r>
                                <w:rPr>
                                  <w:b/>
                                  <w:sz w:val="32"/>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4" o:spid="_x0000_s1773" style="position:absolute;left:0;text-align:left;margin-left:9.9pt;margin-top:.3pt;width:693.05pt;height:452.15pt;z-index:251670528;mso-position-horizontal-relative:margin;mso-position-vertical-relative:margin" coordorigin="1,5" coordsize="19989,19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" o:allowincell="f">
                <v:group id="Group 6925" o:spid="_x0000_s1774" style="position:absolute;left:1;top:5;width:19989;height:19987" coordorigin="198,6" coordsize="13861,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6926" o:spid="_x0000_s1775" style="position:absolute;left:1622;top:3780;width:40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" filled="f" stroked="f" strokeweight=".25pt">
                    <v:textbox inset="0,0,0,0">
                      <w:txbxContent>
                        <w:p w:rsidR="006B0977" w:rsidRDefault="006B0977" w:rsidP="004C354A">
                          <w:r>
                            <w:rPr>
                              <w:b/>
                              <w:sz w:val="32"/>
                            </w:rPr>
                            <w:t>R</w:t>
                          </w:r>
                          <w:r>
                            <w:rPr>
                              <w:b/>
                              <w:sz w:val="32"/>
                              <w:vertAlign w:val="subscript"/>
                            </w:rPr>
                            <w:t>H</w:t>
                          </w:r>
                        </w:p>
                      </w:txbxContent>
                    </v:textbox>
                  </v:rect>
                  <v:rect id="Rectangle 6927" o:spid="_x0000_s1776" style="position:absolute;left:6828;top:342;width:1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" filled="f" stroked="f" strokeweight="2pt">
                    <v:textbox inset="0,0,0,0">
                      <w:txbxContent>
                        <w:p w:rsidR="006B0977" w:rsidRDefault="006B0977" w:rsidP="004C354A">
                          <w:r w:rsidRPr="00B84AF3">
                            <w:rPr>
                              <w:position w:val="-12"/>
                            </w:rPr>
                            <w:object w:dxaOrig="1875" w:dyaOrig="375">
                              <v:shape id="_x0000_i1030" type="#_x0000_t75" style="width:93.75pt;height:18.75pt" o:ole="">
                                <v:imagedata r:id="rId189" o:title=""/>
                              </v:shape>
                              <o:OLEObject Type="Embed" ProgID="Equation.2" ShapeID="_x0000_i1030" DrawAspect="Content" ObjectID="_1796540598" r:id="rId191"/>
                            </w:object>
                          </w:r>
                        </w:p>
                      </w:txbxContent>
                    </v:textbox>
                  </v:rect>
                  <v:group id="Group 6928" o:spid="_x0000_s1777" style="position:absolute;left:2696;top:1980;width:1134;height:1134" coordorigin="2696,1980"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6929" o:spid="_x0000_s1778" style="position:absolute;left:2696;top:198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kx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WCavsH9TDwCcvUPAAD//wMAUEsBAi0AFAAGAAgAAAAhANvh9svuAAAAhQEAABMAAAAAAAAA&#10;AAAAAAAAAAAAAFtDb250ZW50X1R5cGVzXS54bWxQSwECLQAUAAYACAAAACEAWvQsW78AAAAVAQAA&#10;CwAAAAAAAAAAAAAAAAAfAQAAX3JlbHMvLnJlbHNQSwECLQAUAAYACAAAACEAAtyJMcYAAADcAAAA&#10;DwAAAAAAAAAAAAAAAAAHAgAAZHJzL2Rvd25yZXYueG1sUEsFBgAAAAADAAMAtwAAAPoCAAAAAA==&#10;" filled="f" strokeweight="1pt"/>
                    <v:line id="Line 6930" o:spid="_x0000_s1779" style="position:absolute;flip:x y;visibility:visible;mso-wrap-style:square" from="2864,2509" to="3747,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" strokeweight="1pt">
                      <v:stroke startarrowwidth="narrow" startarrowlength="long" endarrowwidth="narrow" endarrowlength="long"/>
                    </v:line>
                    <v:line id="Line 6931" o:spid="_x0000_s1780" style="position:absolute;flip:x y;visibility:visible;mso-wrap-style:square" from="3032,2310" to="374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" strokeweight="1pt">
                      <v:stroke startarrowwidth="narrow" startarrowlength="long" endarrowwidth="narrow" endarrowlength="long"/>
                    </v:line>
                    <v:line id="Line 6932" o:spid="_x0000_s1781" style="position:absolute;flip:x y;visibility:visible;mso-wrap-style:square" from="3238,2148" to="374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" strokeweight="1pt">
                      <v:stroke startarrowwidth="narrow" startarrowlength="long" endarrowwidth="narrow" endarrowlength="long"/>
                    </v:line>
                    <v:line id="Line 6933" o:spid="_x0000_s1782" style="position:absolute;flip:x y;visibility:visible;mso-wrap-style:square" from="2786,2747" to="3747,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" strokeweight="1pt">
                      <v:stroke startarrowwidth="narrow" startarrowlength="long" endarrowwidth="narrow" endarrowlength="long"/>
                    </v:line>
                    <v:line id="Line 6934" o:spid="_x0000_s1783" style="position:absolute;flip:x y;visibility:visible;mso-wrap-style:square" from="3470,2070" to="3747,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" strokeweight="1pt">
                      <v:stroke startarrowwidth="narrow" startarrowlength="long" endarrowwidth="narrow" endarrowlength="long"/>
                    </v:line>
                    <v:line id="Line 6935" o:spid="_x0000_s1784" style="position:absolute;flip:x y;visibility:visible;mso-wrap-style:square" from="2846,2640" to="374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" strokeweight="1pt">
                      <v:stroke startarrowwidth="narrow" startarrowlength="long" endarrowwidth="narrow" endarrowlength="long"/>
                    </v:line>
                    <v:line id="Line 6936" o:spid="_x0000_s1785" style="position:absolute;flip:x y;visibility:visible;mso-wrap-style:square" from="2978,2430" to="3741,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" strokeweight="1pt">
                      <v:stroke startarrowwidth="narrow" startarrowlength="long" endarrowwidth="narrow" endarrowlength="long"/>
                    </v:line>
                    <v:line id="Line 6937" o:spid="_x0000_s1786" style="position:absolute;flip:x y;visibility:visible;mso-wrap-style:square" from="3144,2244" to="3741,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" strokeweight="1pt">
                      <v:stroke startarrowwidth="narrow" startarrowlength="long" endarrowwidth="narrow" endarrowlength="long"/>
                    </v:line>
                    <v:line id="Line 6938" o:spid="_x0000_s1787" style="position:absolute;flip:x y;visibility:visible;mso-wrap-style:square" from="3368,2124" to="3735,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" strokeweight="1pt">
                      <v:stroke startarrowwidth="narrow" startarrowlength="long" endarrowwidth="narrow" endarrowlength="long"/>
                    </v:line>
                    <v:shape id="Arc 6939" o:spid="_x0000_s1788" style="position:absolute;left:2804;top:2082;width:93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" path="m-1,nfc11929,,21600,9670,21600,21600em-1,nsc11929,,21600,9670,21600,21600l,21600,-1,xe" strokeweight=".5pt">
                      <v:stroke dashstyle="1 1"/>
                      <v:path arrowok="t" o:extrusionok="f" o:connecttype="custom" o:connectlocs="0,0;931,931;0,931" o:connectangles="0,0,0"/>
                    </v:shape>
                    <v:shape id="Arc 6940" o:spid="_x0000_s1789" style="position:absolute;left:3260;top:2538;width:465;height:4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" path="m-1,nfc11929,,21600,9670,21600,21600em-1,nsc11929,,21600,9670,21600,21600l,21600,-1,xe" strokeweight="1pt">
                      <v:path arrowok="t" o:extrusionok="f" o:connecttype="custom" o:connectlocs="0,0;465,481;0,481" o:connectangles="0,0,0"/>
                    </v:shape>
                    <v:rect id="Rectangle 6941" o:spid="_x0000_s1790" style="position:absolute;left:2781;top:2065;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" filled="f" strokeweight="1pt"/>
                    <v:rect id="Rectangle 6942" o:spid="_x0000_s1791" style="position:absolute;left:3090;top:2370;width:32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" filled="f" stroked="f" strokeweight=".5pt">
                      <v:textbox inset="0,0,0,0">
                        <w:txbxContent>
                          <w:p w:rsidR="006B0977" w:rsidRDefault="006B0977" w:rsidP="004C354A">
                            <w:pPr>
                              <w:rPr>
                                <w:b/>
                              </w:rPr>
                            </w:pPr>
                            <w:r>
                              <w:rPr>
                                <w:b/>
                              </w:rPr>
                              <w:t>А</w:t>
                            </w:r>
                            <w:r>
                              <w:rPr>
                                <w:b/>
                                <w:vertAlign w:val="subscript"/>
                              </w:rPr>
                              <w:t>Г</w:t>
                            </w:r>
                          </w:p>
                        </w:txbxContent>
                      </v:textbox>
                    </v:rect>
                  </v:group>
                  <v:shape id="Freeform 6943" o:spid="_x0000_s1792" style="position:absolute;left:2210;top:3122;width:2905;height:32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" path="m8427,24l8420,r,2726l19993,2726r,17268l,19994,,2726r6155,l6155,24e" filled="f" strokeweight="2pt">
                    <v:stroke startarrowwidth="narrow" startarrowlength="long" endarrowwidth="narrow" endarrowlength="long"/>
                    <v:path arrowok="t" o:connecttype="custom" o:connectlocs="1224,4;1223,0;1223,448;2904,448;2904,3286;0,3286;0,448;894,448;894,4" o:connectangles="0,0,0,0,0,0,0,0,0"/>
                  </v:shape>
                  <v:rect id="Rectangle 6944" o:spid="_x0000_s1793" style="position:absolute;left:1952;top:4278;width:51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" strokeweight="2pt"/>
                  <v:group id="Group 6945" o:spid="_x0000_s1794" style="position:absolute;left:4520;top:4146;width:1183;height:1663" coordorigin="4520,4146" coordsize="1183,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6946" o:spid="_x0000_s1795" style="position:absolute;left:4982;top:4146;width:27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" fillcolor="black" strokeweight="2pt"/>
                    <v:rect id="Rectangle 6947" o:spid="_x0000_s1796" style="position:absolute;left:4982;top:5538;width:27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" fillcolor="black" strokeweight="2pt"/>
                    <v:oval id="Oval 6948" o:spid="_x0000_s1797" style="position:absolute;left:4520;top:4386;width:1183;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" strokeweight="2pt"/>
                  </v:group>
                  <v:rect id="Rectangle 6949" o:spid="_x0000_s1798" style="position:absolute;left:5000;top:4824;width:66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" filled="f" stroked="f" strokeweight="1pt">
                    <v:textbox inset="0,0,0,0">
                      <w:txbxContent>
                        <w:p w:rsidR="006B0977" w:rsidRDefault="006B0977" w:rsidP="004C354A">
                          <w:pPr>
                            <w:rPr>
                              <w:b/>
                              <w:sz w:val="32"/>
                            </w:rPr>
                          </w:pPr>
                          <w:r>
                            <w:rPr>
                              <w:b/>
                              <w:sz w:val="32"/>
                            </w:rPr>
                            <w:t>Г</w:t>
                          </w:r>
                        </w:p>
                      </w:txbxContent>
                    </v:textbox>
                  </v:rect>
                  <v:line id="Line 6950" o:spid="_x0000_s1799" style="position:absolute;visibility:visible;mso-wrap-style:square" from="5162,4992" to="9999,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" strokeweight=".5pt">
                    <v:stroke dashstyle="3 1 1 1" startarrowwidth="narrow" startarrowlength="long" endarrowwidth="narrow" endarrowlength="long"/>
                  </v:line>
                  <v:group id="Group 6951" o:spid="_x0000_s1800" style="position:absolute;left:6728;top:3942;width:2041;height:2041" coordorigin="6728,3942"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oval id="Oval 6952" o:spid="_x0000_s1801" style="position:absolute;left:6728;top:3942;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" strokeweight="2pt"/>
                    <v:oval id="Oval 6953" o:spid="_x0000_s1802" style="position:absolute;left:7073;top:4287;width:135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" strokeweight="2pt"/>
                    <v:rect id="Rectangle 6954" o:spid="_x0000_s1803" style="position:absolute;left:7470;top:4752;width:66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" filled="f" stroked="f" strokeweight="1pt">
                      <v:textbox inset="0,0,0,0">
                        <w:txbxContent>
                          <w:p w:rsidR="006B0977" w:rsidRDefault="006B0977" w:rsidP="004C354A">
                            <w:pPr>
                              <w:rPr>
                                <w:b/>
                                <w:sz w:val="32"/>
                              </w:rPr>
                            </w:pPr>
                            <w:r>
                              <w:rPr>
                                <w:b/>
                                <w:sz w:val="32"/>
                              </w:rPr>
                              <w:t>СД</w:t>
                            </w:r>
                          </w:p>
                        </w:txbxContent>
                      </v:textbox>
                    </v:rect>
                  </v:group>
                  <v:oval id="Oval 6955" o:spid="_x0000_s1804" style="position:absolute;left:2162;top:399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" strokeweight="1pt"/>
                  <v:shape id="Freeform 6956" o:spid="_x0000_s1805" style="position:absolute;left:1466;top:5184;width:745;height:12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" path="m19973,19984l,19984,,,12886,e" filled="f" strokeweight="2pt">
                    <v:stroke startarrowwidth="narrow" startarrowlength="long" endarrow="block" endarrowwidth="narrow" endarrowlength="long"/>
                    <v:path arrowok="t" o:connecttype="custom" o:connectlocs="744,1224;0,1224;0,0;480,0" o:connectangles="0,0,0,0"/>
                  </v:shape>
                  <v:oval id="Oval 6957" o:spid="_x0000_s1806" style="position:absolute;left:2168;top:636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" strokeweight="1pt"/>
                  <v:shape id="Freeform 6958" o:spid="_x0000_s1807" style="position:absolute;left:902;top:1782;width:5317;height:55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" path="m19996,19996l,19996,,e" filled="f" strokeweight="1pt">
                    <v:stroke startarrowwidth="narrow" startarrowlength="long" endarrowwidth="narrow" endarrowlength="long"/>
                    <v:path arrowok="t" o:connecttype="custom" o:connectlocs="5316,5502;0,5502;0,0" o:connectangles="0,0,0"/>
                  </v:shape>
                  <v:oval id="Oval 6959" o:spid="_x0000_s1808" style="position:absolute;left:5451;top:7138;width:30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" strokeweight="1pt"/>
                  <v:oval id="Oval 6960" o:spid="_x0000_s1809" style="position:absolute;left:5154;top:7148;width:30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" strokeweight="1pt"/>
                  <v:oval id="Oval 6961" o:spid="_x0000_s1810" style="position:absolute;left:4858;top:7138;width:30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" strokeweight="1pt"/>
                  <v:oval id="Oval 6962" o:spid="_x0000_s1811" style="position:absolute;left:4570;top:7138;width:30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" strokeweight="1pt"/>
                  <v:rect id="Rectangle 6963" o:spid="_x0000_s1812" style="position:absolute;left:4556;top:7301;width:121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" stroked="f" strokeweight="1pt"/>
                  <v:shape id="Freeform 6964" o:spid="_x0000_s1813" style="position:absolute;left:5492;top:7284;width:721;height:6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" path="m19972,r,9384l,9384,,19967e" filled="f" strokeweight="1pt">
                    <v:stroke startarrowwidth="narrow" startarrowlength="long" endarrow="block" endarrowwidth="narrow" endarrowlength="long"/>
                    <v:path arrowok="t" o:connecttype="custom" o:connectlocs="720,0;720,282;0,282;0,600" o:connectangles="0,0,0,0"/>
                  </v:shape>
                  <v:shape id="Freeform 6965" o:spid="_x0000_s1814" style="position:absolute;left:500;top:1764;width:4393;height:63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" path="m19995,19997l,19997,,e" filled="f" strokeweight="1pt">
                    <v:stroke startarrowwidth="narrow" startarrowlength="long" endarrowwidth="narrow" endarrowlength="long"/>
                    <v:path arrowok="t" o:connecttype="custom" o:connectlocs="4392,6372;0,6372;0,0" o:connectangles="0,0,0"/>
                  </v:shape>
                  <v:rect id="Rectangle 6966" o:spid="_x0000_s1815" style="position:absolute;left:4544;top:7890;width:187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" strokeweight="1pt"/>
                  <v:shape id="Freeform 6967" o:spid="_x0000_s1816" style="position:absolute;left:6962;top:5604;width:571;height:16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" path="m19965,r,11690l,11690r,8298e" filled="f" strokeweight="2pt">
                    <v:stroke startarrowwidth="narrow" startarrowlength="long" endarrowwidth="narrow" endarrowlength="long"/>
                    <v:path arrowok="t" o:connecttype="custom" o:connectlocs="570,0;570,972;0,972;0,1662" o:connectangles="0,0,0,0"/>
                  </v:shape>
                  <v:group id="Group 6968" o:spid="_x0000_s1817" style="position:absolute;left:6854;top:7194;width:193;height:193" coordorigin="6854,7194"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oval id="Oval 6969" o:spid="_x0000_s1818" style="position:absolute;left:6872;top:7194;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" strokeweight="1pt"/>
                    <v:line id="Line 6970" o:spid="_x0000_s1819" style="position:absolute;flip:y;visibility:visible;mso-wrap-style:square" from="6854,7194" to="7047,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" strokeweight="1pt">
                      <v:stroke startarrowwidth="narrow" startarrowlength="long" endarrowwidth="narrow" endarrowlength="long"/>
                    </v:line>
                  </v:group>
                  <v:shape id="Freeform 6971" o:spid="_x0000_s1820" style="position:absolute;left:7988;top:5610;width:571;height:16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" path="m,l,11690r19965,l19965,19988e" filled="f" strokeweight="2pt">
                    <v:stroke startarrowwidth="narrow" startarrowlength="long" endarrowwidth="narrow" endarrowlength="long"/>
                    <v:path arrowok="t" o:connecttype="custom" o:connectlocs="0,0;0,972;570,972;570,1662" o:connectangles="0,0,0,0"/>
                  </v:shape>
                  <v:shape id="Freeform 6972" o:spid="_x0000_s1821" style="position:absolute;left:6956;top:7374;width:2011;height:7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" path="m,l,19974r19990,e" filled="f" strokeweight="1pt">
                    <v:stroke dashstyle="3 1" startarrowwidth="narrow" startarrowlength="long" endarrowwidth="narrow" endarrowlength="long"/>
                    <v:path arrowok="t" o:connecttype="custom" o:connectlocs="0,0;0,762;2010,762" o:connectangles="0,0,0"/>
                  </v:shape>
                  <v:line id="Line 6973" o:spid="_x0000_s1822" style="position:absolute;flip:x;visibility:visible;mso-wrap-style:square" from="8582,8136" to="9201,8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" strokeweight="1pt">
                    <v:stroke startarrowwidth="narrow" startarrowlength="long" endarrowwidth="narrow" endarrowlength="long"/>
                  </v:line>
                  <v:group id="Group 6974" o:spid="_x0000_s1823" style="position:absolute;left:8444;top:8052;width:193;height:193" coordorigin="8444,8052"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Oval 6975" o:spid="_x0000_s1824" style="position:absolute;left:8462;top:805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" strokeweight="1pt"/>
                    <v:line id="Line 6976" o:spid="_x0000_s1825" style="position:absolute;flip:y;visibility:visible;mso-wrap-style:square" from="8444,8052" to="863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" strokeweight="1pt">
                      <v:stroke startarrowwidth="narrow" startarrowlength="long" endarrowwidth="narrow" endarrowlength="long"/>
                    </v:line>
                  </v:group>
                  <v:rect id="Rectangle 6977" o:spid="_x0000_s1826" style="position:absolute;left:8906;top:7890;width:170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" strokeweight="1pt"/>
                  <v:group id="Group 6978" o:spid="_x0000_s1827" style="position:absolute;left:6572;top:1578;width:1861;height:2599" coordorigin="6572,1578" coordsize="186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6979" o:spid="_x0000_s1828" style="position:absolute;left:6572;top:1578;width:529;height:25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" path="m19282,19992r,-8680l,11312,,8080r19962,l19962,e" filled="f" strokeweight="2pt">
                      <v:stroke startarrowwidth="narrow" startarrowlength="long" endarrowwidth="narrow" endarrowlength="long"/>
                      <v:path arrowok="t" o:connecttype="custom" o:connectlocs="510,2598;510,1470;0,1470;0,1050;528,1050;528,0" o:connectangles="0,0,0,0,0,0"/>
                    </v:shape>
                    <v:line id="Line 6980" o:spid="_x0000_s1829" style="position:absolute;flip:y;visibility:visible;mso-wrap-style:square" from="7766,1578" to="7767,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" strokeweight="2pt">
                      <v:stroke startarrowwidth="narrow" startarrowlength="long" endarrowwidth="narrow" endarrowlength="long"/>
                    </v:line>
                    <v:line id="Line 6981" o:spid="_x0000_s1830" style="position:absolute;flip:y;visibility:visible;mso-wrap-style:square" from="8432,1578" to="843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" strokeweight="2pt">
                      <v:stroke startarrowwidth="narrow" startarrowlength="long" endarrowwidth="narrow" endarrowlength="long"/>
                    </v:line>
                  </v:group>
                  <v:oval id="Oval 6982" o:spid="_x0000_s1831" style="position:absolute;left:7376;top:2484;width:73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" strokeweight="1pt"/>
                  <v:rect id="Rectangle 6983" o:spid="_x0000_s1832" style="position:absolute;left:7500;top:2610;width:52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" filled="f" stroked="f" strokeweight="1pt">
                    <v:textbox inset="0,0,0,0">
                      <w:txbxContent>
                        <w:p w:rsidR="006B0977" w:rsidRDefault="006B0977" w:rsidP="004C354A">
                          <w:pPr>
                            <w:rPr>
                              <w:sz w:val="40"/>
                            </w:rPr>
                          </w:pPr>
                          <w:r>
                            <w:rPr>
                              <w:b/>
                              <w:sz w:val="40"/>
                            </w:rPr>
                            <w:t>А</w:t>
                          </w:r>
                          <w:r>
                            <w:rPr>
                              <w:b/>
                              <w:sz w:val="40"/>
                              <w:vertAlign w:val="subscript"/>
                            </w:rPr>
                            <w:t>С</w:t>
                          </w:r>
                        </w:p>
                      </w:txbxContent>
                    </v:textbox>
                  </v:rect>
                  <v:oval id="Oval 6984" o:spid="_x0000_s1833" style="position:absolute;left:7724;top:205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" strokeweight="1pt"/>
                  <v:oval id="Oval 6985" o:spid="_x0000_s1834" style="position:absolute;left:8390;top:361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" strokeweight="1pt"/>
                  <v:oval id="Oval 6986" o:spid="_x0000_s1835" style="position:absolute;left:8390;top:205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" strokeweight="1pt"/>
                  <v:oval id="Oval 6987" o:spid="_x0000_s1836" style="position:absolute;left:7040;top:333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" strokeweight="1pt"/>
                  <v:shape id="Freeform 6988" o:spid="_x0000_s1837" style="position:absolute;left:6584;top:3168;width:457;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" path="m19956,19910l,19910,,e" filled="f" strokeweight="1pt">
                    <v:stroke startarrowwidth="narrow" startarrowlength="long" endarrowwidth="narrow" endarrowlength="long"/>
                    <v:path arrowok="t" o:connecttype="custom" o:connectlocs="456,222;0,222;0,0" o:connectangles="0,0,0"/>
                  </v:shape>
                  <v:shape id="Freeform 6989" o:spid="_x0000_s1838" style="position:absolute;left:6386;top:2100;width:2821;height:14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" path="m14846,r5147,l19993,19986,,19986,,15653e" filled="f" strokeweight="1pt">
                    <v:stroke startarrowwidth="narrow" startarrowlength="long" endarrowwidth="narrow" endarrowlength="long"/>
                    <v:path arrowok="t" o:connecttype="custom" o:connectlocs="2094,0;2820,0;2820,1416;0,1416;0,1109" o:connectangles="0,0,0,0,0"/>
                  </v:shape>
                  <v:oval id="Oval 6990" o:spid="_x0000_s1839" style="position:absolute;left:6020;top:2484;width:73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" strokeweight="1pt"/>
                  <v:rect id="Rectangle 6991" o:spid="_x0000_s1840" style="position:absolute;left:6090;top:2652;width:6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" filled="f" stroked="f" strokeweight="1pt">
                    <v:textbox inset="0,0,0,0">
                      <w:txbxContent>
                        <w:p w:rsidR="006B0977" w:rsidRDefault="006B0977" w:rsidP="004C354A">
                          <w:r>
                            <w:rPr>
                              <w:b/>
                              <w:sz w:val="26"/>
                            </w:rPr>
                            <w:t xml:space="preserve">cos </w:t>
                          </w:r>
                          <w:r>
                            <w:rPr>
                              <w:b/>
                              <w:sz w:val="26"/>
                            </w:rPr>
                            <w:sym w:font="Symbol" w:char="F06A"/>
                          </w:r>
                        </w:p>
                      </w:txbxContent>
                    </v:textbox>
                  </v:rect>
                  <v:group id="Group 6992" o:spid="_x0000_s1841" style="position:absolute;left:8834;top:2484;width:737;height:737" coordorigin="8834,2484"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6993" o:spid="_x0000_s1842" style="position:absolute;left:8834;top:2484;width:73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" strokeweight="1pt"/>
                    <v:rect id="Rectangle 6994" o:spid="_x0000_s1843" style="position:absolute;left:8958;top:2610;width:523;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" filled="f" stroked="f" strokeweight="1pt">
                      <v:textbox inset="0,0,0,0">
                        <w:txbxContent>
                          <w:p w:rsidR="006B0977" w:rsidRDefault="006B0977" w:rsidP="004C354A">
                            <w:pPr>
                              <w:rPr>
                                <w:sz w:val="40"/>
                              </w:rPr>
                            </w:pPr>
                            <w:r>
                              <w:rPr>
                                <w:b/>
                                <w:sz w:val="40"/>
                              </w:rPr>
                              <w:t>V</w:t>
                            </w:r>
                            <w:r>
                              <w:rPr>
                                <w:b/>
                                <w:sz w:val="40"/>
                                <w:vertAlign w:val="subscript"/>
                              </w:rPr>
                              <w:t>С</w:t>
                            </w:r>
                          </w:p>
                        </w:txbxContent>
                      </v:textbox>
                    </v:rect>
                  </v:group>
                  <v:oval id="Oval 6995" o:spid="_x0000_s1844" style="position:absolute;left:7720;top:348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" strokeweight="1pt"/>
                  <v:shape id="Freeform 6996" o:spid="_x0000_s1845" style="position:absolute;left:6200;top:3174;width:2191;height: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" path="m,l,19959r19991,e" filled="f" strokeweight="1pt">
                    <v:stroke startarrowwidth="narrow" startarrowlength="long" endarrowwidth="narrow" endarrowlength="long"/>
                    <v:path arrowok="t" o:connecttype="custom" o:connectlocs="0,0;0,492;2190,492" o:connectangles="0,0,0"/>
                  </v:shape>
                  <v:group id="Group 6997" o:spid="_x0000_s1846" style="position:absolute;left:9998;top:1860;width:1134;height:1134" coordorigin="9998,1860"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ect id="Rectangle 6998" o:spid="_x0000_s1847" style="position:absolute;left:9998;top:18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" filled="f" strokeweight="1pt"/>
                    <v:line id="Line 6999" o:spid="_x0000_s1848" style="position:absolute;flip:x y;visibility:visible;mso-wrap-style:square" from="10166,2389" to="1104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" strokeweight="1pt">
                      <v:stroke startarrowwidth="narrow" startarrowlength="long" endarrowwidth="narrow" endarrowlength="long"/>
                    </v:line>
                    <v:line id="Line 7000" o:spid="_x0000_s1849" style="position:absolute;flip:x y;visibility:visible;mso-wrap-style:square" from="10334,2190" to="1104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" strokeweight="1pt">
                      <v:stroke startarrowwidth="narrow" startarrowlength="long" endarrowwidth="narrow" endarrowlength="long"/>
                    </v:line>
                    <v:line id="Line 7001" o:spid="_x0000_s1850" style="position:absolute;flip:x y;visibility:visible;mso-wrap-style:square" from="10540,2028" to="1104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" strokeweight="1pt">
                      <v:stroke startarrowwidth="narrow" startarrowlength="long" endarrowwidth="narrow" endarrowlength="long"/>
                    </v:line>
                    <v:line id="Line 7002" o:spid="_x0000_s1851" style="position:absolute;flip:x y;visibility:visible;mso-wrap-style:square" from="10088,2627" to="1104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" strokeweight="1pt">
                      <v:stroke startarrowwidth="narrow" startarrowlength="long" endarrowwidth="narrow" endarrowlength="long"/>
                    </v:line>
                    <v:line id="Line 7003" o:spid="_x0000_s1852" style="position:absolute;flip:x y;visibility:visible;mso-wrap-style:square" from="10772,1950" to="1104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" strokeweight="1pt">
                      <v:stroke startarrowwidth="narrow" startarrowlength="long" endarrowwidth="narrow" endarrowlength="long"/>
                    </v:line>
                    <v:line id="Line 7004" o:spid="_x0000_s1853" style="position:absolute;flip:x y;visibility:visible;mso-wrap-style:square" from="10148,2520" to="1104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" strokeweight="1pt">
                      <v:stroke startarrowwidth="narrow" startarrowlength="long" endarrowwidth="narrow" endarrowlength="long"/>
                    </v:line>
                    <v:line id="Line 7005" o:spid="_x0000_s1854" style="position:absolute;flip:x y;visibility:visible;mso-wrap-style:square" from="10280,2310" to="11043,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" strokeweight="1pt">
                      <v:stroke startarrowwidth="narrow" startarrowlength="long" endarrowwidth="narrow" endarrowlength="long"/>
                    </v:line>
                    <v:line id="Line 7006" o:spid="_x0000_s1855" style="position:absolute;flip:x y;visibility:visible;mso-wrap-style:square" from="10446,2124" to="11043,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" strokeweight="1pt">
                      <v:stroke startarrowwidth="narrow" startarrowlength="long" endarrowwidth="narrow" endarrowlength="long"/>
                    </v:line>
                    <v:line id="Line 7007" o:spid="_x0000_s1856" style="position:absolute;flip:x y;visibility:visible;mso-wrap-style:square" from="10670,2004" to="1103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" strokeweight="1pt">
                      <v:stroke startarrowwidth="narrow" startarrowlength="long" endarrowwidth="narrow" endarrowlength="long"/>
                    </v:line>
                    <v:shape id="Arc 7008" o:spid="_x0000_s1857" style="position:absolute;left:10106;top:1962;width:93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" path="m-1,nfc11929,,21600,9670,21600,21600em-1,nsc11929,,21600,9670,21600,21600l,21600,-1,xe" strokeweight=".5pt">
                      <v:stroke dashstyle="1 1"/>
                      <v:path arrowok="t" o:extrusionok="f" o:connecttype="custom" o:connectlocs="0,0;931,931;0,931" o:connectangles="0,0,0"/>
                    </v:shape>
                    <v:shape id="Arc 7009" o:spid="_x0000_s1858" style="position:absolute;left:10562;top:2418;width:465;height:4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" path="m-1,nfc11929,,21600,9670,21600,21600em-1,nsc11929,,21600,9670,21600,21600l,21600,-1,xe" strokeweight="1pt">
                      <v:path arrowok="t" o:extrusionok="f" o:connecttype="custom" o:connectlocs="0,0;465,481;0,481" o:connectangles="0,0,0"/>
                    </v:shape>
                    <v:rect id="Rectangle 7010" o:spid="_x0000_s1859" style="position:absolute;left:10083;top:1945;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5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ZCn9n4hGQy18AAAD//wMAUEsBAi0AFAAGAAgAAAAhANvh9svuAAAAhQEAABMAAAAAAAAA&#10;AAAAAAAAAAAAAFtDb250ZW50X1R5cGVzXS54bWxQSwECLQAUAAYACAAAACEAWvQsW78AAAAVAQAA&#10;CwAAAAAAAAAAAAAAAAAfAQAAX3JlbHMvLnJlbHNQSwECLQAUAAYACAAAACEAJJRducYAAADcAAAA&#10;DwAAAAAAAAAAAAAAAAAHAgAAZHJzL2Rvd25yZXYueG1sUEsFBgAAAAADAAMAtwAAAPoCAAAAAA==&#10;" filled="f" strokeweight="1pt"/>
                    <v:rect id="Rectangle 7011" o:spid="_x0000_s1860" style="position:absolute;left:10392;top:2250;width:32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" filled="f" stroked="f" strokeweight=".5pt">
                      <v:textbox inset="0,0,0,0">
                        <w:txbxContent>
                          <w:p w:rsidR="006B0977" w:rsidRDefault="006B0977" w:rsidP="004C354A">
                            <w:pPr>
                              <w:rPr>
                                <w:b/>
                              </w:rPr>
                            </w:pPr>
                            <w:r>
                              <w:rPr>
                                <w:b/>
                              </w:rPr>
                              <w:t>V</w:t>
                            </w:r>
                            <w:r>
                              <w:rPr>
                                <w:b/>
                                <w:vertAlign w:val="subscript"/>
                              </w:rPr>
                              <w:t>C</w:t>
                            </w:r>
                          </w:p>
                        </w:txbxContent>
                      </v:textbox>
                    </v:rect>
                  </v:group>
                  <v:group id="Group 7012" o:spid="_x0000_s1861" style="position:absolute;left:11396;top:1860;width:1134;height:1134" coordorigin="11396,1860"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7013" o:spid="_x0000_s1862" style="position:absolute;left:11396;top:18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" filled="f" strokeweight="1pt"/>
                    <v:line id="Line 7014" o:spid="_x0000_s1863" style="position:absolute;flip:x y;visibility:visible;mso-wrap-style:square" from="11564,2389" to="1244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" strokeweight="1pt">
                      <v:stroke startarrowwidth="narrow" startarrowlength="long" endarrowwidth="narrow" endarrowlength="long"/>
                    </v:line>
                    <v:line id="Line 7015" o:spid="_x0000_s1864" style="position:absolute;flip:x y;visibility:visible;mso-wrap-style:square" from="11732,2190" to="1244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" strokeweight="1pt">
                      <v:stroke startarrowwidth="narrow" startarrowlength="long" endarrowwidth="narrow" endarrowlength="long"/>
                    </v:line>
                    <v:line id="Line 7016" o:spid="_x0000_s1865" style="position:absolute;flip:x y;visibility:visible;mso-wrap-style:square" from="11938,2028" to="1244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" strokeweight="1pt">
                      <v:stroke startarrowwidth="narrow" startarrowlength="long" endarrowwidth="narrow" endarrowlength="long"/>
                    </v:line>
                    <v:line id="Line 7017" o:spid="_x0000_s1866" style="position:absolute;flip:x y;visibility:visible;mso-wrap-style:square" from="11486,2627" to="1244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" strokeweight="1pt">
                      <v:stroke startarrowwidth="narrow" startarrowlength="long" endarrowwidth="narrow" endarrowlength="long"/>
                    </v:line>
                    <v:line id="Line 7018" o:spid="_x0000_s1867" style="position:absolute;flip:x y;visibility:visible;mso-wrap-style:square" from="12170,1950" to="1244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" strokeweight="1pt">
                      <v:stroke startarrowwidth="narrow" startarrowlength="long" endarrowwidth="narrow" endarrowlength="long"/>
                    </v:line>
                    <v:line id="Line 7019" o:spid="_x0000_s1868" style="position:absolute;flip:x y;visibility:visible;mso-wrap-style:square" from="11546,2520" to="1244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" strokeweight="1pt">
                      <v:stroke startarrowwidth="narrow" startarrowlength="long" endarrowwidth="narrow" endarrowlength="long"/>
                    </v:line>
                    <v:line id="Line 7020" o:spid="_x0000_s1869" style="position:absolute;flip:x y;visibility:visible;mso-wrap-style:square" from="11678,2310" to="1244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" strokeweight="1pt">
                      <v:stroke startarrowwidth="narrow" startarrowlength="long" endarrowwidth="narrow" endarrowlength="long"/>
                    </v:line>
                    <v:line id="Line 7021" o:spid="_x0000_s1870" style="position:absolute;flip:x y;visibility:visible;mso-wrap-style:square" from="11844,2124" to="1244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" strokeweight="1pt">
                      <v:stroke startarrowwidth="narrow" startarrowlength="long" endarrowwidth="narrow" endarrowlength="long"/>
                    </v:line>
                    <v:line id="Line 7022" o:spid="_x0000_s1871" style="position:absolute;flip:x y;visibility:visible;mso-wrap-style:square" from="12068,2004" to="1243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" strokeweight="1pt">
                      <v:stroke startarrowwidth="narrow" startarrowlength="long" endarrowwidth="narrow" endarrowlength="long"/>
                    </v:line>
                    <v:shape id="Arc 7023" o:spid="_x0000_s1872" style="position:absolute;left:11504;top:1962;width:93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" path="m-1,nfc11929,,21600,9670,21600,21600em-1,nsc11929,,21600,9670,21600,21600l,21600,-1,xe" strokeweight=".5pt">
                      <v:stroke dashstyle="1 1"/>
                      <v:path arrowok="t" o:extrusionok="f" o:connecttype="custom" o:connectlocs="0,0;931,931;0,931" o:connectangles="0,0,0"/>
                    </v:shape>
                    <v:shape id="Arc 7024" o:spid="_x0000_s1873" style="position:absolute;left:11960;top:2418;width:465;height:4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" path="m-1,nfc11929,,21600,9670,21600,21600em-1,nsc11929,,21600,9670,21600,21600l,21600,-1,xe" strokeweight="1pt">
                      <v:path arrowok="t" o:extrusionok="f" o:connecttype="custom" o:connectlocs="0,0;465,481;0,481" o:connectangles="0,0,0"/>
                    </v:shape>
                    <v:rect id="Rectangle 7025" o:spid="_x0000_s1874" style="position:absolute;left:11481;top:1945;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" filled="f" strokeweight="1pt"/>
                    <v:rect id="Rectangle 7026" o:spid="_x0000_s1875" style="position:absolute;left:11790;top:2250;width:32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" filled="f" stroked="f" strokeweight=".5pt">
                      <v:textbox inset="0,0,0,0">
                        <w:txbxContent>
                          <w:p w:rsidR="006B0977" w:rsidRDefault="006B0977" w:rsidP="004C354A">
                            <w:pPr>
                              <w:rPr>
                                <w:b/>
                              </w:rPr>
                            </w:pPr>
                            <w:r>
                              <w:rPr>
                                <w:b/>
                              </w:rPr>
                              <w:t>А</w:t>
                            </w:r>
                            <w:r>
                              <w:rPr>
                                <w:b/>
                                <w:vertAlign w:val="subscript"/>
                              </w:rPr>
                              <w:t>C</w:t>
                            </w:r>
                          </w:p>
                        </w:txbxContent>
                      </v:textbox>
                    </v:rect>
                  </v:group>
                  <v:rect id="Rectangle 7027" o:spid="_x0000_s1876" style="position:absolute;left:11396;top:3312;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" filled="f" strokeweight="1pt"/>
                  <v:line id="Line 7028" o:spid="_x0000_s1877" style="position:absolute;flip:x y;visibility:visible;mso-wrap-style:square" from="11564,3841" to="12447,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" strokeweight="1pt">
                    <v:stroke startarrowwidth="narrow" startarrowlength="long" endarrowwidth="narrow" endarrowlength="long"/>
                  </v:line>
                  <v:line id="Line 7029" o:spid="_x0000_s1878" style="position:absolute;flip:x y;visibility:visible;mso-wrap-style:square" from="11732,3642" to="1244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" strokeweight="1pt">
                    <v:stroke startarrowwidth="narrow" startarrowlength="long" endarrowwidth="narrow" endarrowlength="long"/>
                  </v:line>
                  <v:line id="Line 7030" o:spid="_x0000_s1879" style="position:absolute;flip:x y;visibility:visible;mso-wrap-style:square" from="11938,3480" to="1244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" strokeweight="1pt">
                    <v:stroke startarrowwidth="narrow" startarrowlength="long" endarrowwidth="narrow" endarrowlength="long"/>
                  </v:line>
                  <v:line id="Line 7031" o:spid="_x0000_s1880" style="position:absolute;flip:x y;visibility:visible;mso-wrap-style:square" from="11486,4079" to="12447,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" strokeweight="1pt">
                    <v:stroke startarrowwidth="narrow" startarrowlength="long" endarrowwidth="narrow" endarrowlength="long"/>
                  </v:line>
                  <v:line id="Line 7032" o:spid="_x0000_s1881" style="position:absolute;flip:x y;visibility:visible;mso-wrap-style:square" from="12170,3402" to="12447,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" strokeweight="1pt">
                    <v:stroke startarrowwidth="narrow" startarrowlength="long" endarrowwidth="narrow" endarrowlength="long"/>
                  </v:line>
                  <v:line id="Line 7033" o:spid="_x0000_s1882" style="position:absolute;flip:x y;visibility:visible;mso-wrap-style:square" from="11546,3972" to="1244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" strokeweight="1pt">
                    <v:stroke startarrowwidth="narrow" startarrowlength="long" endarrowwidth="narrow" endarrowlength="long"/>
                  </v:line>
                  <v:line id="Line 7034" o:spid="_x0000_s1883" style="position:absolute;flip:x y;visibility:visible;mso-wrap-style:square" from="11678,3762" to="12441,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" strokeweight="1pt">
                    <v:stroke startarrowwidth="narrow" startarrowlength="long" endarrowwidth="narrow" endarrowlength="long"/>
                  </v:line>
                  <v:line id="Line 7035" o:spid="_x0000_s1884" style="position:absolute;flip:x y;visibility:visible;mso-wrap-style:square" from="11844,3576" to="12441,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" strokeweight="1pt">
                    <v:stroke startarrowwidth="narrow" startarrowlength="long" endarrowwidth="narrow" endarrowlength="long"/>
                  </v:line>
                  <v:line id="Line 7036" o:spid="_x0000_s1885" style="position:absolute;flip:x y;visibility:visible;mso-wrap-style:square" from="12068,3456" to="12435,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" strokeweight="1pt">
                    <v:stroke startarrowwidth="narrow" startarrowlength="long" endarrowwidth="narrow" endarrowlength="long"/>
                  </v:line>
                  <v:shape id="Arc 7037" o:spid="_x0000_s1886" style="position:absolute;left:11504;top:3414;width:93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" path="m-1,nfc11929,,21600,9670,21600,21600em-1,nsc11929,,21600,9670,21600,21600l,21600,-1,xe" strokeweight=".5pt">
                    <v:stroke dashstyle="1 1"/>
                    <v:path arrowok="t" o:extrusionok="f" o:connecttype="custom" o:connectlocs="0,0;931,931;0,931" o:connectangles="0,0,0"/>
                  </v:shape>
                  <v:shape id="Arc 7038" o:spid="_x0000_s1887" style="position:absolute;left:11960;top:3870;width:465;height:4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" path="m-1,nfc11929,,21600,9670,21600,21600em-1,nsc11929,,21600,9670,21600,21600l,21600,-1,xe" strokeweight="1pt">
                    <v:path arrowok="t" o:extrusionok="f" o:connecttype="custom" o:connectlocs="0,0;465,481;0,481" o:connectangles="0,0,0"/>
                  </v:shape>
                  <v:rect id="Rectangle 7039" o:spid="_x0000_s1888" style="position:absolute;left:11481;top:3397;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" filled="f" strokeweight="1pt"/>
                  <v:shape id="Freeform 7040" o:spid="_x0000_s1889" style="position:absolute;left:3674;top:3594;width:457;height:27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" path="m19956,r,7928l,7928r,3792l19694,11720r,8273e" filled="f" strokeweight="1pt">
                    <v:stroke startarrowwidth="narrow" startarrowlength="long" endarrowwidth="narrow" endarrowlength="long"/>
                    <v:path arrowok="t" o:connecttype="custom" o:connectlocs="456,0;456,1104;0,1104;0,1632;450,1632;450,2784" o:connectangles="0,0,0,0,0,0"/>
                  </v:shape>
                  <v:oval id="Oval 7041" o:spid="_x0000_s1890" style="position:absolute;left:4094;top:351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" strokeweight="1pt"/>
                  <v:oval id="Oval 7042" o:spid="_x0000_s1891" style="position:absolute;left:4076;top:636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" strokeweight="1pt"/>
                  <v:rect id="Rectangle 7043" o:spid="_x0000_s1892" style="position:absolute;left:2660;top:4422;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" strokeweight="1pt"/>
                  <v:line id="Line 7044" o:spid="_x0000_s1893" style="position:absolute;flip:x y;visibility:visible;mso-wrap-style:square" from="2828,4951" to="3711,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" strokeweight="1pt">
                    <v:stroke startarrowwidth="narrow" startarrowlength="long" endarrowwidth="narrow" endarrowlength="long"/>
                  </v:line>
                  <v:line id="Line 7045" o:spid="_x0000_s1894" style="position:absolute;flip:x y;visibility:visible;mso-wrap-style:square" from="2996,4752" to="370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" strokeweight="1pt">
                    <v:stroke startarrowwidth="narrow" startarrowlength="long" endarrowwidth="narrow" endarrowlength="long"/>
                  </v:line>
                  <v:line id="Line 7046" o:spid="_x0000_s1895" style="position:absolute;flip:x y;visibility:visible;mso-wrap-style:square" from="3202,4590" to="370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" strokeweight="1pt">
                    <v:stroke startarrowwidth="narrow" startarrowlength="long" endarrowwidth="narrow" endarrowlength="long"/>
                  </v:line>
                  <v:line id="Line 7047" o:spid="_x0000_s1896" style="position:absolute;flip:x y;visibility:visible;mso-wrap-style:square" from="2750,5189" to="3711,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" strokeweight="1pt">
                    <v:stroke startarrowwidth="narrow" startarrowlength="long" endarrowwidth="narrow" endarrowlength="long"/>
                  </v:line>
                  <v:line id="Line 7048" o:spid="_x0000_s1897" style="position:absolute;flip:x y;visibility:visible;mso-wrap-style:square" from="3434,4512" to="3711,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" strokeweight="1pt">
                    <v:stroke startarrowwidth="narrow" startarrowlength="long" endarrowwidth="narrow" endarrowlength="long"/>
                  </v:line>
                  <v:line id="Line 7049" o:spid="_x0000_s1898" style="position:absolute;flip:x y;visibility:visible;mso-wrap-style:square" from="2810,5082" to="370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" strokeweight="1pt">
                    <v:stroke startarrowwidth="narrow" startarrowlength="long" endarrowwidth="narrow" endarrowlength="long"/>
                  </v:line>
                  <v:line id="Line 7050" o:spid="_x0000_s1899" style="position:absolute;flip:x y;visibility:visible;mso-wrap-style:square" from="2942,4872" to="3705,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" strokeweight="1pt">
                    <v:stroke startarrowwidth="narrow" startarrowlength="long" endarrowwidth="narrow" endarrowlength="long"/>
                  </v:line>
                  <v:line id="Line 7051" o:spid="_x0000_s1900" style="position:absolute;flip:x y;visibility:visible;mso-wrap-style:square" from="3108,4686" to="3705,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" strokeweight="1pt">
                    <v:stroke startarrowwidth="narrow" startarrowlength="long" endarrowwidth="narrow" endarrowlength="long"/>
                  </v:line>
                  <v:line id="Line 7052" o:spid="_x0000_s1901" style="position:absolute;flip:x y;visibility:visible;mso-wrap-style:square" from="3332,4566" to="369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" strokeweight="1pt">
                    <v:stroke startarrowwidth="narrow" startarrowlength="long" endarrowwidth="narrow" endarrowlength="long"/>
                  </v:line>
                  <v:shape id="Arc 7053" o:spid="_x0000_s1902" style="position:absolute;left:2768;top:4524;width:93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" path="m-1,nfc11929,,21600,9670,21600,21600em-1,nsc11929,,21600,9670,21600,21600l,21600,-1,xe" strokeweight=".5pt">
                    <v:stroke dashstyle="1 1"/>
                    <v:path arrowok="t" o:extrusionok="f" o:connecttype="custom" o:connectlocs="0,0;931,931;0,931" o:connectangles="0,0,0"/>
                  </v:shape>
                  <v:shape id="Arc 7054" o:spid="_x0000_s1903" style="position:absolute;left:3224;top:4980;width:465;height:4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" path="m-1,nfc11929,,21600,9670,21600,21600em-1,nsc11929,,21600,9670,21600,21600l,21600,-1,xe" strokeweight="1pt">
                    <v:path arrowok="t" o:extrusionok="f" o:connecttype="custom" o:connectlocs="0,0;465,481;0,481" o:connectangles="0,0,0"/>
                  </v:shape>
                  <v:rect id="Rectangle 7055" o:spid="_x0000_s1904" style="position:absolute;left:2745;top:4507;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" filled="f" strokeweight="1pt"/>
                  <v:rect id="Rectangle 7056" o:spid="_x0000_s1905" style="position:absolute;left:3056;top:4812;width:42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" filled="f" stroked="f" strokeweight=".5pt">
                    <v:textbox inset="0,0,0,0">
                      <w:txbxContent>
                        <w:p w:rsidR="006B0977" w:rsidRDefault="006B0977" w:rsidP="004C354A">
                          <w:pPr>
                            <w:rPr>
                              <w:b/>
                            </w:rPr>
                          </w:pPr>
                          <w:r>
                            <w:rPr>
                              <w:b/>
                            </w:rPr>
                            <w:t>V</w:t>
                          </w:r>
                          <w:r>
                            <w:rPr>
                              <w:b/>
                              <w:vertAlign w:val="subscript"/>
                            </w:rPr>
                            <w:t>Г</w:t>
                          </w:r>
                        </w:p>
                      </w:txbxContent>
                    </v:textbox>
                  </v:rect>
                  <v:line id="Line 7057" o:spid="_x0000_s1906" style="position:absolute;visibility:visible;mso-wrap-style:square" from="13682,3000" to="13683,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" strokeweight="1pt">
                    <v:stroke startarrowwidth="narrow" startarrowlength="long" endarrowwidth="narrow" endarrowlength="long"/>
                  </v:line>
                  <v:line id="Line 7058" o:spid="_x0000_s1907" style="position:absolute;visibility:visible;mso-wrap-style:square" from="13184,3006" to="13185,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" strokeweight="1pt">
                    <v:stroke startarrowwidth="narrow" startarrowlength="long" endarrowwidth="narrow" endarrowlength="long"/>
                  </v:line>
                  <v:shape id="Freeform 7059" o:spid="_x0000_s1908" style="position:absolute;left:8582;top:5706;width:4597;height:16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" path="m,19988r11747,l11747,r8249,e" strokeweight="1pt">
                    <v:stroke dashstyle="3 1" startarrowwidth="narrow" startarrowlength="long" endarrowwidth="narrow" endarrowlength="long"/>
                    <v:path arrowok="t" o:connecttype="custom" o:connectlocs="0,1620;2700,1620;2700,0;4596,0" o:connectangles="0,0,0,0"/>
                  </v:shape>
                  <v:group id="Group 7060" o:spid="_x0000_s1909" style="position:absolute;left:8444;top:7236;width:193;height:193" coordorigin="8444,7236"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oval id="Oval 7061" o:spid="_x0000_s1910" style="position:absolute;left:8462;top:723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" strokeweight="1pt"/>
                    <v:line id="Line 7062" o:spid="_x0000_s1911" style="position:absolute;flip:y;visibility:visible;mso-wrap-style:square" from="8444,7236" to="8637,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" strokeweight="1pt">
                      <v:stroke startarrowwidth="narrow" startarrowlength="long" endarrowwidth="narrow" endarrowlength="long"/>
                    </v:line>
                  </v:group>
                  <v:group id="Group 7063" o:spid="_x0000_s1912" style="position:absolute;left:13082;top:5598;width:193;height:193" coordorigin="13082,5598"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oval id="Oval 7064" o:spid="_x0000_s1913" style="position:absolute;left:13100;top:559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" strokeweight="1pt"/>
                    <v:line id="Line 7065" o:spid="_x0000_s1914" style="position:absolute;flip:y;visibility:visible;mso-wrap-style:square" from="13082,5598" to="13275,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" strokeweight="1pt">
                      <v:stroke startarrowwidth="narrow" startarrowlength="long" endarrowwidth="narrow" endarrowlength="long"/>
                    </v:line>
                  </v:group>
                  <v:shape id="Freeform 7066" o:spid="_x0000_s1915" style="position:absolute;left:11360;top:4986;width:1801;height:31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" path="m,19994r5530,l5530,,19789,r200,203e" filled="f" strokeweight="1pt">
                    <v:stroke dashstyle="3 1" startarrowwidth="narrow" startarrowlength="long" endarrowwidth="narrow" endarrowlength="long"/>
                    <v:path arrowok="t" o:connecttype="custom" o:connectlocs="0,3156;498,3156;498,0;1782,0;1800,32" o:connectangles="0,0,0,0,0"/>
                  </v:shape>
                  <v:group id="Group 7067" o:spid="_x0000_s1916" style="position:absolute;left:13082;top:4896;width:193;height:193" coordorigin="13082,4896"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oval id="Oval 7068" o:spid="_x0000_s1917" style="position:absolute;left:13100;top:489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" strokeweight="1pt"/>
                    <v:line id="Line 7069" o:spid="_x0000_s1918" style="position:absolute;flip:y;visibility:visible;mso-wrap-style:square" from="13082,4896" to="13275,5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" strokeweight="1pt">
                      <v:stroke startarrowwidth="narrow" startarrowlength="long" endarrowwidth="narrow" endarrowlength="long"/>
                    </v:line>
                  </v:group>
                  <v:shape id="Freeform 7070" o:spid="_x0000_s1919" style="position:absolute;left:9758;top:7566;width:1537;height:5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" path="m19987,19757r-5621,208l14366,,,,,11127e" filled="f" strokeweight="1pt">
                    <v:stroke startarrowwidth="narrow" startarrowlength="long" endarrow="block" endarrowwidth="narrow" endarrowlength="long"/>
                    <v:path arrowok="t" o:connecttype="custom" o:connectlocs="1536,570;1104,576;1104,0;0,0;0,321" o:connectangles="0,0,0,0,0"/>
                  </v:shape>
                  <v:group id="Group 7071" o:spid="_x0000_s1920" style="position:absolute;left:11186;top:8052;width:193;height:193" coordorigin="11186,8052"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oval id="Oval 7072" o:spid="_x0000_s1921" style="position:absolute;left:11204;top:805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" strokeweight="1pt"/>
                    <v:line id="Line 7073" o:spid="_x0000_s1922" style="position:absolute;flip:y;visibility:visible;mso-wrap-style:square" from="11186,8052" to="11379,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" strokeweight="1pt">
                      <v:stroke startarrowwidth="narrow" startarrowlength="long" endarrowwidth="narrow" endarrowlength="long"/>
                    </v:line>
                  </v:group>
                  <v:group id="Group 7074" o:spid="_x0000_s1923" style="position:absolute;left:290;top:1404;width:617;height:367" coordorigin="290,1404" coordsize="6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7075" o:spid="_x0000_s1924" style="position:absolute;flip:x y;visibility:visible;mso-wrap-style:square" from="290,1404" to="499,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" strokeweight="1pt">
                      <v:stroke startarrowwidth="narrow" startarrowlength="long" endarrowwidth="narrow" endarrowlength="long"/>
                    </v:line>
                    <v:line id="Line 7076" o:spid="_x0000_s1925" style="position:absolute;flip:x y;visibility:visible;mso-wrap-style:square" from="698,1410" to="907,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" strokeweight="1pt">
                      <v:stroke startarrowwidth="narrow" startarrowlength="long" endarrowwidth="narrow" endarrowlength="long"/>
                    </v:line>
                    <v:line id="Line 7077" o:spid="_x0000_s1926" style="position:absolute;visibility:visible;mso-wrap-style:square" from="362,1518" to="75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" strokeweight="1pt">
                      <v:stroke startarrowwidth="narrow" startarrowlength="long" endarrowwidth="narrow" endarrowlength="long"/>
                    </v:line>
                    <v:line id="Line 7078" o:spid="_x0000_s1927" style="position:absolute;visibility:visible;mso-wrap-style:square" from="392,1596" to="807,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" strokeweight="1pt">
                      <v:stroke startarrowwidth="narrow" startarrowlength="long" endarrowwidth="narrow" endarrowlength="long"/>
                    </v:line>
                    <v:shape id="Freeform 7079" o:spid="_x0000_s1928" style="position:absolute;left:290;top:1524;width:115;height: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" path="m10435,l,5512,9217,19843,19826,14173e" filled="f" strokeweight="1pt">
                      <v:stroke startarrowwidth="narrow" startarrowlength="long" endarrowwidth="narrow" endarrowlength="long"/>
                      <v:path arrowok="t" o:connecttype="custom" o:connectlocs="60,0;0,35;53,126;114,90" o:connectangles="0,0,0,0"/>
                    </v:shape>
                  </v:group>
                  <v:group id="Group 7080" o:spid="_x0000_s1929" style="position:absolute;left:12956;top:7362;width:727;height:367" coordorigin="12956,7362" coordsize="7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Line 7081" o:spid="_x0000_s1930" style="position:absolute;flip:x y;visibility:visible;mso-wrap-style:square" from="12974,7362" to="13184,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" strokeweight="1pt">
                      <v:stroke startarrowwidth="narrow" startarrowlength="long" endarrowwidth="narrow" endarrowlength="long"/>
                    </v:line>
                    <v:line id="Line 7082" o:spid="_x0000_s1931" style="position:absolute;flip:x y;visibility:visible;mso-wrap-style:square" from="13473,7368" to="13683,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" strokeweight="1pt">
                      <v:stroke startarrowwidth="narrow" startarrowlength="long" endarrowwidth="narrow" endarrowlength="long"/>
                    </v:line>
                    <v:line id="Line 7083" o:spid="_x0000_s1932" style="position:absolute;visibility:visible;mso-wrap-style:square" from="13040,7476" to="13528,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" strokeweight="1pt">
                      <v:stroke startarrowwidth="narrow" startarrowlength="long" endarrowwidth="narrow" endarrowlength="long"/>
                    </v:line>
                    <v:line id="Line 7084" o:spid="_x0000_s1933" style="position:absolute;visibility:visible;mso-wrap-style:square" from="13088,7554" to="13582,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" strokeweight="1pt">
                      <v:stroke startarrowwidth="narrow" startarrowlength="long" endarrowwidth="narrow" endarrowlength="long"/>
                    </v:line>
                    <v:shape id="Freeform 7085" o:spid="_x0000_s1934" style="position:absolute;left:12956;top:7488;width:115;height: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" path="m10435,l,5512,9217,19843,19826,14173e" filled="f" strokeweight="1pt">
                      <v:stroke startarrowwidth="narrow" startarrowlength="long" endarrowwidth="narrow" endarrowlength="long"/>
                      <v:path arrowok="t" o:connecttype="custom" o:connectlocs="60,0;0,35;53,126;114,90" o:connectangles="0,0,0,0"/>
                    </v:shape>
                  </v:group>
                  <v:line id="Line 7086" o:spid="_x0000_s1935" style="position:absolute;visibility:visible;mso-wrap-style:square" from="13184,7716" to="1318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" strokeweight="1pt">
                    <v:stroke startarrowwidth="narrow" startarrowlength="long" endarrowwidth="narrow" endarrowlength="long"/>
                  </v:line>
                  <v:line id="Line 7087" o:spid="_x0000_s1936" style="position:absolute;visibility:visible;mso-wrap-style:square" from="13682,7728" to="13683,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" strokeweight="1pt">
                    <v:stroke startarrowwidth="narrow" startarrowlength="long" endarrowwidth="narrow" endarrowlength="long"/>
                  </v:line>
                  <v:group id="Group 7088" o:spid="_x0000_s1937" style="position:absolute;left:13082;top:8376;width:193;height:193" coordorigin="13082,8376"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oval id="Oval 7089" o:spid="_x0000_s1938" style="position:absolute;left:13100;top:837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" strokeweight="1pt"/>
                    <v:line id="Line 7090" o:spid="_x0000_s1939" style="position:absolute;flip:y;visibility:visible;mso-wrap-style:square" from="13082,8376" to="13275,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" strokeweight="1pt">
                      <v:stroke startarrowwidth="narrow" startarrowlength="long" endarrowwidth="narrow" endarrowlength="long"/>
                    </v:line>
                  </v:group>
                  <v:group id="Group 7091" o:spid="_x0000_s1940" style="position:absolute;left:13592;top:8382;width:193;height:193" coordorigin="13592,8382"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oval id="Oval 7092" o:spid="_x0000_s1941" style="position:absolute;left:13610;top:838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" strokeweight="1pt"/>
                    <v:line id="Line 7093" o:spid="_x0000_s1942" style="position:absolute;flip:y;visibility:visible;mso-wrap-style:square" from="13592,8382" to="13785,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" strokeweight="1pt">
                      <v:stroke startarrowwidth="narrow" startarrowlength="long" endarrowwidth="narrow" endarrowlength="long"/>
                    </v:line>
                  </v:group>
                  <v:line id="Line 7094" o:spid="_x0000_s1943" style="position:absolute;visibility:visible;mso-wrap-style:square" from="13184,5766" to="13185,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" strokeweight="1pt">
                    <v:stroke startarrowwidth="narrow" startarrowlength="long" endarrowwidth="narrow" endarrowlength="long"/>
                  </v:line>
                  <v:line id="Line 7095" o:spid="_x0000_s1944" style="position:absolute;flip:y;visibility:visible;mso-wrap-style:square" from="902,630" to="903,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" strokeweight="1pt">
                    <v:stroke startarrowwidth="narrow" startarrowlength="long" endarrowwidth="narrow" endarrowlength="long"/>
                  </v:line>
                  <v:line id="Line 7096" o:spid="_x0000_s1945" style="position:absolute;flip:y;visibility:visible;mso-wrap-style:square" from="500,636" to="50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" strokeweight="1pt">
                    <v:stroke startarrowwidth="narrow" startarrowlength="long" endarrowwidth="narrow" endarrowlength="long"/>
                  </v:line>
                  <v:group id="Group 7097" o:spid="_x0000_s1946" style="position:absolute;left:398;top:522;width:193;height:193" coordorigin="398,522"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oval id="Oval 7098" o:spid="_x0000_s1947" style="position:absolute;left:416;top:52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" strokeweight="1pt"/>
                    <v:line id="Line 7099" o:spid="_x0000_s1948" style="position:absolute;flip:y;visibility:visible;mso-wrap-style:square" from="398,522" to="59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" strokeweight="1pt">
                      <v:stroke startarrowwidth="narrow" startarrowlength="long" endarrowwidth="narrow" endarrowlength="long"/>
                    </v:line>
                  </v:group>
                  <v:group id="Group 7100" o:spid="_x0000_s1949" style="position:absolute;left:800;top:528;width:193;height:193" coordorigin="800,528"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7101" o:spid="_x0000_s1950" style="position:absolute;left:818;top:528;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" strokeweight="1pt"/>
                    <v:line id="Line 7102" o:spid="_x0000_s1951" style="position:absolute;flip:y;visibility:visible;mso-wrap-style:square" from="800,528" to="99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" strokeweight="1pt">
                      <v:stroke startarrowwidth="narrow" startarrowlength="long" endarrowwidth="narrow" endarrowlength="long"/>
                    </v:line>
                  </v:group>
                  <v:line id="Line 7103" o:spid="_x0000_s1952" style="position:absolute;flip:x y;visibility:visible;mso-wrap-style:square" from="6896,1200" to="7106,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" strokeweight="2pt">
                    <v:stroke startarrowwidth="narrow" startarrowlength="long" endarrowwidth="narrow" endarrowlength="long"/>
                  </v:line>
                  <v:line id="Line 7104" o:spid="_x0000_s1953" style="position:absolute;flip:x y;visibility:visible;mso-wrap-style:square" from="7562,1206" to="7772,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" strokeweight="2pt">
                    <v:stroke startarrowwidth="narrow" startarrowlength="long" endarrowwidth="narrow" endarrowlength="long"/>
                  </v:line>
                  <v:line id="Line 7105" o:spid="_x0000_s1954" style="position:absolute;visibility:visible;mso-wrap-style:square" from="6992,1314" to="8283,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" strokeweight="1pt">
                    <v:stroke startarrowwidth="narrow" startarrowlength="long" endarrowwidth="narrow" endarrowlength="long"/>
                  </v:line>
                  <v:line id="Line 7106" o:spid="_x0000_s1955" style="position:absolute;visibility:visible;mso-wrap-style:square" from="7010,1392" to="8325,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" strokeweight="1pt">
                    <v:stroke startarrowwidth="narrow" startarrowlength="long" endarrowwidth="narrow" endarrowlength="long"/>
                  </v:line>
                  <v:line id="Line 7107" o:spid="_x0000_s1956" style="position:absolute;flip:x y;visibility:visible;mso-wrap-style:square" from="8228,1200" to="8438,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" strokeweight="2pt">
                    <v:stroke startarrowwidth="narrow" startarrowlength="long" endarrowwidth="narrow" endarrowlength="long"/>
                  </v:line>
                  <v:line id="Line 7108" o:spid="_x0000_s1957" style="position:absolute;flip:y;visibility:visible;mso-wrap-style:square" from="8432,768" to="843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" strokeweight="2pt">
                    <v:stroke startarrowwidth="narrow" startarrowlength="long" endarrowwidth="narrow" endarrowlength="long"/>
                  </v:line>
                  <v:line id="Line 7109" o:spid="_x0000_s1958" style="position:absolute;flip:y;visibility:visible;mso-wrap-style:square" from="7766,768" to="7767,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" strokeweight="2pt">
                    <v:stroke startarrowwidth="narrow" startarrowlength="long" endarrowwidth="narrow" endarrowlength="long"/>
                  </v:line>
                  <v:line id="Line 7110" o:spid="_x0000_s1959" style="position:absolute;flip:y;visibility:visible;mso-wrap-style:square" from="7100,768" to="710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" strokeweight="2pt">
                    <v:stroke startarrowwidth="narrow" startarrowlength="long" endarrowwidth="narrow" endarrowlength="long"/>
                  </v:line>
                  <v:oval id="Oval 7111" o:spid="_x0000_s1960" style="position:absolute;left:8366;top:113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" fillcolor="black" stroked="f" strokeweight="1pt"/>
                  <v:oval id="Oval 7112" o:spid="_x0000_s1961" style="position:absolute;left:7694;top:113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" fillcolor="black" stroked="f" strokeweight="1pt"/>
                  <v:oval id="Oval 7113" o:spid="_x0000_s1962" style="position:absolute;left:7034;top:113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" fillcolor="black" stroked="f" strokeweight="1pt"/>
                  <v:group id="Group 7114" o:spid="_x0000_s1963" style="position:absolute;left:2132;top:4386;width:170;height:170" coordorigin="2132,4386"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oval id="Oval 7115" o:spid="_x0000_s1964" style="position:absolute;left:2132;top:438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" filled="f"/>
                    <v:oval id="Oval 7116" o:spid="_x0000_s1965" style="position:absolute;left:2189;top:444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26xAAAANwAAAAPAAAAZHJzL2Rvd25yZXYueG1sRI9Ba8JA&#10;FITvQv/D8gq9SN1YNJX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OCBLbrEAAAA3AAAAA8A&#10;AAAAAAAAAAAAAAAABwIAAGRycy9kb3ducmV2LnhtbFBLBQYAAAAAAwADALcAAAD4AgAAAAA=&#10;" fillcolor="black"/>
                  </v:group>
                  <v:group id="Group 7117" o:spid="_x0000_s1966" style="position:absolute;left:2132;top:4626;width:170;height:170" coordorigin="2132,4626"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oval id="Oval 7118" o:spid="_x0000_s1967" style="position:absolute;left:2132;top:462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" filled="f"/>
                    <v:oval id="Oval 7119" o:spid="_x0000_s1968" style="position:absolute;left:2189;top:46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" fillcolor="black"/>
                  </v:group>
                  <v:group id="Group 7120" o:spid="_x0000_s1969" style="position:absolute;left:2132;top:4872;width:170;height:170" coordorigin="2132,4872"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oval id="Oval 7121" o:spid="_x0000_s1970" style="position:absolute;left:2132;top:487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" filled="f"/>
                    <v:oval id="Oval 7122" o:spid="_x0000_s1971" style="position:absolute;left:2189;top:49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" fillcolor="black"/>
                  </v:group>
                  <v:group id="Group 7123" o:spid="_x0000_s1972" style="position:absolute;left:2132;top:5106;width:170;height:170" coordorigin="2132,5106"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oval id="Oval 7124" o:spid="_x0000_s1973" style="position:absolute;left:2132;top:510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" filled="f"/>
                    <v:oval id="Oval 7125" o:spid="_x0000_s1974" style="position:absolute;left:2189;top:516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" fillcolor="black"/>
                  </v:group>
                  <v:group id="Group 7126" o:spid="_x0000_s1975" style="position:absolute;left:2132;top:5346;width:170;height:170" coordorigin="2132,5346"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oval id="Oval 7127" o:spid="_x0000_s1976" style="position:absolute;left:2132;top:5346;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" filled="f"/>
                    <v:oval id="Oval 7128" o:spid="_x0000_s1977" style="position:absolute;left:2189;top:540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" fillcolor="black"/>
                  </v:group>
                  <v:group id="Group 7129" o:spid="_x0000_s1978" style="position:absolute;left:2132;top:5604;width:170;height:170" coordorigin="2132,5604"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oval id="Oval 7130" o:spid="_x0000_s1979" style="position:absolute;left:2132;top:5604;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" filled="f"/>
                    <v:oval id="Oval 7131" o:spid="_x0000_s1980" style="position:absolute;left:2189;top:566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" fillcolor="black"/>
                  </v:group>
                  <v:group id="Group 7132" o:spid="_x0000_s1981" style="position:absolute;left:2132;top:5862;width:170;height:170" coordorigin="2132,5862"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Oval 7133" o:spid="_x0000_s1982" style="position:absolute;left:2132;top:5862;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" filled="f"/>
                    <v:oval id="Oval 7134" o:spid="_x0000_s1983" style="position:absolute;left:2189;top:591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" fillcolor="black"/>
                  </v:group>
                  <v:rect id="Rectangle 7135" o:spid="_x0000_s1984" style="position:absolute;left:11802;top:3552;width:6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" filled="f" stroked="f" strokeweight="1pt">
                    <v:textbox inset="0,0,0,0">
                      <w:txbxContent>
                        <w:p w:rsidR="006B0977" w:rsidRDefault="006B0977" w:rsidP="004C354A">
                          <w:r>
                            <w:rPr>
                              <w:b/>
                              <w:sz w:val="26"/>
                            </w:rPr>
                            <w:t xml:space="preserve">cos </w:t>
                          </w:r>
                          <w:r>
                            <w:rPr>
                              <w:b/>
                              <w:sz w:val="26"/>
                            </w:rPr>
                            <w:sym w:font="Symbol" w:char="F06A"/>
                          </w:r>
                        </w:p>
                      </w:txbxContent>
                    </v:textbox>
                  </v:rect>
                  <v:rect id="Rectangle 7136" o:spid="_x0000_s1985" style="position:absolute;left:198;top:6;width:1063;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6B0977" w:rsidRDefault="006B0977" w:rsidP="004C354A">
                          <w:pPr>
                            <w:rPr>
                              <w:b/>
                              <w:sz w:val="32"/>
                            </w:rPr>
                          </w:pPr>
                          <w:r>
                            <w:rPr>
                              <w:b/>
                              <w:sz w:val="32"/>
                            </w:rPr>
                            <w:t xml:space="preserve">  110 B</w:t>
                          </w:r>
                        </w:p>
                        <w:p w:rsidR="006B0977" w:rsidRDefault="006B0977" w:rsidP="004C354A">
                          <w:pPr>
                            <w:rPr>
                              <w:b/>
                              <w:sz w:val="32"/>
                            </w:rPr>
                          </w:pPr>
                          <w:r>
                            <w:rPr>
                              <w:b/>
                              <w:sz w:val="32"/>
                            </w:rPr>
                            <w:t xml:space="preserve">+        -      </w:t>
                          </w:r>
                        </w:p>
                      </w:txbxContent>
                    </v:textbox>
                  </v:rect>
                  <v:rect id="Rectangle 7137" o:spid="_x0000_s1986" style="position:absolute;left:12798;top:8388;width:126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6B0977" w:rsidRDefault="006B0977" w:rsidP="004C354A">
                          <w:pPr>
                            <w:rPr>
                              <w:b/>
                              <w:sz w:val="32"/>
                            </w:rPr>
                          </w:pPr>
                          <w:r>
                            <w:rPr>
                              <w:b/>
                              <w:sz w:val="32"/>
                            </w:rPr>
                            <w:t xml:space="preserve">+          -      </w:t>
                          </w:r>
                        </w:p>
                        <w:p w:rsidR="006B0977" w:rsidRDefault="006B0977" w:rsidP="004C354A">
                          <w:pPr>
                            <w:rPr>
                              <w:b/>
                              <w:sz w:val="32"/>
                            </w:rPr>
                          </w:pPr>
                          <w:r>
                            <w:rPr>
                              <w:b/>
                              <w:sz w:val="32"/>
                            </w:rPr>
                            <w:t xml:space="preserve">   110 B</w:t>
                          </w:r>
                        </w:p>
                      </w:txbxContent>
                    </v:textbox>
                  </v:rect>
                  <v:rect id="Rectangle 7138" o:spid="_x0000_s1987" style="position:absolute;left:13380;top:4764;width:30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6B0977" w:rsidRDefault="006B0977" w:rsidP="004C354A">
                          <w:pPr>
                            <w:rPr>
                              <w:b/>
                              <w:sz w:val="32"/>
                            </w:rPr>
                          </w:pPr>
                          <w:r>
                            <w:rPr>
                              <w:b/>
                              <w:sz w:val="32"/>
                            </w:rPr>
                            <w:t>-</w:t>
                          </w:r>
                        </w:p>
                        <w:p w:rsidR="006B0977" w:rsidRDefault="006B0977" w:rsidP="004C354A">
                          <w:pPr>
                            <w:rPr>
                              <w:b/>
                              <w:sz w:val="32"/>
                            </w:rPr>
                          </w:pPr>
                        </w:p>
                        <w:p w:rsidR="006B0977" w:rsidRDefault="006B0977" w:rsidP="004C354A">
                          <w:pPr>
                            <w:rPr>
                              <w:b/>
                              <w:sz w:val="32"/>
                            </w:rPr>
                          </w:pPr>
                          <w:r>
                            <w:rPr>
                              <w:b/>
                              <w:sz w:val="32"/>
                            </w:rPr>
                            <w:t>+</w:t>
                          </w:r>
                        </w:p>
                      </w:txbxContent>
                    </v:textbox>
                  </v:rect>
                  <v:rect id="Rectangle 7139" o:spid="_x0000_s1988" style="position:absolute;left:9998;top:4548;width:88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" filled="f" strokeweight="1pt"/>
                  <v:oval id="Oval 7140" o:spid="_x0000_s1989" style="position:absolute;left:10058;top:4608;width:763;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" filled="f" strokeweight="1pt"/>
                  <v:line id="Line 7141" o:spid="_x0000_s1990" style="position:absolute;flip:x y;visibility:visible;mso-wrap-style:square" from="10166,4833" to="1043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">
                    <v:stroke startarrowwidth="narrow" startarrowlength="long" endarrowwidth="narrow" endarrowlength="long"/>
                  </v:line>
                  <v:line id="Line 7142" o:spid="_x0000_s1991" style="position:absolute;flip:x y;visibility:visible;mso-wrap-style:square" from="10271,4710" to="1043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">
                    <v:stroke startarrowwidth="narrow" startarrowlength="long" endarrowwidth="narrow" endarrowlength="long"/>
                  </v:line>
                  <v:line id="Line 7143" o:spid="_x0000_s1992" style="position:absolute;flip:y;visibility:visible;mso-wrap-style:square" from="10430,4674" to="1043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">
                    <v:stroke startarrowwidth="narrow" startarrowlength="long" endarrowwidth="narrow" endarrowlength="long"/>
                  </v:line>
                  <v:line id="Line 7144" o:spid="_x0000_s1993" style="position:absolute;flip:y;visibility:visible;mso-wrap-style:square" from="10436,4710" to="10596,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">
                    <v:stroke startarrowwidth="narrow" startarrowlength="long" endarrowwidth="narrow" endarrowlength="long"/>
                  </v:line>
                  <v:line id="Line 7145" o:spid="_x0000_s1994" style="position:absolute;flip:y;visibility:visible;mso-wrap-style:square" from="10460,4830" to="10725,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">
                    <v:stroke startarrowwidth="narrow" startarrowlength="long" endarrowwidth="narrow" endarrowlength="long"/>
                  </v:line>
                  <v:line id="Line 7146" o:spid="_x0000_s1995" style="position:absolute;flip:x y;visibility:visible;mso-wrap-style:square" from="10142,4914" to="1043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">
                    <v:stroke startarrowwidth="narrow" startarrowlength="long" endarrowwidth="narrow" endarrowlength="long"/>
                  </v:line>
                  <v:line id="Line 7147" o:spid="_x0000_s1996" style="position:absolute;flip:y;visibility:visible;mso-wrap-style:square" from="10466,4914" to="10755,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">
                    <v:stroke startarrowwidth="narrow" startarrowlength="long" endarrowwidth="narrow" endarrowlength="long"/>
                  </v:line>
                  <v:line id="Line 7148" o:spid="_x0000_s1997" style="position:absolute;flip:y;visibility:visible;mso-wrap-style:square" from="10442,4668" to="10515,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">
                    <v:stroke startarrowwidth="narrow" startarrowlength="long" endarrowwidth="narrow" endarrowlength="long"/>
                  </v:line>
                  <v:line id="Line 7149" o:spid="_x0000_s1998" style="position:absolute;flip:x y;visibility:visible;mso-wrap-style:square" from="10346,4674" to="10419,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">
                    <v:stroke startarrowwidth="narrow" startarrowlength="long" endarrowwidth="narrow" endarrowlength="long"/>
                  </v:line>
                  <v:line id="Line 7150" o:spid="_x0000_s1999" style="position:absolute;flip:y;visibility:visible;mso-wrap-style:square" from="10430,4764" to="10665,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">
                    <v:stroke startarrowwidth="narrow" startarrowlength="long" endarrowwidth="narrow" endarrowlength="long"/>
                  </v:line>
                  <v:line id="Line 7151" o:spid="_x0000_s2000" style="position:absolute;flip:x y;visibility:visible;mso-wrap-style:square" from="10196,4764" to="1043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">
                    <v:stroke startarrowwidth="narrow" startarrowlength="long" endarrowwidth="narrow" endarrowlength="long"/>
                  </v:line>
                  <v:oval id="Oval 7152" o:spid="_x0000_s2001" style="position:absolute;left:10193;top:4743;width:49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" strokecolor="white" strokeweight="1pt"/>
                  <v:line id="Line 7153" o:spid="_x0000_s2002" style="position:absolute;visibility:visible;mso-wrap-style:square" from="10106,4998" to="10773,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" strokeweight="1pt">
                    <v:stroke startarrowwidth="narrow" startarrowlength="long" endarrowwidth="narrow" endarrowlength="long"/>
                  </v:line>
                  <v:line id="Line 7154" o:spid="_x0000_s2003" style="position:absolute;flip:x y;visibility:visible;mso-wrap-style:square" from="10326,4818" to="1043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">
                    <v:stroke startarrowwidth="narrow" startarrowlength="long" endarrowwidth="narrow" endarrowlength="long"/>
                  </v:line>
                  <v:rect id="Rectangle 7155" o:spid="_x0000_s2004" style="position:absolute;left:6660;top:6984;width:33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6B0977" w:rsidRDefault="006B0977" w:rsidP="004C354A">
                          <w:pPr>
                            <w:rPr>
                              <w:b/>
                              <w:sz w:val="32"/>
                            </w:rPr>
                          </w:pPr>
                          <w:r>
                            <w:rPr>
                              <w:b/>
                              <w:sz w:val="32"/>
                            </w:rPr>
                            <w:t>-</w:t>
                          </w:r>
                        </w:p>
                      </w:txbxContent>
                    </v:textbox>
                  </v:rect>
                  <v:rect id="Rectangle 7156" o:spid="_x0000_s2005" style="position:absolute;left:8682;top:6984;width:33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6B0977" w:rsidRDefault="006B0977" w:rsidP="004C354A">
                          <w:pPr>
                            <w:rPr>
                              <w:b/>
                              <w:sz w:val="32"/>
                            </w:rPr>
                          </w:pPr>
                          <w:r>
                            <w:rPr>
                              <w:b/>
                              <w:sz w:val="32"/>
                            </w:rPr>
                            <w:t>+</w:t>
                          </w:r>
                        </w:p>
                      </w:txbxContent>
                    </v:textbox>
                  </v:rect>
                  <v:rect id="Rectangle 7157" o:spid="_x0000_s2006" style="position:absolute;left:7440;top:7146;width:76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6B0977" w:rsidRDefault="006B0977" w:rsidP="004C354A">
                          <w:pPr>
                            <w:rPr>
                              <w:b/>
                              <w:sz w:val="32"/>
                            </w:rPr>
                          </w:pPr>
                          <w:r>
                            <w:rPr>
                              <w:b/>
                              <w:sz w:val="32"/>
                            </w:rPr>
                            <w:t>ОВД</w:t>
                          </w:r>
                        </w:p>
                      </w:txbxContent>
                    </v:textbox>
                  </v:rect>
                  <v:rect id="Rectangle 7158" o:spid="_x0000_s2007" style="position:absolute;left:4140;top:7368;width:76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6B0977" w:rsidRDefault="006B0977" w:rsidP="004C354A">
                          <w:pPr>
                            <w:rPr>
                              <w:b/>
                              <w:sz w:val="32"/>
                            </w:rPr>
                          </w:pPr>
                          <w:r>
                            <w:rPr>
                              <w:b/>
                              <w:sz w:val="32"/>
                            </w:rPr>
                            <w:t>ОВГ</w:t>
                          </w:r>
                        </w:p>
                      </w:txbxContent>
                    </v:textbox>
                  </v:rect>
                  <v:rect id="Rectangle 7159" o:spid="_x0000_s2008" style="position:absolute;left:12078;top:7368;width:76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6B0977" w:rsidRDefault="006B0977" w:rsidP="004C354A">
                          <w:pPr>
                            <w:rPr>
                              <w:b/>
                              <w:sz w:val="32"/>
                            </w:rPr>
                          </w:pPr>
                          <w:r>
                            <w:rPr>
                              <w:b/>
                              <w:sz w:val="32"/>
                            </w:rPr>
                            <w:t>АВД</w:t>
                          </w:r>
                        </w:p>
                      </w:txbxContent>
                    </v:textbox>
                  </v:rect>
                  <v:rect id="Rectangle 7160" o:spid="_x0000_s2009" style="position:absolute;left:1020;top:1404;width:76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6B0977" w:rsidRDefault="006B0977" w:rsidP="004C354A">
                          <w:pPr>
                            <w:rPr>
                              <w:b/>
                              <w:sz w:val="32"/>
                            </w:rPr>
                          </w:pPr>
                          <w:r>
                            <w:rPr>
                              <w:b/>
                              <w:sz w:val="32"/>
                            </w:rPr>
                            <w:t>АВГ</w:t>
                          </w:r>
                        </w:p>
                      </w:txbxContent>
                    </v:textbox>
                  </v:rect>
                  <v:rect id="Rectangle 7161" o:spid="_x0000_s2010" style="position:absolute;left:3144;top:1560;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rsidR="006B0977" w:rsidRDefault="006B0977" w:rsidP="004C354A">
                          <w:pPr>
                            <w:rPr>
                              <w:b/>
                              <w:sz w:val="32"/>
                            </w:rPr>
                          </w:pPr>
                          <w:r>
                            <w:rPr>
                              <w:b/>
                              <w:sz w:val="32"/>
                            </w:rPr>
                            <w:t>I</w:t>
                          </w:r>
                          <w:r>
                            <w:rPr>
                              <w:b/>
                              <w:sz w:val="32"/>
                              <w:vertAlign w:val="subscript"/>
                            </w:rPr>
                            <w:t>Г</w:t>
                          </w:r>
                        </w:p>
                      </w:txbxContent>
                    </v:textbox>
                  </v:rect>
                  <v:rect id="Rectangle 7162" o:spid="_x0000_s2011" style="position:absolute;left:10386;top:1440;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6B0977" w:rsidRDefault="006B0977" w:rsidP="004C354A">
                          <w:pPr>
                            <w:rPr>
                              <w:b/>
                              <w:sz w:val="32"/>
                            </w:rPr>
                          </w:pPr>
                          <w:r>
                            <w:rPr>
                              <w:b/>
                              <w:sz w:val="32"/>
                            </w:rPr>
                            <w:t>U</w:t>
                          </w:r>
                          <w:r>
                            <w:rPr>
                              <w:b/>
                              <w:sz w:val="32"/>
                              <w:vertAlign w:val="subscript"/>
                            </w:rPr>
                            <w:t>C</w:t>
                          </w:r>
                        </w:p>
                      </w:txbxContent>
                    </v:textbox>
                  </v:rect>
                  <v:rect id="Rectangle 7163" o:spid="_x0000_s2012" style="position:absolute;left:11724;top:1440;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6B0977" w:rsidRDefault="006B0977" w:rsidP="004C354A">
                          <w:pPr>
                            <w:rPr>
                              <w:b/>
                              <w:sz w:val="32"/>
                            </w:rPr>
                          </w:pPr>
                          <w:r>
                            <w:rPr>
                              <w:b/>
                              <w:sz w:val="32"/>
                            </w:rPr>
                            <w:t>I</w:t>
                          </w:r>
                          <w:r>
                            <w:rPr>
                              <w:b/>
                              <w:sz w:val="32"/>
                              <w:vertAlign w:val="subscript"/>
                            </w:rPr>
                            <w:t>C</w:t>
                          </w:r>
                        </w:p>
                      </w:txbxContent>
                    </v:textbox>
                  </v:rect>
                  <v:rect id="Rectangle 7164" o:spid="_x0000_s2013" style="position:absolute;left:13146;top:1440;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6B0977" w:rsidRDefault="006B0977" w:rsidP="004C354A">
                          <w:pPr>
                            <w:rPr>
                              <w:b/>
                              <w:sz w:val="32"/>
                            </w:rPr>
                          </w:pPr>
                          <w:r>
                            <w:rPr>
                              <w:b/>
                              <w:sz w:val="32"/>
                            </w:rPr>
                            <w:t>I</w:t>
                          </w:r>
                          <w:r>
                            <w:rPr>
                              <w:b/>
                              <w:sz w:val="32"/>
                              <w:vertAlign w:val="subscript"/>
                            </w:rPr>
                            <w:t>B</w:t>
                          </w:r>
                        </w:p>
                      </w:txbxContent>
                    </v:textbox>
                  </v:rect>
                  <v:rect id="Rectangle 7165" o:spid="_x0000_s2014" style="position:absolute;left:3114;top:3942;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6B0977" w:rsidRDefault="006B0977" w:rsidP="004C354A">
                          <w:pPr>
                            <w:rPr>
                              <w:b/>
                              <w:sz w:val="32"/>
                            </w:rPr>
                          </w:pPr>
                          <w:r>
                            <w:rPr>
                              <w:b/>
                              <w:sz w:val="32"/>
                            </w:rPr>
                            <w:t>U</w:t>
                          </w:r>
                          <w:r>
                            <w:rPr>
                              <w:b/>
                              <w:sz w:val="32"/>
                              <w:vertAlign w:val="subscript"/>
                            </w:rPr>
                            <w:t>Г</w:t>
                          </w:r>
                        </w:p>
                      </w:txbxContent>
                    </v:textbox>
                  </v:rect>
                  <v:rect id="Rectangle 7166" o:spid="_x0000_s2015" style="position:absolute;left:10308;top:4140;width:49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rsidR="006B0977" w:rsidRDefault="006B0977" w:rsidP="004C354A">
                          <w:pPr>
                            <w:rPr>
                              <w:b/>
                              <w:sz w:val="32"/>
                            </w:rPr>
                          </w:pPr>
                          <w:r>
                            <w:rPr>
                              <w:b/>
                              <w:sz w:val="32"/>
                            </w:rPr>
                            <w:t>n</w:t>
                          </w:r>
                        </w:p>
                      </w:txbxContent>
                    </v:textbox>
                  </v:rect>
                  <v:rect id="Rectangle 7167" o:spid="_x0000_s2016" style="position:absolute;left:11682;top:2940;width:62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" filled="f" stroked="f" strokeweight="1pt">
                    <v:textbox inset="0,0,0,0">
                      <w:txbxContent>
                        <w:p w:rsidR="006B0977" w:rsidRDefault="006B0977" w:rsidP="004C354A">
                          <w:r>
                            <w:rPr>
                              <w:b/>
                            </w:rPr>
                            <w:t xml:space="preserve">cos </w:t>
                          </w:r>
                          <w:r>
                            <w:rPr>
                              <w:b/>
                            </w:rPr>
                            <w:sym w:font="Symbol" w:char="F06A"/>
                          </w:r>
                        </w:p>
                      </w:txbxContent>
                    </v:textbox>
                  </v:rect>
                  <v:rect id="Rectangle 7168" o:spid="_x0000_s2017" style="position:absolute;left:5262;top:8502;width:40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" filled="f" stroked="f" strokeweight=".25pt">
                    <v:textbox inset="0,0,0,0">
                      <w:txbxContent>
                        <w:p w:rsidR="006B0977" w:rsidRDefault="006B0977" w:rsidP="004C354A">
                          <w:r>
                            <w:rPr>
                              <w:b/>
                              <w:sz w:val="32"/>
                            </w:rPr>
                            <w:t>R</w:t>
                          </w:r>
                          <w:r>
                            <w:rPr>
                              <w:b/>
                              <w:sz w:val="32"/>
                              <w:vertAlign w:val="subscript"/>
                            </w:rPr>
                            <w:t>Г</w:t>
                          </w:r>
                        </w:p>
                      </w:txbxContent>
                    </v:textbox>
                  </v:rect>
                  <v:rect id="Rectangle 7169" o:spid="_x0000_s2018" style="position:absolute;left:9624;top:8502;width:40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" filled="f" stroked="f" strokeweight=".25pt">
                    <v:textbox inset="0,0,0,0">
                      <w:txbxContent>
                        <w:p w:rsidR="006B0977" w:rsidRDefault="006B0977" w:rsidP="004C354A">
                          <w:r>
                            <w:rPr>
                              <w:b/>
                              <w:sz w:val="32"/>
                            </w:rPr>
                            <w:t>R</w:t>
                          </w:r>
                          <w:r>
                            <w:rPr>
                              <w:b/>
                              <w:sz w:val="32"/>
                              <w:vertAlign w:val="subscript"/>
                            </w:rPr>
                            <w:t>Д</w:t>
                          </w:r>
                        </w:p>
                      </w:txbxContent>
                    </v:textbox>
                  </v:rect>
                  <v:group id="Group 7170" o:spid="_x0000_s2019" style="position:absolute;left:12800;top:1860;width:1134;height:1134" coordorigin="12800,1860" coordsize="11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7171" o:spid="_x0000_s2020" style="position:absolute;left:12800;top:1860;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" filled="f" strokeweight="1pt"/>
                    <v:line id="Line 7172" o:spid="_x0000_s2021" style="position:absolute;flip:x y;visibility:visible;mso-wrap-style:square" from="12968,2389" to="1385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" strokeweight="1pt">
                      <v:stroke startarrowwidth="narrow" startarrowlength="long" endarrowwidth="narrow" endarrowlength="long"/>
                    </v:line>
                    <v:line id="Line 7173" o:spid="_x0000_s2022" style="position:absolute;flip:x y;visibility:visible;mso-wrap-style:square" from="13136,2190" to="1384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" strokeweight="1pt">
                      <v:stroke startarrowwidth="narrow" startarrowlength="long" endarrowwidth="narrow" endarrowlength="long"/>
                    </v:line>
                    <v:line id="Line 7174" o:spid="_x0000_s2023" style="position:absolute;flip:x y;visibility:visible;mso-wrap-style:square" from="13342,2028" to="1384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" strokeweight="1pt">
                      <v:stroke startarrowwidth="narrow" startarrowlength="long" endarrowwidth="narrow" endarrowlength="long"/>
                    </v:line>
                    <v:line id="Line 7175" o:spid="_x0000_s2024" style="position:absolute;flip:x y;visibility:visible;mso-wrap-style:square" from="12890,2627" to="1385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" strokeweight="1pt">
                      <v:stroke startarrowwidth="narrow" startarrowlength="long" endarrowwidth="narrow" endarrowlength="long"/>
                    </v:line>
                    <v:line id="Line 7176" o:spid="_x0000_s2025" style="position:absolute;flip:x y;visibility:visible;mso-wrap-style:square" from="13574,1950" to="1385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" strokeweight="1pt">
                      <v:stroke startarrowwidth="narrow" startarrowlength="long" endarrowwidth="narrow" endarrowlength="long"/>
                    </v:line>
                    <v:line id="Line 7177" o:spid="_x0000_s2026" style="position:absolute;flip:x y;visibility:visible;mso-wrap-style:square" from="12950,2520" to="13845,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" strokeweight="1pt">
                      <v:stroke startarrowwidth="narrow" startarrowlength="long" endarrowwidth="narrow" endarrowlength="long"/>
                    </v:line>
                    <v:line id="Line 7178" o:spid="_x0000_s2027" style="position:absolute;flip:x y;visibility:visible;mso-wrap-style:square" from="13082,2310" to="13845,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" strokeweight="1pt">
                      <v:stroke startarrowwidth="narrow" startarrowlength="long" endarrowwidth="narrow" endarrowlength="long"/>
                    </v:line>
                    <v:line id="Line 7179" o:spid="_x0000_s2028" style="position:absolute;flip:x y;visibility:visible;mso-wrap-style:square" from="13248,2124" to="13845,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" strokeweight="1pt">
                      <v:stroke startarrowwidth="narrow" startarrowlength="long" endarrowwidth="narrow" endarrowlength="long"/>
                    </v:line>
                    <v:line id="Line 7180" o:spid="_x0000_s2029" style="position:absolute;flip:x y;visibility:visible;mso-wrap-style:square" from="13472,2004" to="1383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" strokeweight="1pt">
                      <v:stroke startarrowwidth="narrow" startarrowlength="long" endarrowwidth="narrow" endarrowlength="long"/>
                    </v:line>
                    <v:shape id="Arc 7181" o:spid="_x0000_s2030" style="position:absolute;left:12908;top:1962;width:93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" path="m-1,nfc11929,,21600,9670,21600,21600em-1,nsc11929,,21600,9670,21600,21600l,21600,-1,xe" strokeweight=".5pt">
                      <v:stroke dashstyle="1 1"/>
                      <v:path arrowok="t" o:extrusionok="f" o:connecttype="custom" o:connectlocs="0,0;931,931;0,931" o:connectangles="0,0,0"/>
                    </v:shape>
                    <v:shape id="Arc 7182" o:spid="_x0000_s2031" style="position:absolute;left:13364;top:2418;width:465;height:48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" path="m-1,nfc11929,,21600,9670,21600,21600em-1,nsc11929,,21600,9670,21600,21600l,21600,-1,xe" strokeweight="1pt">
                      <v:path arrowok="t" o:extrusionok="f" o:connecttype="custom" o:connectlocs="0,0;465,481;0,481" o:connectangles="0,0,0"/>
                    </v:shape>
                    <v:rect id="Rectangle 7183" o:spid="_x0000_s2032" style="position:absolute;left:12885;top:1945;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PE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" filled="f" strokeweight="1pt"/>
                    <v:rect id="Rectangle 7184" o:spid="_x0000_s2033" style="position:absolute;left:13194;top:2250;width:32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" filled="f" stroked="f" strokeweight=".5pt">
                      <v:textbox inset="0,0,0,0">
                        <w:txbxContent>
                          <w:p w:rsidR="006B0977" w:rsidRDefault="006B0977" w:rsidP="004C354A">
                            <w:pPr>
                              <w:rPr>
                                <w:b/>
                              </w:rPr>
                            </w:pPr>
                            <w:r>
                              <w:rPr>
                                <w:b/>
                              </w:rPr>
                              <w:t>А</w:t>
                            </w:r>
                            <w:r>
                              <w:rPr>
                                <w:b/>
                                <w:vertAlign w:val="subscript"/>
                              </w:rPr>
                              <w:t>B</w:t>
                            </w:r>
                          </w:p>
                        </w:txbxContent>
                      </v:textbox>
                    </v:rect>
                  </v:group>
                </v:group>
                <v:rect id="Rectangle 7185" o:spid="_x0000_s2034" style="position:absolute;left:8887;top:2366;width:6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" stroked="f" strokeweight="1.2pt">
                  <v:textbox inset="0,0,0,0">
                    <w:txbxContent>
                      <w:p w:rsidR="006B0977" w:rsidRDefault="006B0977" w:rsidP="004C354A">
                        <w:pPr>
                          <w:rPr>
                            <w:b/>
                            <w:sz w:val="32"/>
                          </w:rPr>
                        </w:pPr>
                        <w:r>
                          <w:rPr>
                            <w:b/>
                            <w:sz w:val="32"/>
                          </w:rPr>
                          <w:t>К</w:t>
                        </w:r>
                      </w:p>
                    </w:txbxContent>
                  </v:textbox>
                </v:rect>
                <w10:wrap anchorx="margin" anchory="margin"/>
              </v:group>
            </w:pict>
          </mc:Fallback>
        </mc:AlternateConten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center"/>
        <w:rPr>
          <w:sz w:val="28"/>
          <w:szCs w:val="28"/>
        </w:rPr>
      </w:pPr>
      <w:r>
        <w:rPr>
          <w:sz w:val="28"/>
          <w:szCs w:val="28"/>
        </w:rPr>
        <w:t>Рисунок 1. Трехфазный синхронный генератор.</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Рисунок 1. Синхронный двигатель.</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 1. Схема лабораторной установки</w:t>
      </w:r>
    </w:p>
    <w:p w:rsidR="004C354A" w:rsidRPr="004C354A" w:rsidRDefault="004C354A" w:rsidP="004C354A">
      <w:pPr>
        <w:spacing w:line="360" w:lineRule="auto"/>
        <w:jc w:val="both"/>
        <w:rPr>
          <w:sz w:val="28"/>
          <w:szCs w:val="28"/>
        </w:rPr>
        <w:sectPr w:rsidR="004C354A" w:rsidRPr="004C354A" w:rsidSect="004C354A">
          <w:pgSz w:w="16840" w:h="11907" w:orient="landscape" w:code="9"/>
          <w:pgMar w:top="567" w:right="567" w:bottom="851" w:left="1134" w:header="720" w:footer="1021" w:gutter="0"/>
          <w:cols w:space="720"/>
        </w:sectPr>
      </w:pPr>
    </w:p>
    <w:p w:rsidR="004C354A" w:rsidRPr="004C354A" w:rsidRDefault="004C354A" w:rsidP="004C354A">
      <w:pPr>
        <w:spacing w:line="360" w:lineRule="auto"/>
        <w:jc w:val="both"/>
        <w:rPr>
          <w:sz w:val="28"/>
          <w:szCs w:val="28"/>
        </w:rPr>
      </w:pPr>
      <w:r w:rsidRPr="004C354A">
        <w:rPr>
          <w:sz w:val="28"/>
          <w:szCs w:val="28"/>
        </w:rPr>
        <w:lastRenderedPageBreak/>
        <w:t>3. Пуск синхронного двигателя.</w:t>
      </w:r>
    </w:p>
    <w:p w:rsidR="004C354A" w:rsidRPr="004C354A" w:rsidRDefault="004C354A" w:rsidP="004C354A">
      <w:pPr>
        <w:spacing w:line="360" w:lineRule="auto"/>
        <w:ind w:firstLine="567"/>
        <w:jc w:val="both"/>
        <w:rPr>
          <w:sz w:val="28"/>
          <w:szCs w:val="28"/>
        </w:rPr>
      </w:pPr>
      <w:r w:rsidRPr="004C354A">
        <w:rPr>
          <w:sz w:val="28"/>
          <w:szCs w:val="28"/>
        </w:rPr>
        <w:t>Порядок операций при пуске:</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1.убедиться, что автоматы АВД и АВГ отключены;</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2. поворотом ключа К (по часовой стрелке) подать напряжение на обмотку статора двигателя;</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3. </w:t>
      </w:r>
      <w:r w:rsidR="004C354A" w:rsidRPr="004C354A">
        <w:rPr>
          <w:sz w:val="28"/>
          <w:szCs w:val="28"/>
        </w:rPr>
        <w:t>когда стрелка тахометра n приблизится к отметке 1500 об/мин (зеленая метка), подать возбуждение автоматом АВД;</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4. </w:t>
      </w:r>
      <w:r w:rsidR="004C354A" w:rsidRPr="004C354A">
        <w:rPr>
          <w:sz w:val="28"/>
          <w:szCs w:val="28"/>
        </w:rPr>
        <w:t>для остановки двигателя отключить статор двигателя ключом К. Затем обесточить обмотку возбуждения ротора автоматом АВД.</w:t>
      </w:r>
    </w:p>
    <w:p w:rsidR="004C354A" w:rsidRPr="004C354A" w:rsidRDefault="004C354A" w:rsidP="003342A6">
      <w:pPr>
        <w:spacing w:line="360" w:lineRule="auto"/>
        <w:jc w:val="both"/>
        <w:rPr>
          <w:sz w:val="28"/>
          <w:szCs w:val="28"/>
        </w:rPr>
      </w:pPr>
      <w:r w:rsidRPr="004C354A">
        <w:rPr>
          <w:sz w:val="28"/>
          <w:szCs w:val="28"/>
        </w:rPr>
        <w:t>4. U-образные характеристики.</w:t>
      </w:r>
    </w:p>
    <w:p w:rsidR="004C354A" w:rsidRPr="004C354A" w:rsidRDefault="004C354A" w:rsidP="004C354A">
      <w:pPr>
        <w:spacing w:line="360" w:lineRule="auto"/>
        <w:ind w:firstLine="567"/>
        <w:jc w:val="both"/>
        <w:rPr>
          <w:sz w:val="28"/>
          <w:szCs w:val="28"/>
        </w:rPr>
      </w:pPr>
      <w:r w:rsidRPr="004C354A">
        <w:rPr>
          <w:sz w:val="28"/>
          <w:szCs w:val="28"/>
        </w:rPr>
        <w:t>Снять и построить U-образные характеристики I</w:t>
      </w:r>
      <w:r w:rsidRPr="004C354A">
        <w:rPr>
          <w:sz w:val="28"/>
          <w:szCs w:val="28"/>
          <w:vertAlign w:val="subscript"/>
        </w:rPr>
        <w:t>C</w:t>
      </w:r>
      <w:r w:rsidRPr="004C354A">
        <w:rPr>
          <w:sz w:val="28"/>
          <w:szCs w:val="28"/>
        </w:rPr>
        <w:t xml:space="preserve"> = f(I</w:t>
      </w:r>
      <w:r w:rsidRPr="004C354A">
        <w:rPr>
          <w:sz w:val="28"/>
          <w:szCs w:val="28"/>
          <w:vertAlign w:val="subscript"/>
        </w:rPr>
        <w:t>B</w:t>
      </w:r>
      <w:r w:rsidRPr="004C354A">
        <w:rPr>
          <w:sz w:val="28"/>
          <w:szCs w:val="28"/>
        </w:rPr>
        <w:t>) при холстом ходе и в нагрузочном режиме.</w:t>
      </w:r>
    </w:p>
    <w:p w:rsidR="004C354A" w:rsidRPr="004C354A" w:rsidRDefault="004C354A" w:rsidP="004C354A">
      <w:pPr>
        <w:spacing w:line="360" w:lineRule="auto"/>
        <w:ind w:firstLine="567"/>
        <w:jc w:val="both"/>
        <w:rPr>
          <w:sz w:val="28"/>
          <w:szCs w:val="28"/>
        </w:rPr>
      </w:pPr>
      <w:r w:rsidRPr="004C354A">
        <w:rPr>
          <w:sz w:val="28"/>
          <w:szCs w:val="28"/>
        </w:rPr>
        <w:t>Характеристики снимаются для трех значений нагрузочного момента.</w:t>
      </w:r>
    </w:p>
    <w:p w:rsidR="004C354A" w:rsidRPr="004C354A" w:rsidRDefault="004C354A" w:rsidP="004C354A">
      <w:pPr>
        <w:spacing w:line="360" w:lineRule="auto"/>
        <w:ind w:firstLine="567"/>
        <w:jc w:val="both"/>
        <w:rPr>
          <w:sz w:val="28"/>
          <w:szCs w:val="28"/>
        </w:rPr>
      </w:pPr>
      <w:r w:rsidRPr="004C354A">
        <w:rPr>
          <w:sz w:val="28"/>
          <w:szCs w:val="28"/>
        </w:rPr>
        <w:t>а) М</w:t>
      </w:r>
      <w:r w:rsidRPr="004C354A">
        <w:rPr>
          <w:sz w:val="28"/>
          <w:szCs w:val="28"/>
          <w:vertAlign w:val="subscript"/>
        </w:rPr>
        <w:t>1</w:t>
      </w:r>
      <w:r w:rsidRPr="004C354A">
        <w:rPr>
          <w:sz w:val="28"/>
          <w:szCs w:val="28"/>
        </w:rPr>
        <w:t xml:space="preserve"> = 0                                                   (холостой ход)</w:t>
      </w:r>
    </w:p>
    <w:p w:rsidR="004C354A" w:rsidRPr="004C354A" w:rsidRDefault="004C354A" w:rsidP="004C354A">
      <w:pPr>
        <w:spacing w:line="360" w:lineRule="auto"/>
        <w:ind w:firstLine="567"/>
        <w:jc w:val="both"/>
        <w:rPr>
          <w:sz w:val="28"/>
          <w:szCs w:val="28"/>
        </w:rPr>
      </w:pPr>
      <w:r w:rsidRPr="004C354A">
        <w:rPr>
          <w:sz w:val="28"/>
          <w:szCs w:val="28"/>
        </w:rPr>
        <w:t>б) М</w:t>
      </w:r>
      <w:r w:rsidRPr="004C354A">
        <w:rPr>
          <w:sz w:val="28"/>
          <w:szCs w:val="28"/>
          <w:vertAlign w:val="subscript"/>
        </w:rPr>
        <w:t>2</w:t>
      </w:r>
      <w:r w:rsidRPr="004C354A">
        <w:rPr>
          <w:sz w:val="28"/>
          <w:szCs w:val="28"/>
        </w:rPr>
        <w:t xml:space="preserve"> = 0,3М</w:t>
      </w:r>
      <w:r w:rsidRPr="004C354A">
        <w:rPr>
          <w:sz w:val="28"/>
          <w:szCs w:val="28"/>
          <w:vertAlign w:val="subscript"/>
        </w:rPr>
        <w:t xml:space="preserve">Н                                                                </w:t>
      </w:r>
      <w:r w:rsidRPr="004C354A">
        <w:rPr>
          <w:sz w:val="28"/>
          <w:szCs w:val="28"/>
        </w:rPr>
        <w:t>(нагрузочный режим)</w:t>
      </w:r>
    </w:p>
    <w:p w:rsidR="004C354A" w:rsidRPr="004C354A" w:rsidRDefault="004C354A" w:rsidP="004C354A">
      <w:pPr>
        <w:spacing w:line="360" w:lineRule="auto"/>
        <w:ind w:firstLine="567"/>
        <w:jc w:val="both"/>
        <w:rPr>
          <w:sz w:val="28"/>
          <w:szCs w:val="28"/>
          <w:vertAlign w:val="subscript"/>
        </w:rPr>
      </w:pPr>
      <w:r w:rsidRPr="004C354A">
        <w:rPr>
          <w:sz w:val="28"/>
          <w:szCs w:val="28"/>
        </w:rPr>
        <w:t>в) М</w:t>
      </w:r>
      <w:r w:rsidRPr="004C354A">
        <w:rPr>
          <w:sz w:val="28"/>
          <w:szCs w:val="28"/>
          <w:vertAlign w:val="subscript"/>
        </w:rPr>
        <w:t>3</w:t>
      </w:r>
      <w:r w:rsidRPr="004C354A">
        <w:rPr>
          <w:sz w:val="28"/>
          <w:szCs w:val="28"/>
        </w:rPr>
        <w:t xml:space="preserve"> = 0,6 М</w:t>
      </w:r>
      <w:r w:rsidRPr="004C354A">
        <w:rPr>
          <w:sz w:val="28"/>
          <w:szCs w:val="28"/>
          <w:vertAlign w:val="subscript"/>
        </w:rPr>
        <w:t>Н</w:t>
      </w:r>
    </w:p>
    <w:p w:rsidR="004C354A" w:rsidRPr="004C354A" w:rsidRDefault="00655810" w:rsidP="004C354A">
      <w:pPr>
        <w:framePr w:hSpace="142" w:wrap="around" w:vAnchor="text" w:hAnchor="text" w:y="1"/>
        <w:spacing w:line="360" w:lineRule="auto"/>
        <w:ind w:firstLine="567"/>
        <w:jc w:val="both"/>
        <w:rPr>
          <w:sz w:val="28"/>
          <w:szCs w:val="28"/>
        </w:rPr>
      </w:pPr>
      <w:r w:rsidRPr="004C354A">
        <w:rPr>
          <w:sz w:val="28"/>
          <w:szCs w:val="28"/>
        </w:rPr>
        <w:object w:dxaOrig="9374" w:dyaOrig="6656">
          <v:shape id="_x0000_i1031" type="#_x0000_t75" style="width:248.9pt;height:199.35pt" o:ole="">
            <v:imagedata r:id="rId192" o:title=""/>
          </v:shape>
          <o:OLEObject Type="Embed" ProgID="ORIGIN_GS" ShapeID="_x0000_i1031" DrawAspect="Content" ObjectID="_1796540596" r:id="rId193"/>
        </w:object>
      </w:r>
    </w:p>
    <w:p w:rsidR="004C354A" w:rsidRPr="004C354A" w:rsidRDefault="004C354A" w:rsidP="004C354A">
      <w:pPr>
        <w:framePr w:hSpace="142" w:wrap="around" w:vAnchor="text" w:hAnchor="text" w:y="1"/>
        <w:spacing w:line="360" w:lineRule="auto"/>
        <w:ind w:firstLine="567"/>
        <w:jc w:val="both"/>
        <w:rPr>
          <w:sz w:val="28"/>
          <w:szCs w:val="28"/>
        </w:rPr>
      </w:pPr>
      <w:r w:rsidRPr="004C354A">
        <w:rPr>
          <w:sz w:val="28"/>
          <w:szCs w:val="28"/>
        </w:rPr>
        <w:t>Рисунок 2. U-образные характеристики</w:t>
      </w:r>
    </w:p>
    <w:p w:rsidR="004C354A" w:rsidRPr="004C354A" w:rsidRDefault="004C354A" w:rsidP="004C354A">
      <w:pPr>
        <w:framePr w:hSpace="142" w:wrap="around" w:vAnchor="text" w:hAnchor="text" w:y="1"/>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По указанию преподавателя значения моментов могут быть изменены. Общий вид U-образных характеристик показан на рис. 2.</w:t>
      </w:r>
    </w:p>
    <w:p w:rsidR="004C354A" w:rsidRPr="004C354A" w:rsidRDefault="004C354A" w:rsidP="004C354A">
      <w:pPr>
        <w:spacing w:line="360" w:lineRule="auto"/>
        <w:ind w:firstLine="567"/>
        <w:jc w:val="both"/>
        <w:rPr>
          <w:sz w:val="28"/>
          <w:szCs w:val="28"/>
        </w:rPr>
      </w:pPr>
      <w:r w:rsidRPr="004C354A">
        <w:rPr>
          <w:sz w:val="28"/>
          <w:szCs w:val="28"/>
        </w:rPr>
        <w:t>С особой тщательностью должна быть снята точка характеристики, соответствующая минимальному току статора. По показаниям фазометра этой то</w:t>
      </w:r>
      <w:r w:rsidR="00655810">
        <w:rPr>
          <w:sz w:val="28"/>
          <w:szCs w:val="28"/>
        </w:rPr>
        <w:t xml:space="preserve">чке должен соответствовать cos </w:t>
      </w:r>
      <w:r w:rsidRPr="004C354A">
        <w:rPr>
          <w:sz w:val="28"/>
          <w:szCs w:val="28"/>
        </w:rPr>
        <w:t xml:space="preserve"> = 1. Следовательно, ток статора имеет только активную составляющую. При моменте М = 0 этот ток обусловлен </w:t>
      </w:r>
      <w:r w:rsidRPr="004C354A">
        <w:rPr>
          <w:sz w:val="28"/>
          <w:szCs w:val="28"/>
        </w:rPr>
        <w:lastRenderedPageBreak/>
        <w:t>только потерями в двигателе. Указанный режим работы называется режимом нормального возбуждения. При этом ток возбуждения равен I</w:t>
      </w:r>
      <w:r w:rsidRPr="004C354A">
        <w:rPr>
          <w:sz w:val="28"/>
          <w:szCs w:val="28"/>
          <w:vertAlign w:val="subscript"/>
        </w:rPr>
        <w:t>BH</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При уменьшении тока возбуждения I</w:t>
      </w:r>
      <w:r w:rsidRPr="004C354A">
        <w:rPr>
          <w:sz w:val="28"/>
          <w:szCs w:val="28"/>
          <w:vertAlign w:val="subscript"/>
        </w:rPr>
        <w:t>B</w:t>
      </w:r>
      <w:r w:rsidRPr="004C354A">
        <w:rPr>
          <w:sz w:val="28"/>
          <w:szCs w:val="28"/>
        </w:rPr>
        <w:t xml:space="preserve"> &lt; I</w:t>
      </w:r>
      <w:r w:rsidRPr="004C354A">
        <w:rPr>
          <w:sz w:val="28"/>
          <w:szCs w:val="28"/>
          <w:vertAlign w:val="subscript"/>
        </w:rPr>
        <w:t>BH</w:t>
      </w:r>
      <w:r w:rsidRPr="004C354A">
        <w:rPr>
          <w:sz w:val="28"/>
          <w:szCs w:val="28"/>
        </w:rPr>
        <w:t xml:space="preserve"> наступает режим недовозбуждения. Он характеризуется потреблением из сети не только активной, но и индуктивной составляющей тока. В результате ток статора растет (левая часть U-образной характеристики).</w:t>
      </w:r>
    </w:p>
    <w:p w:rsidR="004C354A" w:rsidRPr="004C354A" w:rsidRDefault="004C354A" w:rsidP="004C354A">
      <w:pPr>
        <w:spacing w:line="360" w:lineRule="auto"/>
        <w:ind w:firstLine="567"/>
        <w:jc w:val="both"/>
        <w:rPr>
          <w:sz w:val="28"/>
          <w:szCs w:val="28"/>
        </w:rPr>
      </w:pPr>
      <w:r w:rsidRPr="004C354A">
        <w:rPr>
          <w:sz w:val="28"/>
          <w:szCs w:val="28"/>
        </w:rPr>
        <w:t>При увеличении тока возбуждения I</w:t>
      </w:r>
      <w:r w:rsidRPr="004C354A">
        <w:rPr>
          <w:sz w:val="28"/>
          <w:szCs w:val="28"/>
          <w:vertAlign w:val="subscript"/>
        </w:rPr>
        <w:t>B</w:t>
      </w:r>
      <w:r w:rsidRPr="004C354A">
        <w:rPr>
          <w:sz w:val="28"/>
          <w:szCs w:val="28"/>
        </w:rPr>
        <w:t xml:space="preserve"> &gt; I</w:t>
      </w:r>
      <w:r w:rsidRPr="004C354A">
        <w:rPr>
          <w:sz w:val="28"/>
          <w:szCs w:val="28"/>
          <w:vertAlign w:val="subscript"/>
        </w:rPr>
        <w:t>BH</w:t>
      </w:r>
      <w:r w:rsidRPr="004C354A">
        <w:rPr>
          <w:sz w:val="28"/>
          <w:szCs w:val="28"/>
        </w:rPr>
        <w:t xml:space="preserve"> наступает режим перевозбуждения. Он характеризуется потреблением из сети дополнительной емкостной составляющей тока. Ток статора снова растет (правая часть характеристики), а двигатель, подобно конденсатору, становится источником реактивной энергии. Этот режим имеет важное значение для повышения коэффициента мощности электроустановок.</w:t>
      </w:r>
    </w:p>
    <w:p w:rsidR="004C354A" w:rsidRPr="004C354A" w:rsidRDefault="004C354A" w:rsidP="004C354A">
      <w:pPr>
        <w:spacing w:line="360" w:lineRule="auto"/>
        <w:ind w:firstLine="567"/>
        <w:jc w:val="both"/>
        <w:rPr>
          <w:sz w:val="28"/>
          <w:szCs w:val="28"/>
        </w:rPr>
      </w:pPr>
      <w:r w:rsidRPr="004C354A">
        <w:rPr>
          <w:sz w:val="28"/>
          <w:szCs w:val="28"/>
        </w:rPr>
        <w:t>При снятии U-образной характеристики в режиме холостого хода М</w:t>
      </w:r>
      <w:r w:rsidRPr="004C354A">
        <w:rPr>
          <w:sz w:val="28"/>
          <w:szCs w:val="28"/>
          <w:vertAlign w:val="subscript"/>
        </w:rPr>
        <w:t>1</w:t>
      </w:r>
      <w:r w:rsidRPr="004C354A">
        <w:rPr>
          <w:sz w:val="28"/>
          <w:szCs w:val="28"/>
        </w:rPr>
        <w:t xml:space="preserve"> = 0 должна соблюдаться следующая последовательность операций:</w:t>
      </w:r>
    </w:p>
    <w:p w:rsidR="004C354A" w:rsidRPr="004C354A" w:rsidRDefault="004C354A" w:rsidP="004C354A">
      <w:pPr>
        <w:spacing w:line="360" w:lineRule="auto"/>
        <w:ind w:firstLine="567"/>
        <w:jc w:val="both"/>
        <w:rPr>
          <w:sz w:val="28"/>
          <w:szCs w:val="28"/>
        </w:rPr>
      </w:pPr>
      <w:r w:rsidRPr="004C354A">
        <w:rPr>
          <w:sz w:val="28"/>
          <w:szCs w:val="28"/>
        </w:rPr>
        <w:t>а) убедиться, что двигатель вращается в режиме холостого хода (ток генератора I</w:t>
      </w:r>
      <w:r w:rsidRPr="004C354A">
        <w:rPr>
          <w:sz w:val="28"/>
          <w:szCs w:val="28"/>
          <w:vertAlign w:val="subscript"/>
        </w:rPr>
        <w:t>Г</w:t>
      </w:r>
      <w:r w:rsidRPr="004C354A">
        <w:rPr>
          <w:sz w:val="28"/>
          <w:szCs w:val="28"/>
        </w:rPr>
        <w:t xml:space="preserve"> = 0, автомат АВГ отключен);</w:t>
      </w:r>
    </w:p>
    <w:p w:rsidR="004C354A" w:rsidRPr="004C354A" w:rsidRDefault="004C354A" w:rsidP="004C354A">
      <w:pPr>
        <w:spacing w:line="360" w:lineRule="auto"/>
        <w:ind w:firstLine="567"/>
        <w:jc w:val="both"/>
        <w:rPr>
          <w:sz w:val="28"/>
          <w:szCs w:val="28"/>
        </w:rPr>
      </w:pPr>
      <w:r w:rsidRPr="004C354A">
        <w:rPr>
          <w:sz w:val="28"/>
          <w:szCs w:val="28"/>
        </w:rPr>
        <w:t>б) изменяя ток ротора I</w:t>
      </w:r>
      <w:r w:rsidRPr="004C354A">
        <w:rPr>
          <w:sz w:val="28"/>
          <w:szCs w:val="28"/>
          <w:vertAlign w:val="subscript"/>
        </w:rPr>
        <w:t>B</w:t>
      </w:r>
      <w:r w:rsidRPr="004C354A">
        <w:rPr>
          <w:sz w:val="28"/>
          <w:szCs w:val="28"/>
        </w:rPr>
        <w:t xml:space="preserve"> перемещением движка резистора R</w:t>
      </w:r>
      <w:r w:rsidRPr="004C354A">
        <w:rPr>
          <w:sz w:val="28"/>
          <w:szCs w:val="28"/>
          <w:vertAlign w:val="subscript"/>
        </w:rPr>
        <w:t>Д</w:t>
      </w:r>
      <w:r w:rsidRPr="004C354A">
        <w:rPr>
          <w:sz w:val="28"/>
          <w:szCs w:val="28"/>
        </w:rPr>
        <w:t xml:space="preserve"> из одного крайнего положения в другое, Последовательность операций при снятии U-образной характеристики в режиме нагрузки:</w:t>
      </w:r>
    </w:p>
    <w:p w:rsidR="004C354A" w:rsidRPr="004C354A" w:rsidRDefault="004C354A" w:rsidP="004C354A">
      <w:pPr>
        <w:spacing w:line="360" w:lineRule="auto"/>
        <w:ind w:firstLine="567"/>
        <w:jc w:val="both"/>
        <w:rPr>
          <w:sz w:val="28"/>
          <w:szCs w:val="28"/>
        </w:rPr>
      </w:pPr>
      <w:r w:rsidRPr="004C354A">
        <w:rPr>
          <w:sz w:val="28"/>
          <w:szCs w:val="28"/>
        </w:rPr>
        <w:t>а) получить у преподавателя значения нагрузочного тока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 xml:space="preserve"> и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w:t>
      </w:r>
    </w:p>
    <w:p w:rsidR="004C354A" w:rsidRPr="004C354A" w:rsidRDefault="00655810" w:rsidP="004C354A">
      <w:pPr>
        <w:spacing w:line="360" w:lineRule="auto"/>
        <w:ind w:firstLine="567"/>
        <w:jc w:val="both"/>
        <w:rPr>
          <w:sz w:val="28"/>
          <w:szCs w:val="28"/>
        </w:rPr>
      </w:pPr>
      <w:r>
        <w:rPr>
          <w:sz w:val="28"/>
          <w:szCs w:val="28"/>
        </w:rPr>
        <w:t>б) осуществить пуск двигателя</w:t>
      </w:r>
      <w:r w:rsidR="004C354A"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в)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генератора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г) тумблерами 1,2,3...7 установить заданный ток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д) изменяя ток возбуждения I</w:t>
      </w:r>
      <w:r w:rsidRPr="004C354A">
        <w:rPr>
          <w:sz w:val="28"/>
          <w:szCs w:val="28"/>
          <w:vertAlign w:val="subscript"/>
        </w:rPr>
        <w:t>B</w:t>
      </w:r>
      <w:r w:rsidRPr="004C354A">
        <w:rPr>
          <w:sz w:val="28"/>
          <w:szCs w:val="28"/>
        </w:rPr>
        <w:t xml:space="preserve"> резистора R</w:t>
      </w:r>
      <w:r w:rsidRPr="004C354A">
        <w:rPr>
          <w:sz w:val="28"/>
          <w:szCs w:val="28"/>
          <w:vertAlign w:val="subscript"/>
        </w:rPr>
        <w:t>Д</w:t>
      </w:r>
      <w:r w:rsidRPr="004C354A">
        <w:rPr>
          <w:sz w:val="28"/>
          <w:szCs w:val="28"/>
        </w:rPr>
        <w:t>, записать в таблицу 2 результаты 10-12 измерений (следить за напряжением генератора и при необходимости поддерживать U</w:t>
      </w:r>
      <w:r w:rsidRPr="004C354A">
        <w:rPr>
          <w:sz w:val="28"/>
          <w:szCs w:val="28"/>
          <w:vertAlign w:val="subscript"/>
        </w:rPr>
        <w:t>Г</w:t>
      </w:r>
      <w:r w:rsidRPr="004C354A">
        <w:rPr>
          <w:sz w:val="28"/>
          <w:szCs w:val="28"/>
        </w:rPr>
        <w:t xml:space="preserve"> = 110 В);</w:t>
      </w:r>
    </w:p>
    <w:p w:rsidR="004C354A" w:rsidRPr="004C354A" w:rsidRDefault="004C354A" w:rsidP="009D3789">
      <w:pPr>
        <w:spacing w:line="360" w:lineRule="auto"/>
        <w:ind w:firstLine="567"/>
        <w:jc w:val="both"/>
        <w:rPr>
          <w:sz w:val="28"/>
          <w:szCs w:val="28"/>
        </w:rPr>
      </w:pPr>
      <w:r w:rsidRPr="004C354A">
        <w:rPr>
          <w:sz w:val="28"/>
          <w:szCs w:val="28"/>
        </w:rPr>
        <w:t>е) повторить измерения при токе нагрузочного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 xml:space="preserve">. </w: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object w:dxaOrig="9189" w:dyaOrig="6931">
          <v:shape id="_x0000_i1032" type="#_x0000_t75" style="width:367.55pt;height:278.3pt" o:ole="">
            <v:imagedata r:id="rId194" o:title=""/>
          </v:shape>
          <o:OLEObject Type="Embed" ProgID="ORIGIN_GS" ShapeID="_x0000_i1032" DrawAspect="Content" ObjectID="_1796540597" r:id="rId195"/>
        </w:objec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t>Рисунок 3. Градуировочная кривая M = F(I</w:t>
      </w:r>
      <w:r w:rsidRPr="004C354A">
        <w:rPr>
          <w:sz w:val="28"/>
          <w:szCs w:val="28"/>
          <w:vertAlign w:val="subscript"/>
        </w:rPr>
        <w:t>Г</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5. Момент на валу синхронного двигателя, соответствующий заданному току генератора I</w:t>
      </w:r>
      <w:r w:rsidRPr="004C354A">
        <w:rPr>
          <w:sz w:val="28"/>
          <w:szCs w:val="28"/>
          <w:vertAlign w:val="subscript"/>
        </w:rPr>
        <w:t>Г</w:t>
      </w:r>
      <w:r w:rsidRPr="004C354A">
        <w:rPr>
          <w:sz w:val="28"/>
          <w:szCs w:val="28"/>
        </w:rPr>
        <w:t>, следует определять с помощью градуировочной кривой М = f(I</w:t>
      </w:r>
      <w:r w:rsidRPr="004C354A">
        <w:rPr>
          <w:sz w:val="28"/>
          <w:szCs w:val="28"/>
          <w:vertAlign w:val="subscript"/>
        </w:rPr>
        <w:t>Г</w:t>
      </w:r>
      <w:r w:rsidRPr="004C354A">
        <w:rPr>
          <w:sz w:val="28"/>
          <w:szCs w:val="28"/>
        </w:rPr>
        <w:t>). Эта кривая приведена на рис. 3.</w:t>
      </w:r>
    </w:p>
    <w:p w:rsidR="004C354A" w:rsidRPr="004C354A" w:rsidRDefault="004C354A" w:rsidP="004C354A">
      <w:pPr>
        <w:spacing w:line="360" w:lineRule="auto"/>
        <w:ind w:firstLine="567"/>
        <w:jc w:val="both"/>
        <w:rPr>
          <w:sz w:val="28"/>
          <w:szCs w:val="28"/>
        </w:rPr>
      </w:pPr>
      <w:r w:rsidRPr="004C354A">
        <w:rPr>
          <w:sz w:val="28"/>
          <w:szCs w:val="28"/>
        </w:rPr>
        <w:t>6. Снять и построить рабочие характеристики. Общий вид рабочих характеристик n, I</w:t>
      </w:r>
      <w:r w:rsidRPr="004C354A">
        <w:rPr>
          <w:sz w:val="28"/>
          <w:szCs w:val="28"/>
          <w:vertAlign w:val="subscript"/>
        </w:rPr>
        <w:t>C</w:t>
      </w:r>
      <w:r w:rsidRPr="004C354A">
        <w:rPr>
          <w:sz w:val="28"/>
          <w:szCs w:val="28"/>
        </w:rPr>
        <w:t>, P</w:t>
      </w:r>
      <w:r w:rsidRPr="004C354A">
        <w:rPr>
          <w:sz w:val="28"/>
          <w:szCs w:val="28"/>
          <w:vertAlign w:val="subscript"/>
        </w:rPr>
        <w:t>1</w:t>
      </w:r>
      <w:r w:rsidRPr="004C354A">
        <w:rPr>
          <w:sz w:val="28"/>
          <w:szCs w:val="28"/>
        </w:rPr>
        <w:t xml:space="preserve">, </w:t>
      </w:r>
      <w:r w:rsidRPr="004C354A">
        <w:rPr>
          <w:sz w:val="28"/>
          <w:szCs w:val="28"/>
        </w:rPr>
        <w:t xml:space="preserve">%, cos </w:t>
      </w:r>
      <w:r w:rsidRPr="004C354A">
        <w:rPr>
          <w:sz w:val="28"/>
          <w:szCs w:val="28"/>
        </w:rPr>
        <w:t> = f(P</w:t>
      </w:r>
      <w:r w:rsidRPr="004C354A">
        <w:rPr>
          <w:sz w:val="28"/>
          <w:szCs w:val="28"/>
          <w:vertAlign w:val="subscript"/>
        </w:rPr>
        <w:t>2</w:t>
      </w:r>
      <w:r w:rsidRPr="004C354A">
        <w:rPr>
          <w:sz w:val="28"/>
          <w:szCs w:val="28"/>
        </w:rPr>
        <w:t>) при U</w:t>
      </w:r>
      <w:r w:rsidRPr="004C354A">
        <w:rPr>
          <w:sz w:val="28"/>
          <w:szCs w:val="28"/>
          <w:vertAlign w:val="subscript"/>
        </w:rPr>
        <w:t>C</w:t>
      </w:r>
      <w:r w:rsidRPr="004C354A">
        <w:rPr>
          <w:sz w:val="28"/>
          <w:szCs w:val="28"/>
        </w:rPr>
        <w:t>= const, I</w:t>
      </w:r>
      <w:r w:rsidRPr="004C354A">
        <w:rPr>
          <w:sz w:val="28"/>
          <w:szCs w:val="28"/>
          <w:vertAlign w:val="subscript"/>
        </w:rPr>
        <w:t>B</w:t>
      </w:r>
      <w:r w:rsidRPr="004C354A">
        <w:rPr>
          <w:sz w:val="28"/>
          <w:szCs w:val="28"/>
        </w:rPr>
        <w:t>= const приведен на рис. 4.</w:t>
      </w:r>
    </w:p>
    <w:p w:rsidR="004C354A" w:rsidRPr="004C354A" w:rsidRDefault="004C354A" w:rsidP="004C354A">
      <w:pPr>
        <w:spacing w:line="360" w:lineRule="auto"/>
        <w:ind w:firstLine="567"/>
        <w:jc w:val="both"/>
        <w:rPr>
          <w:sz w:val="28"/>
          <w:szCs w:val="28"/>
        </w:rPr>
      </w:pPr>
      <w:r w:rsidRPr="004C354A">
        <w:rPr>
          <w:sz w:val="28"/>
          <w:szCs w:val="28"/>
        </w:rPr>
        <w:t>Последовательность операций при снятии рабочих характеристик:</w:t>
      </w:r>
    </w:p>
    <w:p w:rsidR="004C354A" w:rsidRPr="004C354A" w:rsidRDefault="004C354A" w:rsidP="004C354A">
      <w:pPr>
        <w:spacing w:line="360" w:lineRule="auto"/>
        <w:ind w:firstLine="567"/>
        <w:jc w:val="both"/>
        <w:rPr>
          <w:sz w:val="28"/>
          <w:szCs w:val="28"/>
        </w:rPr>
      </w:pPr>
      <w:r w:rsidRPr="004C354A">
        <w:rPr>
          <w:sz w:val="28"/>
          <w:szCs w:val="28"/>
        </w:rPr>
        <w:t>а) осущест</w:t>
      </w:r>
      <w:r w:rsidR="00DA14A3">
        <w:rPr>
          <w:sz w:val="28"/>
          <w:szCs w:val="28"/>
        </w:rPr>
        <w:t>вить пуск двигателя (</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б)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генератора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в) перемещением движка R</w:t>
      </w:r>
      <w:r w:rsidRPr="004C354A">
        <w:rPr>
          <w:sz w:val="28"/>
          <w:szCs w:val="28"/>
          <w:vertAlign w:val="subscript"/>
        </w:rPr>
        <w:t>Д</w:t>
      </w:r>
      <w:r w:rsidR="00DA14A3">
        <w:rPr>
          <w:sz w:val="28"/>
          <w:szCs w:val="28"/>
        </w:rPr>
        <w:t xml:space="preserve"> установить cos </w:t>
      </w:r>
      <w:r w:rsidRPr="004C354A">
        <w:rPr>
          <w:sz w:val="28"/>
          <w:szCs w:val="28"/>
        </w:rPr>
        <w:t xml:space="preserve"> = 1;</w:t>
      </w:r>
    </w:p>
    <w:p w:rsidR="004C354A" w:rsidRPr="004C354A" w:rsidRDefault="004C354A" w:rsidP="004C354A">
      <w:pPr>
        <w:spacing w:line="360" w:lineRule="auto"/>
        <w:ind w:firstLine="567"/>
        <w:jc w:val="both"/>
        <w:rPr>
          <w:sz w:val="28"/>
          <w:szCs w:val="28"/>
        </w:rPr>
      </w:pPr>
      <w:r w:rsidRPr="004C354A">
        <w:rPr>
          <w:sz w:val="28"/>
          <w:szCs w:val="28"/>
        </w:rPr>
        <w:t xml:space="preserve">г) постепенно увеличивая число включенных тумблеров 1,2,3...7, </w:t>
      </w:r>
    </w:p>
    <w:p w:rsidR="004C354A" w:rsidRPr="004C354A" w:rsidRDefault="004C354A" w:rsidP="004C354A">
      <w:pPr>
        <w:spacing w:line="360" w:lineRule="auto"/>
        <w:ind w:firstLine="567"/>
        <w:jc w:val="both"/>
        <w:rPr>
          <w:sz w:val="28"/>
          <w:szCs w:val="28"/>
        </w:rPr>
      </w:pPr>
      <w:r w:rsidRPr="004C354A">
        <w:rPr>
          <w:sz w:val="28"/>
          <w:szCs w:val="28"/>
        </w:rPr>
        <w:t>7. Построить механическую характеристику двигателя n = F(M) при U</w:t>
      </w:r>
      <w:r w:rsidRPr="004C354A">
        <w:rPr>
          <w:sz w:val="28"/>
          <w:szCs w:val="28"/>
          <w:vertAlign w:val="subscript"/>
        </w:rPr>
        <w:t>C</w:t>
      </w:r>
      <w:r w:rsidRPr="004C354A">
        <w:rPr>
          <w:sz w:val="28"/>
          <w:szCs w:val="28"/>
        </w:rPr>
        <w:t xml:space="preserve">= const, f = const. </w:t>
      </w:r>
    </w:p>
    <w:p w:rsidR="004C354A" w:rsidRPr="004C354A" w:rsidRDefault="004C354A" w:rsidP="004C354A">
      <w:pPr>
        <w:spacing w:line="360" w:lineRule="auto"/>
        <w:ind w:firstLine="567"/>
        <w:jc w:val="both"/>
        <w:rPr>
          <w:sz w:val="28"/>
          <w:szCs w:val="28"/>
        </w:rPr>
      </w:pPr>
      <w:r w:rsidRPr="004C354A">
        <w:rPr>
          <w:sz w:val="28"/>
          <w:szCs w:val="28"/>
        </w:rPr>
        <w:t>Механическая характеристика называется абсолютно жесткой поскольку скорость вращения синхронного двигателя не зависит от нагрузки на валу.</w:t>
      </w:r>
    </w:p>
    <w:p w:rsidR="004C354A" w:rsidRPr="004C354A" w:rsidRDefault="004C354A" w:rsidP="004C354A">
      <w:pPr>
        <w:spacing w:line="360" w:lineRule="auto"/>
        <w:ind w:firstLine="567"/>
        <w:jc w:val="both"/>
        <w:rPr>
          <w:sz w:val="28"/>
          <w:szCs w:val="28"/>
        </w:rPr>
      </w:pPr>
    </w:p>
    <w:p w:rsidR="004C354A" w:rsidRPr="004C354A" w:rsidRDefault="004C354A" w:rsidP="004C354A">
      <w:pPr>
        <w:pStyle w:val="2"/>
        <w:spacing w:before="0" w:after="0" w:line="360" w:lineRule="auto"/>
        <w:ind w:firstLine="567"/>
        <w:jc w:val="both"/>
        <w:rPr>
          <w:rFonts w:ascii="Times New Roman" w:hAnsi="Times New Roman"/>
          <w:i w:val="0"/>
        </w:rPr>
      </w:pPr>
    </w:p>
    <w:p w:rsidR="004C354A" w:rsidRPr="004C354A" w:rsidRDefault="004C354A" w:rsidP="004C354A">
      <w:pPr>
        <w:spacing w:line="360" w:lineRule="auto"/>
        <w:ind w:firstLine="567"/>
        <w:jc w:val="both"/>
        <w:rPr>
          <w:sz w:val="28"/>
          <w:szCs w:val="28"/>
        </w:rPr>
      </w:pPr>
      <w:r w:rsidRPr="004C354A">
        <w:rPr>
          <w:sz w:val="28"/>
          <w:szCs w:val="28"/>
        </w:rPr>
        <w:t>Вывод: Изучили принцип действия и устройство трехфазного синхронного двигателя.</w:t>
      </w:r>
    </w:p>
    <w:p w:rsidR="004C354A" w:rsidRPr="004C354A" w:rsidRDefault="004C354A" w:rsidP="004C354A">
      <w:pPr>
        <w:spacing w:line="360" w:lineRule="auto"/>
        <w:ind w:firstLine="567"/>
        <w:jc w:val="both"/>
        <w:rPr>
          <w:b/>
          <w:bCs/>
          <w:color w:val="000000"/>
          <w:sz w:val="28"/>
          <w:szCs w:val="28"/>
        </w:rPr>
      </w:pPr>
    </w:p>
    <w:p w:rsidR="004C354A" w:rsidRPr="004C354A" w:rsidRDefault="004C354A" w:rsidP="00A30450">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№10</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Изучение конструкции, схемы подключения, параметров рубильников, переключателей, контакторов и магнитных пускателей напряжением до 1000 В.</w:t>
      </w:r>
    </w:p>
    <w:p w:rsid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Изучить конструкцию, схемы подключения, параметры рубильников, переключателей, контакторов и магнитных пускателей напряжением до 1000 В.</w:t>
      </w:r>
    </w:p>
    <w:p w:rsidR="00636237" w:rsidRDefault="00636237" w:rsidP="00636237">
      <w:pPr>
        <w:rPr>
          <w:sz w:val="28"/>
          <w:szCs w:val="28"/>
        </w:rPr>
      </w:pPr>
      <w:r w:rsidRPr="00036D46">
        <w:rPr>
          <w:b/>
          <w:color w:val="000000"/>
          <w:sz w:val="28"/>
          <w:szCs w:val="28"/>
          <w:shd w:val="clear" w:color="auto" w:fill="FFFFFF"/>
        </w:rPr>
        <w:t>Магнитные пускатели</w:t>
      </w:r>
      <w:r w:rsidRPr="00352056">
        <w:rPr>
          <w:color w:val="000000"/>
          <w:sz w:val="28"/>
          <w:szCs w:val="28"/>
          <w:shd w:val="clear" w:color="auto" w:fill="FFFFFF"/>
        </w:rPr>
        <w:t xml:space="preserve"> встраиваются в электрические цепи для удаленного пуска, остановки и обеспечения защиты электрооборудования, электродвигателей. В основе работы лежит использование принципа действия электромагнитной индукции.</w:t>
      </w:r>
      <w:r w:rsidRPr="00352056">
        <w:rPr>
          <w:color w:val="000000"/>
          <w:sz w:val="28"/>
          <w:szCs w:val="28"/>
        </w:rPr>
        <w:br/>
      </w:r>
      <w:r w:rsidRPr="00352056">
        <w:rPr>
          <w:sz w:val="28"/>
          <w:szCs w:val="28"/>
        </w:rPr>
        <w:t>Магнитные пускатели имеют магнитную систему, состоящую из якоря и сердечника и заключенную в пластмассовый корпус. На сердечнике помещена втягивающая катушка. По направляющим верхней части пускателя скользит траверса, на которой собраны якорь магнитной системы и мостики силовых (главных) и блокировочных контактов с пружинами.</w:t>
      </w:r>
      <w:r w:rsidRPr="00352056">
        <w:rPr>
          <w:sz w:val="28"/>
          <w:szCs w:val="28"/>
        </w:rPr>
        <w:br/>
        <w:t xml:space="preserve">Силовые используются для коммутации мощной нагрузки; блок-контакты — в управляющей цепи. Силовой и блок-контакт может быть нормально открытым </w:t>
      </w:r>
      <w:r>
        <w:rPr>
          <w:sz w:val="28"/>
          <w:szCs w:val="28"/>
        </w:rPr>
        <w:t xml:space="preserve">и нормально закрытым. </w:t>
      </w:r>
    </w:p>
    <w:p w:rsidR="00636237" w:rsidRDefault="00636237" w:rsidP="00636237">
      <w:pPr>
        <w:rPr>
          <w:sz w:val="28"/>
          <w:szCs w:val="28"/>
        </w:rPr>
      </w:pPr>
      <w:r w:rsidRPr="00352056">
        <w:rPr>
          <w:sz w:val="28"/>
          <w:szCs w:val="28"/>
        </w:rPr>
        <w:t>Нормально открытый контакт в нормальном положении контактора разомкнут. Нормально закрытый контакт в нормальном положении контактора замкнут. Контакты пускателя на принципиальных схемах показываются в нормальном положении.</w:t>
      </w:r>
      <w:r w:rsidRPr="00352056">
        <w:rPr>
          <w:sz w:val="28"/>
          <w:szCs w:val="28"/>
        </w:rPr>
        <w:br/>
        <w:t>Реверсивный магнитный пускатель представляет собой два трёхполюсных контактора, укреплённых на общем основании и сблокированных механической или электрической блокировкой, исключающей возможность одновременного включения контакторов.</w:t>
      </w:r>
    </w:p>
    <w:p w:rsidR="00636237" w:rsidRDefault="00636237" w:rsidP="00636237">
      <w:pPr>
        <w:rPr>
          <w:sz w:val="28"/>
          <w:szCs w:val="28"/>
        </w:rPr>
      </w:pPr>
      <w:r w:rsidRPr="00AC2BA6">
        <w:rPr>
          <w:sz w:val="28"/>
          <w:szCs w:val="28"/>
        </w:rPr>
        <w:t>Принцип работы магнитного пускателя</w:t>
      </w:r>
      <w:r>
        <w:rPr>
          <w:sz w:val="28"/>
          <w:szCs w:val="28"/>
        </w:rPr>
        <w:t>:</w:t>
      </w:r>
      <w:r w:rsidRPr="00AC2BA6">
        <w:rPr>
          <w:sz w:val="28"/>
          <w:szCs w:val="28"/>
        </w:rPr>
        <w:br/>
        <w:t xml:space="preserve">При подаче напряжения на катушку якорь притягивается к сердечнику, нормально-открытые контакты замыкаются, нормально-закрытые размыкаются. При отключении пускателя происходит обратная картина: под действием возвратных пружин подвижные части возвращаются в исходное положение, </w:t>
      </w:r>
      <w:r w:rsidRPr="00AC2BA6">
        <w:rPr>
          <w:sz w:val="28"/>
          <w:szCs w:val="28"/>
        </w:rPr>
        <w:lastRenderedPageBreak/>
        <w:t>при этом главные контакты и нормально-открытые блокконтакты размыкаются, нормально-закрытые блокконтакты замыкаются.</w:t>
      </w:r>
    </w:p>
    <w:p w:rsidR="00636237" w:rsidRDefault="00636237" w:rsidP="00636237">
      <w:pPr>
        <w:rPr>
          <w:sz w:val="28"/>
          <w:szCs w:val="28"/>
        </w:rPr>
      </w:pPr>
    </w:p>
    <w:p w:rsidR="00636237" w:rsidRPr="00304FB0" w:rsidRDefault="00636237" w:rsidP="00636237">
      <w:pPr>
        <w:rPr>
          <w:color w:val="000000" w:themeColor="text1"/>
          <w:sz w:val="28"/>
          <w:szCs w:val="28"/>
        </w:rPr>
      </w:pPr>
    </w:p>
    <w:p w:rsidR="00636237" w:rsidRDefault="00636237" w:rsidP="00636237">
      <w:pPr>
        <w:rPr>
          <w:color w:val="606060"/>
          <w:sz w:val="28"/>
          <w:szCs w:val="28"/>
          <w:lang w:eastAsia="ru-RU"/>
        </w:rPr>
      </w:pPr>
      <w:r w:rsidRPr="00036D46">
        <w:rPr>
          <w:b/>
          <w:color w:val="000000" w:themeColor="text1"/>
          <w:sz w:val="28"/>
          <w:szCs w:val="28"/>
        </w:rPr>
        <w:t>Электромагнитные контакторы</w:t>
      </w:r>
      <w:r w:rsidRPr="00352056">
        <w:rPr>
          <w:color w:val="606060"/>
          <w:sz w:val="28"/>
          <w:szCs w:val="28"/>
          <w:lang w:eastAsia="ru-RU"/>
        </w:rPr>
        <w:br/>
      </w:r>
      <w:r>
        <w:rPr>
          <w:color w:val="000000" w:themeColor="text1"/>
          <w:sz w:val="28"/>
          <w:szCs w:val="28"/>
        </w:rPr>
        <w:t>Контакторы-это аппараты дистанционного действия, предназначенные для частых включений и отключений силовых электрических цепей при номинальных режимах работы.</w:t>
      </w:r>
    </w:p>
    <w:p w:rsidR="00636237" w:rsidRPr="00304FB0" w:rsidRDefault="00636237" w:rsidP="00636237">
      <w:pPr>
        <w:outlineLvl w:val="2"/>
        <w:rPr>
          <w:bCs/>
          <w:color w:val="000000"/>
          <w:sz w:val="28"/>
          <w:szCs w:val="28"/>
          <w:lang w:eastAsia="ru-RU"/>
        </w:rPr>
      </w:pPr>
      <w:r w:rsidRPr="00304FB0">
        <w:rPr>
          <w:bCs/>
          <w:color w:val="000000"/>
          <w:sz w:val="28"/>
          <w:szCs w:val="28"/>
          <w:lang w:eastAsia="ru-RU"/>
        </w:rPr>
        <w:t>Область применения контакторов</w:t>
      </w:r>
      <w:r>
        <w:rPr>
          <w:bCs/>
          <w:color w:val="000000"/>
          <w:sz w:val="28"/>
          <w:szCs w:val="28"/>
          <w:lang w:eastAsia="ru-RU"/>
        </w:rPr>
        <w:t>:</w:t>
      </w:r>
    </w:p>
    <w:p w:rsidR="00636237" w:rsidRDefault="00636237" w:rsidP="00636237">
      <w:pPr>
        <w:spacing w:line="300" w:lineRule="atLeast"/>
        <w:rPr>
          <w:color w:val="000000"/>
          <w:sz w:val="28"/>
          <w:szCs w:val="28"/>
          <w:lang w:eastAsia="ru-RU"/>
        </w:rPr>
      </w:pPr>
      <w:r w:rsidRPr="00304FB0">
        <w:rPr>
          <w:color w:val="000000"/>
          <w:sz w:val="28"/>
          <w:szCs w:val="28"/>
          <w:lang w:eastAsia="ru-RU"/>
        </w:rPr>
        <w:t>Приборы используют для управления электрическим двигателем с высокими мощностями, для того, чтобы коммутировать цепь реактивной мощности. Широко распространены они в сфере электрического транспорта, для иной транспортной инфраструктуры</w:t>
      </w:r>
      <w:r>
        <w:rPr>
          <w:color w:val="000000"/>
          <w:sz w:val="28"/>
          <w:szCs w:val="28"/>
          <w:lang w:eastAsia="ru-RU"/>
        </w:rPr>
        <w:t>.</w:t>
      </w:r>
    </w:p>
    <w:p w:rsidR="00636237" w:rsidRDefault="00636237" w:rsidP="00636237">
      <w:pPr>
        <w:spacing w:line="300" w:lineRule="atLeast"/>
        <w:rPr>
          <w:color w:val="000000"/>
          <w:sz w:val="28"/>
          <w:szCs w:val="28"/>
          <w:lang w:eastAsia="ru-RU"/>
        </w:rPr>
      </w:pPr>
    </w:p>
    <w:p w:rsidR="00636237" w:rsidRDefault="00636237" w:rsidP="00636237">
      <w:pPr>
        <w:spacing w:line="300" w:lineRule="atLeast"/>
        <w:rPr>
          <w:color w:val="000000"/>
          <w:sz w:val="28"/>
          <w:szCs w:val="28"/>
          <w:lang w:eastAsia="ru-RU"/>
        </w:rPr>
      </w:pPr>
      <w:r>
        <w:rPr>
          <w:color w:val="000000"/>
          <w:sz w:val="28"/>
          <w:szCs w:val="28"/>
          <w:lang w:eastAsia="ru-RU"/>
        </w:rPr>
        <w:t xml:space="preserve">Принцип работы контакторов: </w:t>
      </w:r>
    </w:p>
    <w:p w:rsidR="00636237" w:rsidRDefault="00636237" w:rsidP="00636237">
      <w:pPr>
        <w:spacing w:line="300" w:lineRule="atLeast"/>
        <w:rPr>
          <w:color w:val="000000"/>
          <w:sz w:val="28"/>
          <w:szCs w:val="28"/>
        </w:rPr>
      </w:pPr>
      <w:r w:rsidRPr="00304FB0">
        <w:rPr>
          <w:color w:val="000000"/>
          <w:sz w:val="28"/>
          <w:szCs w:val="28"/>
        </w:rPr>
        <w:t>На катушку управления поступает напряжения, сердечник притягивается к якорю, замыкая контактную группу или размыкая ее. Это зависимо от изначального состояния отдельно взятого контакта.  При отключении происходят обратные действия. Система дугогашения гасит дугу, появившуюся при размыкании главных контактов.  При помещении на 2 контакторах механизма для механической блокировки можно получить обратимый контактор. Вспомогательные модули установлены для расширения возможностей устройства для применения в автоматизированной системе, с ними можно усовершенствовать эксплуатацию электроустановки, упростить монтажные работы.</w:t>
      </w:r>
    </w:p>
    <w:p w:rsidR="00636237" w:rsidRDefault="00636237" w:rsidP="00636237">
      <w:pPr>
        <w:spacing w:line="300" w:lineRule="atLeast"/>
        <w:rPr>
          <w:color w:val="000000"/>
          <w:sz w:val="28"/>
          <w:szCs w:val="28"/>
        </w:rPr>
      </w:pPr>
    </w:p>
    <w:p w:rsidR="00636237" w:rsidRPr="00304FB0" w:rsidRDefault="00636237" w:rsidP="00636237">
      <w:pPr>
        <w:spacing w:line="300" w:lineRule="atLeast"/>
        <w:rPr>
          <w:b/>
          <w:color w:val="000000"/>
          <w:sz w:val="28"/>
          <w:szCs w:val="28"/>
          <w:lang w:eastAsia="ru-RU"/>
        </w:rPr>
      </w:pPr>
      <w:r w:rsidRPr="00036D46">
        <w:rPr>
          <w:b/>
          <w:color w:val="000000"/>
          <w:sz w:val="28"/>
          <w:szCs w:val="28"/>
        </w:rPr>
        <w:t xml:space="preserve">Электрические переключатели. </w:t>
      </w:r>
    </w:p>
    <w:p w:rsidR="00636237" w:rsidRDefault="00636237" w:rsidP="00636237">
      <w:pPr>
        <w:rPr>
          <w:sz w:val="28"/>
          <w:szCs w:val="28"/>
          <w:shd w:val="clear" w:color="auto" w:fill="FFFFFF"/>
        </w:rPr>
      </w:pPr>
      <w:r w:rsidRPr="00304FB0">
        <w:rPr>
          <w:sz w:val="28"/>
          <w:szCs w:val="28"/>
          <w:shd w:val="clear" w:color="auto" w:fill="FFFFFF"/>
        </w:rPr>
        <w:t>Переключатели в электротехнике служат для отключения и включения электрических цепей низкого напряжения поочередно. Например, проходные переключатели предназначены для удобства управления освещением в различных комнатах, лестницах, коридорах.</w:t>
      </w:r>
    </w:p>
    <w:p w:rsidR="00636237" w:rsidRPr="00304FB0" w:rsidRDefault="00636237" w:rsidP="00636237">
      <w:pPr>
        <w:rPr>
          <w:color w:val="606060"/>
          <w:sz w:val="28"/>
          <w:szCs w:val="28"/>
          <w:lang w:eastAsia="ru-RU"/>
        </w:rPr>
      </w:pPr>
      <w:r w:rsidRPr="00304FB0">
        <w:rPr>
          <w:sz w:val="28"/>
          <w:szCs w:val="28"/>
          <w:shd w:val="clear" w:color="auto" w:fill="FFFFFF"/>
        </w:rPr>
        <w:t>Простой выключатель имеет клавишу на две позиции и одну пару контактов, к которым подключены проводники. Переключатель, в отличие от выключателя, имеет три или более контактов. Один контакт общий, остальные являются перекидными. К каждому из этих контактов подключены провода. Чтобы управлять освещением из других мест, необходим переключатель на несколько контактов. Переключатели электрические позволяют управлять работой любых электрических устройств, а не только освещением.</w:t>
      </w:r>
    </w:p>
    <w:p w:rsidR="00636237" w:rsidRPr="00304FB0" w:rsidRDefault="00636237" w:rsidP="00636237">
      <w:pPr>
        <w:rPr>
          <w:color w:val="000000" w:themeColor="text1"/>
          <w:sz w:val="28"/>
          <w:szCs w:val="28"/>
        </w:rPr>
      </w:pPr>
      <w:r w:rsidRPr="00304FB0">
        <w:rPr>
          <w:color w:val="000000" w:themeColor="text1"/>
          <w:sz w:val="28"/>
          <w:szCs w:val="28"/>
        </w:rPr>
        <w:t xml:space="preserve">Принцип действия: </w:t>
      </w:r>
    </w:p>
    <w:p w:rsidR="00636237" w:rsidRDefault="00636237" w:rsidP="00636237">
      <w:pPr>
        <w:rPr>
          <w:sz w:val="28"/>
          <w:szCs w:val="28"/>
          <w:shd w:val="clear" w:color="auto" w:fill="FFFFFF"/>
        </w:rPr>
      </w:pPr>
      <w:r w:rsidRPr="00304FB0">
        <w:rPr>
          <w:sz w:val="28"/>
          <w:szCs w:val="28"/>
          <w:shd w:val="clear" w:color="auto" w:fill="FFFFFF"/>
        </w:rPr>
        <w:t> Смысл их работы заключается в перекидывании основного контакта с одной цепи на другую.</w:t>
      </w:r>
    </w:p>
    <w:p w:rsidR="00636237" w:rsidRDefault="00636237" w:rsidP="00636237">
      <w:pPr>
        <w:rPr>
          <w:b/>
          <w:color w:val="000000" w:themeColor="text1"/>
          <w:sz w:val="28"/>
          <w:szCs w:val="28"/>
        </w:rPr>
      </w:pPr>
      <w:r>
        <w:lastRenderedPageBreak/>
        <w:br/>
      </w:r>
      <w:r>
        <w:rPr>
          <w:noProof/>
          <w:lang w:eastAsia="ru-RU"/>
        </w:rPr>
        <w:drawing>
          <wp:inline distT="0" distB="0" distL="0" distR="0">
            <wp:extent cx="3808730" cy="2106930"/>
            <wp:effectExtent l="0" t="0" r="1270" b="7620"/>
            <wp:docPr id="117" name="Рисунок 1" descr="Podkliuchenie prokhodnogo perekliuch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kliuchenie prokhodnogo perekliuchatelia"/>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08730" cy="2106930"/>
                    </a:xfrm>
                    <a:prstGeom prst="rect">
                      <a:avLst/>
                    </a:prstGeom>
                    <a:noFill/>
                    <a:ln>
                      <a:noFill/>
                    </a:ln>
                  </pic:spPr>
                </pic:pic>
              </a:graphicData>
            </a:graphic>
          </wp:inline>
        </w:drawing>
      </w:r>
    </w:p>
    <w:p w:rsidR="00636237" w:rsidRDefault="00636237" w:rsidP="00636237">
      <w:pPr>
        <w:rPr>
          <w:sz w:val="28"/>
          <w:szCs w:val="28"/>
          <w:shd w:val="clear" w:color="auto" w:fill="FFFFFF"/>
        </w:rPr>
      </w:pPr>
      <w:r w:rsidRPr="0051108D">
        <w:rPr>
          <w:sz w:val="28"/>
          <w:szCs w:val="28"/>
          <w:shd w:val="clear" w:color="auto" w:fill="FFFFFF"/>
        </w:rPr>
        <w:t>Один контакт общий (1), другие два контакта – перекидные (2 и 3). Используя два таких переключателя, и расположив их в разных местах, можно выполнить наиболее популярную и простую схему управления освещением из двух разных мест.</w:t>
      </w:r>
    </w:p>
    <w:p w:rsidR="00636237" w:rsidRPr="00036D46" w:rsidRDefault="00636237" w:rsidP="00636237">
      <w:pPr>
        <w:rPr>
          <w:b/>
          <w:sz w:val="28"/>
          <w:szCs w:val="28"/>
          <w:shd w:val="clear" w:color="auto" w:fill="FFFFFF"/>
        </w:rPr>
      </w:pPr>
      <w:r w:rsidRPr="00036D46">
        <w:rPr>
          <w:b/>
          <w:sz w:val="28"/>
          <w:szCs w:val="28"/>
          <w:shd w:val="clear" w:color="auto" w:fill="FFFFFF"/>
        </w:rPr>
        <w:t xml:space="preserve">Рубильники </w:t>
      </w:r>
    </w:p>
    <w:p w:rsidR="00636237" w:rsidRDefault="00636237" w:rsidP="00636237">
      <w:pPr>
        <w:rPr>
          <w:color w:val="000000"/>
          <w:sz w:val="28"/>
          <w:szCs w:val="28"/>
          <w:shd w:val="clear" w:color="auto" w:fill="FFFFFF"/>
        </w:rPr>
      </w:pPr>
      <w:r w:rsidRPr="00E71591">
        <w:rPr>
          <w:color w:val="000000"/>
          <w:sz w:val="28"/>
          <w:szCs w:val="28"/>
          <w:shd w:val="clear" w:color="auto" w:fill="FFFFFF"/>
        </w:rPr>
        <w:t>По своему техническому устройству рубильник - самый простой коммутационный аппарат. Они выпускаются в различных вариантах и модификациях. Сейчас основными видами являются  однополюсные, двухполюсные и трех полюсные конструкции. Каждый полюс содержит плавкий предохранитель, представляющий вместе с полюсом единое целое на панели электрощита. Рубильники, кроме того, разделяются на устройства с различными приводами - центральным и рычажным и различаются по расположению рукоятки.</w:t>
      </w:r>
    </w:p>
    <w:p w:rsidR="00636237" w:rsidRPr="00E71591" w:rsidRDefault="00636237" w:rsidP="00636237">
      <w:pPr>
        <w:rPr>
          <w:bCs/>
          <w:color w:val="000000"/>
          <w:sz w:val="28"/>
          <w:szCs w:val="28"/>
          <w:lang w:eastAsia="ru-RU"/>
        </w:rPr>
      </w:pPr>
      <w:r w:rsidRPr="00E71591">
        <w:rPr>
          <w:color w:val="000000"/>
          <w:sz w:val="28"/>
          <w:szCs w:val="28"/>
          <w:shd w:val="clear" w:color="auto" w:fill="FFFFFF"/>
        </w:rPr>
        <w:t xml:space="preserve"> Устройство с центральным расположением рукоятки отключают электрические цепи, в которых нет напряжения. С боковым расположением рукоятки производит отключение сетей, находящихся под напряжением.</w:t>
      </w:r>
      <w:r w:rsidRPr="00E71591">
        <w:rPr>
          <w:bCs/>
          <w:color w:val="000000"/>
          <w:sz w:val="28"/>
          <w:szCs w:val="28"/>
          <w:lang w:eastAsia="ru-RU"/>
        </w:rPr>
        <w:br/>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bCs/>
          <w:color w:val="000000"/>
          <w:sz w:val="28"/>
          <w:szCs w:val="28"/>
        </w:rPr>
        <w:t>Принцип действия рубильника</w:t>
      </w:r>
      <w:r>
        <w:rPr>
          <w:bCs/>
          <w:color w:val="000000"/>
          <w:sz w:val="28"/>
          <w:szCs w:val="28"/>
        </w:rPr>
        <w:t>:</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Рубильником (переключателем) называется электрический аппарат с ручным приводом, предназначенный для коммутации электрических цепей.</w:t>
      </w:r>
    </w:p>
    <w:p w:rsidR="00636237"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Наиболее распространенные в настоящее время рубильники и переключатели рубящего типа на силу тока от 100 А и выше выполняются по принципу линейного соприкосновения подвижного контакта (ножа) с неподвижной контактной стойкой. Линейный контакт обеспечивает малое переходное сопротивление, разрыв больших токов и надежность в работе.</w:t>
      </w:r>
    </w:p>
    <w:p w:rsidR="00636237" w:rsidRDefault="00636237" w:rsidP="00636237">
      <w:pPr>
        <w:pStyle w:val="af0"/>
        <w:shd w:val="clear" w:color="auto" w:fill="FFFFFF"/>
        <w:spacing w:before="0" w:beforeAutospacing="0" w:after="0" w:afterAutospacing="0"/>
        <w:rPr>
          <w:color w:val="000000"/>
          <w:sz w:val="28"/>
          <w:szCs w:val="28"/>
        </w:rPr>
      </w:pP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Размыкание цепи рубильником вызывает изменение тока образование электрического поля между неподвижными и подвижными контактами. Напряженность этого поля пропорциональна напряжению сети и обратно пропорциональна расстоянию между контактами.</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 xml:space="preserve">В первый момент отключения рубильника, когда расстояние между контактами мало, напряженность электрического поля может достигать значении порядка </w:t>
      </w:r>
      <w:r w:rsidRPr="00E71591">
        <w:rPr>
          <w:color w:val="000000"/>
          <w:sz w:val="28"/>
          <w:szCs w:val="28"/>
        </w:rPr>
        <w:lastRenderedPageBreak/>
        <w:t>нескольких тысяч или даже десятков тысяч вольт на сантиметр, что, естественно, вызывает ионизацию воздушного промежутка.</w:t>
      </w:r>
    </w:p>
    <w:p w:rsidR="00636237" w:rsidRDefault="00636237" w:rsidP="00636237">
      <w:pPr>
        <w:pStyle w:val="af0"/>
        <w:shd w:val="clear" w:color="auto" w:fill="FFFFFF"/>
        <w:spacing w:before="120" w:beforeAutospacing="0" w:after="240" w:afterAutospacing="0"/>
        <w:rPr>
          <w:rFonts w:ascii="Arial" w:hAnsi="Arial" w:cs="Arial"/>
          <w:color w:val="000000"/>
          <w:sz w:val="18"/>
          <w:szCs w:val="18"/>
        </w:rPr>
      </w:pPr>
      <w:r>
        <w:rPr>
          <w:rFonts w:ascii="Arial" w:hAnsi="Arial" w:cs="Arial"/>
          <w:noProof/>
          <w:color w:val="000000"/>
          <w:sz w:val="18"/>
          <w:szCs w:val="18"/>
          <w:lang w:eastAsia="ru-RU"/>
        </w:rPr>
        <w:drawing>
          <wp:inline distT="0" distB="0" distL="0" distR="0">
            <wp:extent cx="3570136" cy="2574780"/>
            <wp:effectExtent l="0" t="0" r="0" b="0"/>
            <wp:docPr id="118" name="Рисунок 2" descr="Силы, действующие на дугу при отключения руб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ы, действующие на дугу при отключения рубильника"/>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626995" cy="2615787"/>
                    </a:xfrm>
                    <a:prstGeom prst="rect">
                      <a:avLst/>
                    </a:prstGeom>
                    <a:noFill/>
                    <a:ln>
                      <a:noFill/>
                    </a:ln>
                  </pic:spPr>
                </pic:pic>
              </a:graphicData>
            </a:graphic>
          </wp:inline>
        </w:drawing>
      </w:r>
    </w:p>
    <w:p w:rsidR="00636237" w:rsidRDefault="00636237" w:rsidP="00636237">
      <w:pPr>
        <w:pStyle w:val="af0"/>
        <w:shd w:val="clear" w:color="auto" w:fill="FFFFFF"/>
        <w:spacing w:before="0" w:beforeAutospacing="0" w:after="0" w:afterAutospacing="0"/>
        <w:jc w:val="center"/>
        <w:rPr>
          <w:rFonts w:ascii="Arial" w:hAnsi="Arial" w:cs="Arial"/>
          <w:color w:val="000000"/>
        </w:rPr>
      </w:pPr>
      <w:r>
        <w:rPr>
          <w:rFonts w:ascii="Arial" w:hAnsi="Arial" w:cs="Arial"/>
          <w:color w:val="000000"/>
        </w:rPr>
        <w:t>Рис. Силы, действующие на дугу при отключения рубильника</w:t>
      </w:r>
    </w:p>
    <w:p w:rsidR="00636237" w:rsidRDefault="00636237" w:rsidP="00636237">
      <w:pPr>
        <w:pStyle w:val="af0"/>
        <w:shd w:val="clear" w:color="auto" w:fill="FFFFFF"/>
        <w:spacing w:before="0" w:beforeAutospacing="0" w:after="0" w:afterAutospacing="0"/>
        <w:jc w:val="center"/>
        <w:rPr>
          <w:rFonts w:ascii="Arial" w:hAnsi="Arial" w:cs="Arial"/>
          <w:color w:val="000000"/>
          <w:sz w:val="18"/>
          <w:szCs w:val="18"/>
        </w:rPr>
      </w:pPr>
    </w:p>
    <w:p w:rsidR="00636237" w:rsidRPr="00E71591" w:rsidRDefault="00636237" w:rsidP="00636237">
      <w:pPr>
        <w:pStyle w:val="af0"/>
        <w:shd w:val="clear" w:color="auto" w:fill="FFFFFF"/>
        <w:spacing w:before="0" w:beforeAutospacing="0" w:after="0" w:afterAutospacing="0"/>
        <w:rPr>
          <w:color w:val="000000"/>
          <w:sz w:val="28"/>
          <w:szCs w:val="28"/>
        </w:rPr>
      </w:pPr>
    </w:p>
    <w:p w:rsidR="004C354A" w:rsidRPr="004C354A" w:rsidRDefault="00F6663C" w:rsidP="00026845">
      <w:pPr>
        <w:spacing w:line="360" w:lineRule="auto"/>
        <w:ind w:firstLine="567"/>
        <w:jc w:val="center"/>
        <w:rPr>
          <w:b/>
          <w:iCs/>
          <w:sz w:val="28"/>
          <w:szCs w:val="28"/>
        </w:rPr>
      </w:pPr>
      <w:r w:rsidRPr="00F6663C">
        <w:rPr>
          <w:b/>
          <w:bCs/>
          <w:color w:val="000000" w:themeColor="text1"/>
          <w:sz w:val="28"/>
          <w:szCs w:val="28"/>
          <w:lang w:eastAsia="en-US"/>
        </w:rPr>
        <w:t>Тема 2.4 Электрические аппараты напряжением выше 1000 В</w:t>
      </w:r>
    </w:p>
    <w:p w:rsidR="004C354A" w:rsidRPr="00411220" w:rsidRDefault="007D74A2" w:rsidP="004C354A">
      <w:pPr>
        <w:spacing w:line="360" w:lineRule="auto"/>
        <w:ind w:firstLine="567"/>
        <w:jc w:val="both"/>
        <w:rPr>
          <w:b/>
          <w:iCs/>
          <w:sz w:val="28"/>
          <w:szCs w:val="28"/>
        </w:rPr>
      </w:pPr>
      <w:r>
        <w:rPr>
          <w:b/>
          <w:sz w:val="28"/>
          <w:szCs w:val="28"/>
        </w:rPr>
        <w:t xml:space="preserve">Лабораторное занятие </w:t>
      </w:r>
      <w:r w:rsidR="0042142A" w:rsidRPr="00411220">
        <w:rPr>
          <w:b/>
          <w:iCs/>
          <w:sz w:val="28"/>
          <w:szCs w:val="28"/>
        </w:rPr>
        <w:t>№11</w:t>
      </w:r>
    </w:p>
    <w:p w:rsidR="0042142A" w:rsidRPr="00411220" w:rsidRDefault="0042142A" w:rsidP="004C354A">
      <w:pPr>
        <w:spacing w:line="360" w:lineRule="auto"/>
        <w:ind w:firstLine="567"/>
        <w:jc w:val="both"/>
        <w:rPr>
          <w:color w:val="000000" w:themeColor="text1"/>
          <w:sz w:val="28"/>
          <w:szCs w:val="28"/>
          <w:lang w:eastAsia="en-US"/>
        </w:rPr>
      </w:pPr>
      <w:r w:rsidRPr="00411220">
        <w:rPr>
          <w:b/>
          <w:iCs/>
          <w:sz w:val="28"/>
          <w:szCs w:val="28"/>
        </w:rPr>
        <w:t xml:space="preserve">Тема работы: </w:t>
      </w:r>
      <w:r w:rsidRPr="00411220">
        <w:rPr>
          <w:color w:val="000000" w:themeColor="text1"/>
          <w:sz w:val="28"/>
          <w:szCs w:val="28"/>
          <w:lang w:eastAsia="en-US"/>
        </w:rPr>
        <w:t>Изучение конструкции, параметров автоматических выключателей и предохранителей.</w:t>
      </w:r>
    </w:p>
    <w:p w:rsidR="00026845" w:rsidRDefault="00026845" w:rsidP="004C354A">
      <w:pPr>
        <w:spacing w:line="360" w:lineRule="auto"/>
        <w:ind w:firstLine="567"/>
        <w:jc w:val="both"/>
        <w:rPr>
          <w:color w:val="000000" w:themeColor="text1"/>
          <w:sz w:val="28"/>
          <w:szCs w:val="28"/>
          <w:lang w:eastAsia="en-US"/>
        </w:rPr>
      </w:pPr>
      <w:r w:rsidRPr="00411220">
        <w:rPr>
          <w:b/>
          <w:color w:val="000000" w:themeColor="text1"/>
          <w:sz w:val="28"/>
          <w:szCs w:val="28"/>
          <w:lang w:eastAsia="en-US"/>
        </w:rPr>
        <w:t xml:space="preserve">Цель работы: </w:t>
      </w:r>
      <w:r w:rsidR="008F41B5" w:rsidRPr="00411220">
        <w:rPr>
          <w:color w:val="000000" w:themeColor="text1"/>
          <w:sz w:val="28"/>
          <w:szCs w:val="28"/>
          <w:lang w:eastAsia="en-US"/>
        </w:rPr>
        <w:t>Изучить конструкции, параметров автоматических выключателей и предохранитель.</w:t>
      </w:r>
      <w:r w:rsidR="008F41B5" w:rsidRPr="008F41B5">
        <w:rPr>
          <w:color w:val="000000" w:themeColor="text1"/>
          <w:sz w:val="28"/>
          <w:szCs w:val="28"/>
          <w:lang w:eastAsia="en-US"/>
        </w:rPr>
        <w:t xml:space="preserve"> </w:t>
      </w:r>
    </w:p>
    <w:p w:rsidR="00411220" w:rsidRPr="003D25EB" w:rsidRDefault="00411220" w:rsidP="00411220">
      <w:pPr>
        <w:spacing w:line="360" w:lineRule="auto"/>
        <w:ind w:firstLine="567"/>
        <w:jc w:val="both"/>
        <w:rPr>
          <w:b/>
          <w:color w:val="000000" w:themeColor="text1"/>
          <w:sz w:val="28"/>
          <w:szCs w:val="28"/>
          <w:lang w:eastAsia="en-US"/>
        </w:rPr>
      </w:pPr>
      <w:r w:rsidRPr="00AA3EEC">
        <w:rPr>
          <w:color w:val="000000"/>
          <w:sz w:val="28"/>
          <w:szCs w:val="28"/>
          <w:lang w:eastAsia="ru-RU" w:bidi="ru-RU"/>
        </w:rPr>
        <w:t>Программа работы.</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классификацию и устройство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дополнительные аксессуары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20" w:hanging="360"/>
        <w:rPr>
          <w:sz w:val="28"/>
          <w:szCs w:val="28"/>
        </w:rPr>
      </w:pPr>
      <w:r w:rsidRPr="00AA3EEC">
        <w:rPr>
          <w:color w:val="000000"/>
          <w:sz w:val="28"/>
          <w:szCs w:val="28"/>
          <w:lang w:eastAsia="ru-RU" w:bidi="ru-RU"/>
        </w:rPr>
        <w:t xml:space="preserve"> Изучить принцип работы различных автоматических выключате</w:t>
      </w:r>
      <w:r w:rsidRPr="00AA3EEC">
        <w:rPr>
          <w:color w:val="000000"/>
          <w:sz w:val="28"/>
          <w:szCs w:val="28"/>
          <w:lang w:eastAsia="ru-RU" w:bidi="ru-RU"/>
        </w:rPr>
        <w:softHyphen/>
        <w:t>лей.</w:t>
      </w:r>
    </w:p>
    <w:p w:rsidR="00411220" w:rsidRPr="003D25EB" w:rsidRDefault="00411220" w:rsidP="00411220">
      <w:pPr>
        <w:widowControl w:val="0"/>
        <w:numPr>
          <w:ilvl w:val="0"/>
          <w:numId w:val="34"/>
        </w:numPr>
        <w:spacing w:after="596" w:line="480" w:lineRule="exact"/>
        <w:ind w:left="1080" w:right="420" w:hanging="360"/>
        <w:rPr>
          <w:sz w:val="28"/>
          <w:szCs w:val="28"/>
        </w:rPr>
      </w:pPr>
      <w:r w:rsidRPr="00AA3EEC">
        <w:rPr>
          <w:color w:val="000000"/>
          <w:sz w:val="28"/>
          <w:szCs w:val="28"/>
          <w:lang w:eastAsia="ru-RU" w:bidi="ru-RU"/>
        </w:rPr>
        <w:t xml:space="preserve"> Изучить конструкционные особенности и технические данные предохранителей.</w:t>
      </w:r>
    </w:p>
    <w:p w:rsidR="00411220" w:rsidRPr="003D25EB" w:rsidRDefault="00411220" w:rsidP="00411220">
      <w:pPr>
        <w:pStyle w:val="aff0"/>
        <w:widowControl w:val="0"/>
        <w:numPr>
          <w:ilvl w:val="0"/>
          <w:numId w:val="36"/>
        </w:numPr>
        <w:tabs>
          <w:tab w:val="left" w:pos="1453"/>
        </w:tabs>
        <w:spacing w:after="486" w:line="260" w:lineRule="exact"/>
        <w:jc w:val="both"/>
        <w:rPr>
          <w:rFonts w:ascii="Times New Roman" w:hAnsi="Times New Roman"/>
          <w:sz w:val="28"/>
          <w:szCs w:val="28"/>
        </w:rPr>
      </w:pPr>
      <w:r w:rsidRPr="003D25EB">
        <w:rPr>
          <w:rFonts w:ascii="Times New Roman" w:hAnsi="Times New Roman"/>
          <w:color w:val="000000"/>
          <w:sz w:val="28"/>
          <w:szCs w:val="28"/>
          <w:lang w:eastAsia="ru-RU" w:bidi="ru-RU"/>
        </w:rPr>
        <w:t xml:space="preserve"> Сведения о автоматических выключателях и их устройстве.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lastRenderedPageBreak/>
        <w:t>Автоматическим выключателем, называются электрические двух</w:t>
      </w:r>
      <w:r w:rsidRPr="003D25EB">
        <w:rPr>
          <w:color w:val="000000"/>
          <w:sz w:val="28"/>
          <w:szCs w:val="28"/>
          <w:lang w:eastAsia="ru-RU" w:bidi="ru-RU"/>
        </w:rPr>
        <w:softHyphen/>
        <w:t>трехпозиционные аппараты, предназначенные для автоматического размыкания силовых электрических цепей при коротких замыканиях, недопустимых перегрузках и снижении напряжения, а также для нечас</w:t>
      </w:r>
      <w:r w:rsidRPr="003D25EB">
        <w:rPr>
          <w:color w:val="000000"/>
          <w:sz w:val="28"/>
          <w:szCs w:val="28"/>
          <w:lang w:eastAsia="ru-RU" w:bidi="ru-RU"/>
        </w:rPr>
        <w:softHyphen/>
        <w:t>тых включений электродвигателей.</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назначения автоматы изготавливаются одно-, двух-, трехполюсными.</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Независимо от конструкции и назначения все автоматы состоят из следующих основных узлов: токоведущей и дугогасительной системы, узла расцепителей, узла привода и механических передач.</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Токоведущая система должна отвечать следующим требовани</w:t>
      </w:r>
      <w:r w:rsidRPr="003D25EB">
        <w:rPr>
          <w:color w:val="000000"/>
          <w:sz w:val="28"/>
          <w:szCs w:val="28"/>
          <w:lang w:eastAsia="ru-RU" w:bidi="ru-RU"/>
        </w:rPr>
        <w:softHyphen/>
        <w:t>ям:</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пропускать номинальный ток в течение как угодно дли</w:t>
      </w:r>
      <w:r w:rsidRPr="003D25EB">
        <w:rPr>
          <w:color w:val="000000"/>
          <w:sz w:val="28"/>
          <w:szCs w:val="28"/>
          <w:lang w:eastAsia="ru-RU" w:bidi="ru-RU"/>
        </w:rPr>
        <w:softHyphen/>
        <w:t xml:space="preserve">тельного времени;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обеспечивать многократное отключение предельных токов короткого замыкания; </w:t>
      </w: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иметь малое время отключения.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Дугогасительная система должна обеспечивать гашение дуги при всех возможных режимах сети.</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Расцепители автоматических выключателей должны реагиро</w:t>
      </w:r>
      <w:r w:rsidRPr="003D25EB">
        <w:rPr>
          <w:color w:val="000000"/>
          <w:sz w:val="28"/>
          <w:szCs w:val="28"/>
          <w:lang w:eastAsia="ru-RU" w:bidi="ru-RU"/>
        </w:rPr>
        <w:softHyphen/>
        <w:t>вать на изменение электрических величин и производить отключение автомата в кратчайшие время.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Узел привода должн сообщать контактам силу, необходимую для включения автомата в самом тяжелом случае - при существующем ко</w:t>
      </w:r>
      <w:r w:rsidRPr="003D25EB">
        <w:rPr>
          <w:color w:val="000000"/>
          <w:sz w:val="28"/>
          <w:szCs w:val="28"/>
          <w:lang w:eastAsia="ru-RU" w:bidi="ru-RU"/>
        </w:rPr>
        <w:softHyphen/>
        <w:t>ротком замыкании.</w:t>
      </w:r>
    </w:p>
    <w:p w:rsidR="00411220" w:rsidRPr="003D25EB" w:rsidRDefault="00411220" w:rsidP="00411220">
      <w:pPr>
        <w:spacing w:line="480" w:lineRule="exact"/>
        <w:ind w:left="20" w:firstLine="700"/>
        <w:jc w:val="both"/>
        <w:rPr>
          <w:sz w:val="28"/>
          <w:szCs w:val="28"/>
        </w:rPr>
      </w:pPr>
      <w:r w:rsidRPr="003D25EB">
        <w:rPr>
          <w:color w:val="000000"/>
          <w:sz w:val="28"/>
          <w:szCs w:val="28"/>
          <w:lang w:eastAsia="ru-RU" w:bidi="ru-RU"/>
        </w:rPr>
        <w:t>Выбор автоматических выключателей определяется:</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и особенностями электроустановки;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по обеспечению бесперебойного и безопасного электроснабжения;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оптимизацией затрат.</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Автоматические выключатели подразделяются по следующим уровням:</w:t>
      </w:r>
    </w:p>
    <w:p w:rsidR="00411220" w:rsidRPr="003D25EB" w:rsidRDefault="00411220" w:rsidP="00411220">
      <w:pPr>
        <w:spacing w:line="480" w:lineRule="exact"/>
        <w:ind w:left="2160" w:right="20" w:hanging="340"/>
        <w:jc w:val="both"/>
        <w:rPr>
          <w:sz w:val="28"/>
          <w:szCs w:val="28"/>
        </w:rPr>
      </w:pPr>
      <w:r w:rsidRPr="003D25EB">
        <w:rPr>
          <w:rStyle w:val="115pt"/>
          <w:rFonts w:ascii="Times New Roman" w:hAnsi="Times New Roman" w:cs="Times New Roman"/>
          <w:sz w:val="28"/>
          <w:szCs w:val="28"/>
        </w:rPr>
        <w:lastRenderedPageBreak/>
        <w:t xml:space="preserve">о </w:t>
      </w:r>
      <w:r w:rsidRPr="003D25EB">
        <w:rPr>
          <w:color w:val="000000"/>
          <w:sz w:val="28"/>
          <w:szCs w:val="28"/>
          <w:lang w:eastAsia="ru-RU" w:bidi="ru-RU"/>
        </w:rPr>
        <w:t>- уровень А (автоматические выключатели на большие токи, устанавливаются на главных распределительных щитах (ГРЩ));</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Б (автоматические выключатели в литом кор</w:t>
      </w:r>
      <w:r w:rsidRPr="003D25EB">
        <w:rPr>
          <w:color w:val="000000"/>
          <w:sz w:val="28"/>
          <w:szCs w:val="28"/>
          <w:lang w:eastAsia="ru-RU" w:bidi="ru-RU"/>
        </w:rPr>
        <w:softHyphen/>
        <w:t>пусе, устанавливаются на промежуточных распредели</w:t>
      </w:r>
      <w:r w:rsidRPr="003D25EB">
        <w:rPr>
          <w:color w:val="000000"/>
          <w:sz w:val="28"/>
          <w:szCs w:val="28"/>
          <w:lang w:eastAsia="ru-RU" w:bidi="ru-RU"/>
        </w:rPr>
        <w:softHyphen/>
        <w:t xml:space="preserve">тельных щитах, защита двигателей);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В (модульные автоматические выключатели, защита конечного потребителя).</w:t>
      </w:r>
    </w:p>
    <w:p w:rsidR="00411220" w:rsidRPr="003D25EB" w:rsidRDefault="00411220" w:rsidP="00411220">
      <w:pPr>
        <w:spacing w:line="480" w:lineRule="exact"/>
        <w:ind w:firstLine="700"/>
        <w:jc w:val="both"/>
        <w:rPr>
          <w:sz w:val="28"/>
          <w:szCs w:val="28"/>
        </w:rPr>
      </w:pPr>
      <w:r w:rsidRPr="003D25EB">
        <w:rPr>
          <w:color w:val="000000"/>
          <w:sz w:val="28"/>
          <w:szCs w:val="28"/>
          <w:lang w:eastAsia="ru-RU" w:bidi="ru-RU"/>
        </w:rPr>
        <w:t>На рис. 1 представлен автоматический выключатель, состоящий</w:t>
      </w:r>
    </w:p>
    <w:p w:rsidR="00411220" w:rsidRPr="003D25EB" w:rsidRDefault="00411220" w:rsidP="00411220">
      <w:pPr>
        <w:spacing w:line="480" w:lineRule="exact"/>
        <w:rPr>
          <w:sz w:val="28"/>
          <w:szCs w:val="28"/>
        </w:rPr>
      </w:pPr>
      <w:r w:rsidRPr="003D25EB">
        <w:rPr>
          <w:color w:val="000000"/>
          <w:sz w:val="28"/>
          <w:szCs w:val="28"/>
          <w:lang w:eastAsia="ru-RU" w:bidi="ru-RU"/>
        </w:rPr>
        <w:t>из:</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клемма;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камера;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ударная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неподвижный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блок электромагнитных защит;</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тепловая защита;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магнитный расцепитель;</w:t>
      </w:r>
    </w:p>
    <w:p w:rsidR="00411220" w:rsidRPr="003D25EB" w:rsidRDefault="00411220" w:rsidP="00411220">
      <w:pPr>
        <w:widowControl w:val="0"/>
        <w:numPr>
          <w:ilvl w:val="0"/>
          <w:numId w:val="38"/>
        </w:numPr>
        <w:tabs>
          <w:tab w:val="left" w:pos="3451"/>
        </w:tabs>
        <w:spacing w:after="596" w:line="480" w:lineRule="exact"/>
        <w:ind w:left="2520"/>
        <w:jc w:val="both"/>
        <w:rPr>
          <w:sz w:val="28"/>
          <w:szCs w:val="28"/>
        </w:rPr>
      </w:pPr>
      <w:r w:rsidRPr="003D25EB">
        <w:rPr>
          <w:color w:val="000000"/>
          <w:sz w:val="28"/>
          <w:szCs w:val="28"/>
          <w:lang w:eastAsia="ru-RU" w:bidi="ru-RU"/>
        </w:rPr>
        <w:t>нижняя клемма.</w:t>
      </w:r>
    </w:p>
    <w:p w:rsidR="00411220" w:rsidRPr="003D25EB" w:rsidRDefault="00411220" w:rsidP="00411220">
      <w:pPr>
        <w:widowControl w:val="0"/>
        <w:numPr>
          <w:ilvl w:val="0"/>
          <w:numId w:val="35"/>
        </w:numPr>
        <w:tabs>
          <w:tab w:val="left" w:pos="1372"/>
        </w:tabs>
        <w:spacing w:after="486" w:line="260" w:lineRule="exact"/>
        <w:ind w:left="980"/>
        <w:jc w:val="both"/>
        <w:rPr>
          <w:sz w:val="28"/>
          <w:szCs w:val="28"/>
        </w:rPr>
      </w:pPr>
      <w:r w:rsidRPr="003D25EB">
        <w:rPr>
          <w:color w:val="000000"/>
          <w:sz w:val="28"/>
          <w:szCs w:val="28"/>
          <w:lang w:eastAsia="ru-RU" w:bidi="ru-RU"/>
        </w:rPr>
        <w:t>Дополнительные аксессуары автоматических выключателей.</w:t>
      </w:r>
    </w:p>
    <w:p w:rsidR="00411220" w:rsidRPr="003D25EB" w:rsidRDefault="00411220" w:rsidP="00411220">
      <w:pPr>
        <w:spacing w:line="480" w:lineRule="exact"/>
        <w:ind w:right="20" w:firstLine="700"/>
        <w:jc w:val="both"/>
        <w:rPr>
          <w:sz w:val="28"/>
          <w:szCs w:val="28"/>
        </w:rPr>
      </w:pPr>
      <w:r w:rsidRPr="003D25EB">
        <w:rPr>
          <w:color w:val="000000"/>
          <w:sz w:val="28"/>
          <w:szCs w:val="28"/>
          <w:lang w:eastAsia="ru-RU" w:bidi="ru-RU"/>
        </w:rPr>
        <w:t xml:space="preserve">Автоматические выключатели комплектуются дополнительными элементами, выполняющими различные функции, которые крепятся на автомат с внешней стороны. На рис. 2 представлены дополнительные аксессуары на автомат </w:t>
      </w:r>
      <w:r w:rsidRPr="003D25EB">
        <w:rPr>
          <w:color w:val="000000"/>
          <w:sz w:val="28"/>
          <w:szCs w:val="28"/>
          <w:lang w:val="en-US" w:eastAsia="en-US" w:bidi="en-US"/>
        </w:rPr>
        <w:t>GV</w:t>
      </w:r>
      <w:r w:rsidRPr="003D25EB">
        <w:rPr>
          <w:color w:val="000000"/>
          <w:sz w:val="28"/>
          <w:szCs w:val="28"/>
          <w:lang w:eastAsia="en-US" w:bidi="en-US"/>
        </w:rPr>
        <w:t xml:space="preserve">2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w:t>
      </w:r>
    </w:p>
    <w:p w:rsidR="00411220" w:rsidRPr="003D25EB" w:rsidRDefault="00411220" w:rsidP="00411220">
      <w:pPr>
        <w:spacing w:line="480" w:lineRule="exact"/>
        <w:ind w:left="2160" w:right="20" w:hanging="360"/>
        <w:jc w:val="both"/>
        <w:rPr>
          <w:sz w:val="28"/>
          <w:szCs w:val="28"/>
        </w:rPr>
      </w:pPr>
      <w:r w:rsidRPr="003D25EB">
        <w:rPr>
          <w:rStyle w:val="115pt"/>
          <w:rFonts w:ascii="Times New Roman" w:hAnsi="Times New Roman" w:cs="Times New Roman"/>
          <w:sz w:val="28"/>
          <w:szCs w:val="28"/>
        </w:rPr>
        <w:lastRenderedPageBreak/>
        <w:t xml:space="preserve">о </w:t>
      </w:r>
      <w:r w:rsidRPr="003D25EB">
        <w:rPr>
          <w:color w:val="000000"/>
          <w:sz w:val="28"/>
          <w:szCs w:val="28"/>
          <w:lang w:eastAsia="ru-RU" w:bidi="ru-RU"/>
        </w:rPr>
        <w:t>- дополнительные контактные блоки мгновенного дейст</w:t>
      </w:r>
      <w:r w:rsidRPr="003D25EB">
        <w:rPr>
          <w:color w:val="000000"/>
          <w:sz w:val="28"/>
          <w:szCs w:val="28"/>
          <w:lang w:eastAsia="ru-RU" w:bidi="ru-RU"/>
        </w:rPr>
        <w:softHyphen/>
        <w:t>вия, предназначенные для коммутации дополнительных цепей;</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расцепитель минимального напряжения, отключает ав</w:t>
      </w:r>
      <w:r w:rsidRPr="003D25EB">
        <w:rPr>
          <w:color w:val="000000"/>
          <w:sz w:val="28"/>
          <w:szCs w:val="28"/>
          <w:lang w:eastAsia="ru-RU" w:bidi="ru-RU"/>
        </w:rPr>
        <w:softHyphen/>
        <w:t xml:space="preserve">томат при понижении уровня напряжения;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контакт сигнализации аварийного отключения с допол</w:t>
      </w:r>
      <w:r w:rsidRPr="003D25EB">
        <w:rPr>
          <w:color w:val="000000"/>
          <w:sz w:val="28"/>
          <w:szCs w:val="28"/>
          <w:lang w:eastAsia="ru-RU" w:bidi="ru-RU"/>
        </w:rPr>
        <w:softHyphen/>
        <w:t xml:space="preserve">нительными контактами мгновенного действия;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контакт сигнализации короткого замыкания;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ограничитель тока, предназначенный для ограничения токов проходящих через автомат;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блок видимого разрыва, визуально позволяющий оце</w:t>
      </w:r>
      <w:r w:rsidRPr="003D25EB">
        <w:rPr>
          <w:color w:val="000000"/>
          <w:sz w:val="28"/>
          <w:szCs w:val="28"/>
          <w:lang w:eastAsia="ru-RU" w:bidi="ru-RU"/>
        </w:rPr>
        <w:softHyphen/>
        <w:t xml:space="preserve">нить состояние автомата;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электрический расцепитель: независимы - для дистан</w:t>
      </w:r>
      <w:r w:rsidRPr="003D25EB">
        <w:rPr>
          <w:color w:val="000000"/>
          <w:sz w:val="28"/>
          <w:szCs w:val="28"/>
          <w:lang w:eastAsia="ru-RU" w:bidi="ru-RU"/>
        </w:rPr>
        <w:softHyphen/>
        <w:t>ционного отключения автоматического выключателя; минимального напряжения.</w:t>
      </w:r>
    </w:p>
    <w:p w:rsidR="00411220" w:rsidRPr="003D25EB" w:rsidRDefault="00411220" w:rsidP="00411220">
      <w:pPr>
        <w:spacing w:after="416" w:line="480" w:lineRule="exact"/>
        <w:ind w:left="20" w:right="20" w:firstLine="720"/>
        <w:jc w:val="both"/>
        <w:rPr>
          <w:sz w:val="28"/>
          <w:szCs w:val="28"/>
        </w:rPr>
      </w:pPr>
      <w:r w:rsidRPr="003D25EB">
        <w:rPr>
          <w:color w:val="000000"/>
          <w:sz w:val="28"/>
          <w:szCs w:val="28"/>
          <w:lang w:eastAsia="ru-RU" w:bidi="ru-RU"/>
        </w:rPr>
        <w:t>Предусматривается установка дополнительных элементов непо</w:t>
      </w:r>
      <w:r w:rsidRPr="003D25EB">
        <w:rPr>
          <w:color w:val="000000"/>
          <w:sz w:val="28"/>
          <w:szCs w:val="28"/>
          <w:lang w:eastAsia="ru-RU" w:bidi="ru-RU"/>
        </w:rPr>
        <w:softHyphen/>
        <w:t>средственно внутрь автоматического выключателя. Ярким представите</w:t>
      </w:r>
      <w:r w:rsidRPr="003D25EB">
        <w:rPr>
          <w:color w:val="000000"/>
          <w:sz w:val="28"/>
          <w:szCs w:val="28"/>
          <w:lang w:eastAsia="ru-RU" w:bidi="ru-RU"/>
        </w:rPr>
        <w:softHyphen/>
        <w:t>лем автоматов такой конструкции является автоматический выключа</w:t>
      </w:r>
      <w:r w:rsidRPr="003D25EB">
        <w:rPr>
          <w:color w:val="000000"/>
          <w:sz w:val="28"/>
          <w:szCs w:val="28"/>
          <w:lang w:eastAsia="ru-RU" w:bidi="ru-RU"/>
        </w:rPr>
        <w:softHyphen/>
        <w:t xml:space="preserve">тель серии </w:t>
      </w:r>
      <w:r w:rsidRPr="003D25EB">
        <w:rPr>
          <w:color w:val="000000"/>
          <w:sz w:val="28"/>
          <w:szCs w:val="28"/>
          <w:lang w:val="en-US" w:eastAsia="en-US" w:bidi="en-US"/>
        </w:rPr>
        <w:t>GV</w:t>
      </w:r>
      <w:r w:rsidRPr="003D25EB">
        <w:rPr>
          <w:color w:val="000000"/>
          <w:sz w:val="28"/>
          <w:szCs w:val="28"/>
          <w:lang w:eastAsia="en-US" w:bidi="en-US"/>
        </w:rPr>
        <w:t xml:space="preserve">7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 xml:space="preserve">. </w:t>
      </w:r>
      <w:r w:rsidRPr="003D25EB">
        <w:rPr>
          <w:color w:val="000000"/>
          <w:sz w:val="28"/>
          <w:szCs w:val="28"/>
          <w:lang w:eastAsia="ru-RU" w:bidi="ru-RU"/>
        </w:rPr>
        <w:t>Конструкция которого пред</w:t>
      </w:r>
      <w:r w:rsidRPr="003D25EB">
        <w:rPr>
          <w:color w:val="000000"/>
          <w:sz w:val="28"/>
          <w:szCs w:val="28"/>
          <w:lang w:eastAsia="ru-RU" w:bidi="ru-RU"/>
        </w:rPr>
        <w:softHyphen/>
        <w:t>ставлена на рис. 3</w:t>
      </w:r>
    </w:p>
    <w:p w:rsidR="00411220" w:rsidRPr="003D25EB" w:rsidRDefault="00411220" w:rsidP="00411220">
      <w:pPr>
        <w:widowControl w:val="0"/>
        <w:numPr>
          <w:ilvl w:val="0"/>
          <w:numId w:val="35"/>
        </w:numPr>
        <w:tabs>
          <w:tab w:val="left" w:pos="1927"/>
        </w:tabs>
        <w:spacing w:after="600" w:line="485" w:lineRule="exact"/>
        <w:ind w:left="2700" w:right="180" w:hanging="1100"/>
        <w:rPr>
          <w:sz w:val="28"/>
          <w:szCs w:val="28"/>
        </w:rPr>
      </w:pPr>
      <w:r w:rsidRPr="003D25EB">
        <w:rPr>
          <w:color w:val="000000"/>
          <w:sz w:val="28"/>
          <w:szCs w:val="28"/>
          <w:lang w:eastAsia="ru-RU" w:bidi="ru-RU"/>
        </w:rPr>
        <w:t>Принцип действия автоматических выключателей в зави</w:t>
      </w:r>
      <w:r w:rsidRPr="003D25EB">
        <w:rPr>
          <w:color w:val="000000"/>
          <w:sz w:val="28"/>
          <w:szCs w:val="28"/>
          <w:lang w:eastAsia="ru-RU" w:bidi="ru-RU"/>
        </w:rPr>
        <w:softHyphen/>
        <w:t>симости от уровня их установки.</w:t>
      </w:r>
    </w:p>
    <w:p w:rsidR="00411220" w:rsidRPr="003D25EB" w:rsidRDefault="00411220" w:rsidP="00411220">
      <w:pPr>
        <w:widowControl w:val="0"/>
        <w:numPr>
          <w:ilvl w:val="1"/>
          <w:numId w:val="35"/>
        </w:numPr>
        <w:tabs>
          <w:tab w:val="left" w:pos="2358"/>
        </w:tabs>
        <w:spacing w:after="486" w:line="260" w:lineRule="exact"/>
        <w:ind w:left="1800"/>
        <w:jc w:val="both"/>
        <w:rPr>
          <w:sz w:val="28"/>
          <w:szCs w:val="28"/>
        </w:rPr>
      </w:pPr>
      <w:r w:rsidRPr="003D25EB">
        <w:rPr>
          <w:color w:val="000000"/>
          <w:sz w:val="28"/>
          <w:szCs w:val="28"/>
          <w:lang w:eastAsia="ru-RU" w:bidi="ru-RU"/>
        </w:rPr>
        <w:t>Автоматические выключатели на большие токи.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подразделении по уровням, разнятся также и принципы действия автоматических выключателей.</w:t>
      </w:r>
    </w:p>
    <w:p w:rsidR="00411220" w:rsidRPr="003D25EB" w:rsidRDefault="00411220" w:rsidP="00411220">
      <w:pPr>
        <w:spacing w:line="480" w:lineRule="exact"/>
        <w:ind w:left="20" w:right="20" w:firstLine="720"/>
        <w:jc w:val="both"/>
        <w:rPr>
          <w:sz w:val="28"/>
          <w:szCs w:val="28"/>
        </w:rPr>
        <w:sectPr w:rsidR="00411220" w:rsidRPr="003D25EB" w:rsidSect="003D25EB">
          <w:pgSz w:w="11909" w:h="16838"/>
          <w:pgMar w:top="1207" w:right="1123" w:bottom="1299" w:left="1147" w:header="0" w:footer="3" w:gutter="0"/>
          <w:cols w:space="720"/>
          <w:noEndnote/>
          <w:docGrid w:linePitch="360"/>
        </w:sectPr>
      </w:pPr>
      <w:r w:rsidRPr="003D25EB">
        <w:rPr>
          <w:color w:val="000000"/>
          <w:sz w:val="28"/>
          <w:szCs w:val="28"/>
          <w:lang w:eastAsia="ru-RU" w:bidi="ru-RU"/>
        </w:rPr>
        <w:t>Для автоматических выключателей на большие токи, характерной особенность является то, что они должны при коротких замыканиях не</w:t>
      </w:r>
      <w:r w:rsidRPr="003D25EB">
        <w:rPr>
          <w:color w:val="000000"/>
          <w:sz w:val="28"/>
          <w:szCs w:val="28"/>
          <w:lang w:eastAsia="ru-RU" w:bidi="ru-RU"/>
        </w:rPr>
        <w:softHyphen/>
        <w:t>которое время оставаться во включенном состоянии, чтобы нижераспо</w:t>
      </w:r>
      <w:r w:rsidRPr="003D25EB">
        <w:rPr>
          <w:color w:val="000000"/>
          <w:sz w:val="28"/>
          <w:szCs w:val="28"/>
          <w:lang w:eastAsia="ru-RU" w:bidi="ru-RU"/>
        </w:rPr>
        <w:softHyphen/>
        <w:t>ложенные выключатели смогли устранить повреждение.</w:t>
      </w:r>
    </w:p>
    <w:p w:rsidR="00411220" w:rsidRPr="003D25EB" w:rsidRDefault="00411220" w:rsidP="00411220">
      <w:pPr>
        <w:framePr w:h="13814" w:wrap="notBeside" w:vAnchor="text" w:hAnchor="text" w:xAlign="center" w:y="1"/>
        <w:jc w:val="center"/>
        <w:rPr>
          <w:sz w:val="28"/>
          <w:szCs w:val="28"/>
        </w:rPr>
      </w:pPr>
      <w:r w:rsidRPr="003D25EB">
        <w:rPr>
          <w:noProof/>
          <w:sz w:val="28"/>
          <w:szCs w:val="28"/>
          <w:lang w:eastAsia="ru-RU"/>
        </w:rPr>
        <w:lastRenderedPageBreak/>
        <w:drawing>
          <wp:inline distT="0" distB="0" distL="0" distR="0">
            <wp:extent cx="5284470" cy="8771890"/>
            <wp:effectExtent l="19050" t="0" r="0" b="0"/>
            <wp:docPr id="34" name="Рисунок 7"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00\media\image2.jpeg"/>
                    <pic:cNvPicPr>
                      <a:picLocks noChangeAspect="1" noChangeArrowheads="1"/>
                    </pic:cNvPicPr>
                  </pic:nvPicPr>
                  <pic:blipFill>
                    <a:blip r:embed="rId198"/>
                    <a:srcRect/>
                    <a:stretch>
                      <a:fillRect/>
                    </a:stretch>
                  </pic:blipFill>
                  <pic:spPr bwMode="auto">
                    <a:xfrm>
                      <a:off x="0" y="0"/>
                      <a:ext cx="5284470" cy="877189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199"/>
          <w:footerReference w:type="default" r:id="rId200"/>
          <w:pgSz w:w="11909" w:h="16838"/>
          <w:pgMar w:top="1207" w:right="1123" w:bottom="1299" w:left="1147" w:header="0" w:footer="3" w:gutter="0"/>
          <w:cols w:space="720"/>
          <w:noEndnote/>
          <w:docGrid w:linePitch="360"/>
        </w:sectPr>
      </w:pPr>
    </w:p>
    <w:p w:rsidR="00411220" w:rsidRPr="003D25EB" w:rsidRDefault="00411220" w:rsidP="00411220">
      <w:pPr>
        <w:framePr w:w="13200" w:h="8918" w:wrap="none" w:vAnchor="text" w:hAnchor="margin" w:x="2"/>
        <w:rPr>
          <w:sz w:val="28"/>
          <w:szCs w:val="28"/>
        </w:rPr>
      </w:pPr>
      <w:r w:rsidRPr="003D25EB">
        <w:rPr>
          <w:noProof/>
          <w:sz w:val="28"/>
          <w:szCs w:val="28"/>
          <w:lang w:eastAsia="ru-RU"/>
        </w:rPr>
        <w:lastRenderedPageBreak/>
        <w:drawing>
          <wp:inline distT="0" distB="0" distL="0" distR="0">
            <wp:extent cx="8378190" cy="5667375"/>
            <wp:effectExtent l="19050" t="0" r="3810" b="0"/>
            <wp:docPr id="35" name="Рисунок 8"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00\media\image3.jpeg"/>
                    <pic:cNvPicPr>
                      <a:picLocks noChangeAspect="1" noChangeArrowheads="1"/>
                    </pic:cNvPicPr>
                  </pic:nvPicPr>
                  <pic:blipFill>
                    <a:blip r:embed="rId201"/>
                    <a:srcRect/>
                    <a:stretch>
                      <a:fillRect/>
                    </a:stretch>
                  </pic:blipFill>
                  <pic:spPr bwMode="auto">
                    <a:xfrm>
                      <a:off x="0" y="0"/>
                      <a:ext cx="8378190" cy="5667375"/>
                    </a:xfrm>
                    <a:prstGeom prst="rect">
                      <a:avLst/>
                    </a:prstGeom>
                    <a:noFill/>
                    <a:ln w="9525">
                      <a:noFill/>
                      <a:miter lim="800000"/>
                      <a:headEnd/>
                      <a:tailEnd/>
                    </a:ln>
                  </pic:spPr>
                </pic:pic>
              </a:graphicData>
            </a:graphic>
          </wp:inline>
        </w:drawing>
      </w:r>
    </w:p>
    <w:p w:rsidR="00411220" w:rsidRPr="003D25EB" w:rsidRDefault="00411220" w:rsidP="00411220">
      <w:pPr>
        <w:pStyle w:val="2f3"/>
        <w:framePr w:w="6298" w:h="226" w:wrap="none" w:vAnchor="text" w:hAnchor="margin" w:x="3448" w:y="909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 xml:space="preserve">Рисунок 2. Дополнительные аксессуары к автомату </w:t>
      </w:r>
      <w:r w:rsidRPr="003D25EB">
        <w:rPr>
          <w:rStyle w:val="2Exact0"/>
          <w:rFonts w:ascii="Times New Roman" w:hAnsi="Times New Roman" w:cs="Times New Roman"/>
          <w:sz w:val="28"/>
          <w:szCs w:val="28"/>
        </w:rPr>
        <w:t>GV</w:t>
      </w:r>
      <w:r w:rsidRPr="003D25EB">
        <w:rPr>
          <w:rStyle w:val="2Exact0"/>
          <w:rFonts w:ascii="Times New Roman" w:hAnsi="Times New Roman" w:cs="Times New Roman"/>
          <w:sz w:val="28"/>
          <w:szCs w:val="28"/>
          <w:lang w:val="ru-RU"/>
        </w:rPr>
        <w:t>2</w:t>
      </w:r>
    </w:p>
    <w:p w:rsidR="00411220" w:rsidRPr="003D25EB" w:rsidRDefault="00411220" w:rsidP="00411220">
      <w:pPr>
        <w:pStyle w:val="42"/>
        <w:framePr w:w="1160" w:h="958" w:wrap="none" w:vAnchor="text" w:hAnchor="margin" w:x="8083" w:y="7915"/>
        <w:shd w:val="clear" w:color="auto" w:fill="auto"/>
        <w:spacing w:after="2" w:line="440" w:lineRule="exact"/>
        <w:ind w:left="100"/>
        <w:rPr>
          <w:sz w:val="28"/>
          <w:szCs w:val="28"/>
        </w:rPr>
      </w:pPr>
      <w:r w:rsidRPr="003D25EB">
        <w:rPr>
          <w:rStyle w:val="4Exact0"/>
          <w:spacing w:val="-20"/>
          <w:sz w:val="28"/>
          <w:szCs w:val="28"/>
        </w:rPr>
        <w:t xml:space="preserve">NT </w:t>
      </w:r>
      <w:r w:rsidRPr="003D25EB">
        <w:rPr>
          <w:rStyle w:val="4Arial10pt0ptExact"/>
          <w:rFonts w:ascii="Times New Roman" w:hAnsi="Times New Roman" w:cs="Times New Roman"/>
          <w:sz w:val="28"/>
          <w:szCs w:val="28"/>
          <w:vertAlign w:val="superscript"/>
        </w:rPr>
        <w:t>v</w:t>
      </w:r>
    </w:p>
    <w:p w:rsidR="00411220" w:rsidRPr="003D25EB" w:rsidRDefault="00411220" w:rsidP="00411220">
      <w:pPr>
        <w:pStyle w:val="53"/>
        <w:framePr w:w="1160" w:h="958" w:wrap="none" w:vAnchor="text" w:hAnchor="margin" w:x="8083" w:y="7915"/>
        <w:shd w:val="clear" w:color="auto" w:fill="auto"/>
        <w:spacing w:line="440" w:lineRule="exact"/>
        <w:ind w:left="400"/>
        <w:rPr>
          <w:sz w:val="28"/>
          <w:szCs w:val="28"/>
        </w:rPr>
      </w:pPr>
      <w:r w:rsidRPr="003D25EB">
        <w:rPr>
          <w:rStyle w:val="5Exact1"/>
          <w:rFonts w:ascii="Times New Roman" w:hAnsi="Times New Roman" w:cs="Times New Roman"/>
          <w:spacing w:val="20"/>
          <w:sz w:val="28"/>
          <w:szCs w:val="28"/>
        </w:rPr>
        <w:t>xj</w:t>
      </w: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686" w:lineRule="exact"/>
        <w:rPr>
          <w:sz w:val="28"/>
          <w:szCs w:val="28"/>
        </w:rPr>
      </w:pPr>
    </w:p>
    <w:p w:rsidR="00411220" w:rsidRPr="003D25EB" w:rsidRDefault="00411220" w:rsidP="00411220">
      <w:pPr>
        <w:rPr>
          <w:sz w:val="28"/>
          <w:szCs w:val="28"/>
        </w:rPr>
        <w:sectPr w:rsidR="00411220" w:rsidRPr="003D25EB">
          <w:footerReference w:type="even" r:id="rId202"/>
          <w:footerReference w:type="default" r:id="rId203"/>
          <w:pgSz w:w="16838" w:h="11909" w:orient="landscape"/>
          <w:pgMar w:top="1256" w:right="1819" w:bottom="1256" w:left="1819" w:header="0" w:footer="3" w:gutter="0"/>
          <w:cols w:space="720"/>
          <w:noEndnote/>
          <w:docGrid w:linePitch="360"/>
        </w:sectPr>
      </w:pPr>
    </w:p>
    <w:p w:rsidR="00411220" w:rsidRPr="003D25EB" w:rsidRDefault="00411220" w:rsidP="00411220">
      <w:pPr>
        <w:framePr w:h="7786" w:wrap="notBeside" w:vAnchor="text" w:hAnchor="text" w:xAlign="center" w:y="1"/>
        <w:jc w:val="center"/>
        <w:rPr>
          <w:sz w:val="28"/>
          <w:szCs w:val="28"/>
        </w:rPr>
      </w:pPr>
      <w:r w:rsidRPr="003D25EB">
        <w:rPr>
          <w:noProof/>
          <w:sz w:val="28"/>
          <w:szCs w:val="28"/>
          <w:lang w:eastAsia="ru-RU"/>
        </w:rPr>
        <w:lastRenderedPageBreak/>
        <w:drawing>
          <wp:inline distT="0" distB="0" distL="0" distR="0">
            <wp:extent cx="7825740" cy="4944110"/>
            <wp:effectExtent l="19050" t="0" r="3810" b="0"/>
            <wp:docPr id="36" name="Рисунок 9"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4.jpeg"/>
                    <pic:cNvPicPr>
                      <a:picLocks noChangeAspect="1" noChangeArrowheads="1"/>
                    </pic:cNvPicPr>
                  </pic:nvPicPr>
                  <pic:blipFill>
                    <a:blip r:embed="rId204"/>
                    <a:srcRect/>
                    <a:stretch>
                      <a:fillRect/>
                    </a:stretch>
                  </pic:blipFill>
                  <pic:spPr bwMode="auto">
                    <a:xfrm>
                      <a:off x="0" y="0"/>
                      <a:ext cx="7825740" cy="4944110"/>
                    </a:xfrm>
                    <a:prstGeom prst="rect">
                      <a:avLst/>
                    </a:prstGeom>
                    <a:noFill/>
                    <a:ln w="9525">
                      <a:noFill/>
                      <a:miter lim="800000"/>
                      <a:headEnd/>
                      <a:tailEnd/>
                    </a:ln>
                  </pic:spPr>
                </pic:pic>
              </a:graphicData>
            </a:graphic>
          </wp:inline>
        </w:drawing>
      </w:r>
    </w:p>
    <w:p w:rsidR="00411220" w:rsidRPr="003D25EB" w:rsidRDefault="00411220" w:rsidP="00411220">
      <w:pPr>
        <w:pStyle w:val="2f3"/>
        <w:framePr w:h="7786"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3. Дополнительные аксессуары к автомату </w:t>
      </w:r>
      <w:r w:rsidRPr="003D25EB">
        <w:rPr>
          <w:color w:val="000000"/>
          <w:sz w:val="28"/>
          <w:szCs w:val="28"/>
        </w:rPr>
        <w:t>GV</w:t>
      </w:r>
      <w:r w:rsidRPr="003D25EB">
        <w:rPr>
          <w:color w:val="000000"/>
          <w:sz w:val="28"/>
          <w:szCs w:val="28"/>
          <w:lang w:val="ru-RU"/>
        </w:rPr>
        <w:t>7</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pgSz w:w="16838" w:h="11909" w:orient="landscape"/>
          <w:pgMar w:top="1610" w:right="2251" w:bottom="1634" w:left="2251" w:header="0" w:footer="3" w:gutter="0"/>
          <w:cols w:space="720"/>
          <w:noEndnote/>
          <w:docGrid w:linePitch="360"/>
        </w:sectPr>
      </w:pPr>
    </w:p>
    <w:p w:rsidR="00411220" w:rsidRPr="003D25EB" w:rsidRDefault="00411220" w:rsidP="00411220">
      <w:pPr>
        <w:spacing w:line="509" w:lineRule="exact"/>
        <w:ind w:left="40" w:right="20" w:firstLine="700"/>
        <w:jc w:val="both"/>
        <w:rPr>
          <w:sz w:val="28"/>
          <w:szCs w:val="28"/>
        </w:rPr>
      </w:pPr>
      <w:r w:rsidRPr="003D25EB">
        <w:rPr>
          <w:color w:val="000000"/>
          <w:sz w:val="28"/>
          <w:szCs w:val="28"/>
          <w:lang w:eastAsia="ru-RU" w:bidi="ru-RU"/>
        </w:rPr>
        <w:lastRenderedPageBreak/>
        <w:t>Поэтому, как правило, аппараты на ГРЩ срабатывают с выдержкой времени. Конструктивно это обеспечивается благодаря созданию усилия от протекаемого тока КЗ, которое удерживает подвижный контакт. Кон</w:t>
      </w:r>
      <w:r w:rsidRPr="003D25EB">
        <w:rPr>
          <w:color w:val="000000"/>
          <w:sz w:val="28"/>
          <w:szCs w:val="28"/>
          <w:lang w:eastAsia="ru-RU" w:bidi="ru-RU"/>
        </w:rPr>
        <w:softHyphen/>
        <w:t>тактное усилие пропорционально квадрату протекаемого тока (</w:t>
      </w:r>
      <w:r w:rsidRPr="003D25EB">
        <w:rPr>
          <w:rStyle w:val="12pt"/>
          <w:sz w:val="28"/>
          <w:szCs w:val="28"/>
        </w:rPr>
        <w:t>i</w:t>
      </w:r>
      <w:r w:rsidRPr="003D25EB">
        <w:rPr>
          <w:color w:val="000000"/>
          <w:sz w:val="28"/>
          <w:szCs w:val="28"/>
          <w:vertAlign w:val="superscript"/>
          <w:lang w:eastAsia="ru-RU" w:bidi="ru-RU"/>
        </w:rPr>
        <w:t>2</w:t>
      </w:r>
      <w:r w:rsidRPr="003D25EB">
        <w:rPr>
          <w:color w:val="000000"/>
          <w:sz w:val="28"/>
          <w:szCs w:val="28"/>
          <w:lang w:eastAsia="ru-RU" w:bidi="ru-RU"/>
        </w:rPr>
        <w:t>) рис. 4.</w:t>
      </w:r>
    </w:p>
    <w:p w:rsidR="00411220" w:rsidRPr="003D25EB" w:rsidRDefault="00411220" w:rsidP="00411220">
      <w:pPr>
        <w:framePr w:h="5462" w:wrap="around" w:vAnchor="text" w:hAnchor="margin" w:x="314" w:y="3827"/>
        <w:jc w:val="center"/>
        <w:rPr>
          <w:sz w:val="28"/>
          <w:szCs w:val="28"/>
        </w:rPr>
      </w:pPr>
      <w:r w:rsidRPr="003D25EB">
        <w:rPr>
          <w:noProof/>
          <w:sz w:val="28"/>
          <w:szCs w:val="28"/>
          <w:lang w:eastAsia="ru-RU"/>
        </w:rPr>
        <w:drawing>
          <wp:inline distT="0" distB="0" distL="0" distR="0">
            <wp:extent cx="2913380" cy="3466465"/>
            <wp:effectExtent l="19050" t="0" r="1270" b="0"/>
            <wp:docPr id="37" name="Рисунок 10" descr="C:\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00\media\image5.jpeg"/>
                    <pic:cNvPicPr>
                      <a:picLocks noChangeAspect="1" noChangeArrowheads="1"/>
                    </pic:cNvPicPr>
                  </pic:nvPicPr>
                  <pic:blipFill>
                    <a:blip r:embed="rId205"/>
                    <a:srcRect/>
                    <a:stretch>
                      <a:fillRect/>
                    </a:stretch>
                  </pic:blipFill>
                  <pic:spPr bwMode="auto">
                    <a:xfrm>
                      <a:off x="0" y="0"/>
                      <a:ext cx="2913380" cy="3466465"/>
                    </a:xfrm>
                    <a:prstGeom prst="rect">
                      <a:avLst/>
                    </a:prstGeom>
                    <a:noFill/>
                    <a:ln w="9525">
                      <a:noFill/>
                      <a:miter lim="800000"/>
                      <a:headEnd/>
                      <a:tailEnd/>
                    </a:ln>
                  </pic:spPr>
                </pic:pic>
              </a:graphicData>
            </a:graphic>
          </wp:inline>
        </w:drawing>
      </w:r>
    </w:p>
    <w:p w:rsidR="00411220" w:rsidRPr="003D25EB" w:rsidRDefault="00411220" w:rsidP="00411220">
      <w:pPr>
        <w:pStyle w:val="2f3"/>
        <w:framePr w:h="5462" w:wrap="around" w:vAnchor="text" w:hAnchor="margin" w:x="314" w:y="382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Рисунок 4. Усилия от протекания тока КЗ</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Для отключения токов необходимо высокое быстродействие. Т.е. нельзя допускать, чтобы ток КЗ протекал в течение первого полуперио- да, так как термическая стойкость аппарата значительно ниже. При воз</w:t>
      </w:r>
      <w:r w:rsidRPr="003D25EB">
        <w:rPr>
          <w:color w:val="000000"/>
          <w:sz w:val="28"/>
          <w:szCs w:val="28"/>
          <w:lang w:eastAsia="ru-RU" w:bidi="ru-RU"/>
        </w:rPr>
        <w:softHyphen/>
        <w:t>никновении высокого значения тока короткого замыкания, создается электромагнитная сила, которая действует на полюс, «отталкивая» его. Движение полюса через кинематическую цепь передается на защелку. Эта защелка сдвигается и освобождает основной вал аппарата до того, как срабатывает электронная измерительная цепь.</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Отключение при помощи механической системы проис</w:t>
      </w:r>
      <w:r w:rsidRPr="003D25EB">
        <w:rPr>
          <w:color w:val="000000"/>
          <w:sz w:val="28"/>
          <w:szCs w:val="28"/>
          <w:lang w:eastAsia="ru-RU" w:bidi="ru-RU"/>
        </w:rPr>
        <w:softHyphen/>
        <w:t>ходит параллельно с электрон</w:t>
      </w:r>
      <w:r w:rsidRPr="003D25EB">
        <w:rPr>
          <w:color w:val="000000"/>
          <w:sz w:val="28"/>
          <w:szCs w:val="28"/>
          <w:lang w:eastAsia="ru-RU" w:bidi="ru-RU"/>
        </w:rPr>
        <w:softHyphen/>
        <w:t>ной измерительной цепью, ко</w:t>
      </w:r>
      <w:r w:rsidRPr="003D25EB">
        <w:rPr>
          <w:color w:val="000000"/>
          <w:sz w:val="28"/>
          <w:szCs w:val="28"/>
          <w:lang w:eastAsia="ru-RU" w:bidi="ru-RU"/>
        </w:rPr>
        <w:softHyphen/>
        <w:t xml:space="preserve">торая подтверждает </w:t>
      </w:r>
      <w:r w:rsidRPr="003D25EB">
        <w:rPr>
          <w:color w:val="000000"/>
          <w:sz w:val="28"/>
          <w:szCs w:val="28"/>
          <w:lang w:eastAsia="ru-RU" w:bidi="ru-RU"/>
        </w:rPr>
        <w:lastRenderedPageBreak/>
        <w:t>отключе</w:t>
      </w:r>
      <w:r w:rsidRPr="003D25EB">
        <w:rPr>
          <w:color w:val="000000"/>
          <w:sz w:val="28"/>
          <w:szCs w:val="28"/>
          <w:lang w:eastAsia="ru-RU" w:bidi="ru-RU"/>
        </w:rPr>
        <w:softHyphen/>
        <w:t>ние аппарата и осуществляет индикацию повреждения на пе</w:t>
      </w:r>
      <w:r w:rsidRPr="003D25EB">
        <w:rPr>
          <w:color w:val="000000"/>
          <w:sz w:val="28"/>
          <w:szCs w:val="28"/>
          <w:lang w:eastAsia="ru-RU" w:bidi="ru-RU"/>
        </w:rPr>
        <w:softHyphen/>
        <w:t>редней панели. Данный способ отключения представлен на рис. 5.</w:t>
      </w:r>
    </w:p>
    <w:p w:rsidR="00411220" w:rsidRPr="003D25EB" w:rsidRDefault="00411220" w:rsidP="00411220">
      <w:pPr>
        <w:spacing w:line="480" w:lineRule="exact"/>
        <w:ind w:left="40" w:right="20" w:firstLine="700"/>
        <w:jc w:val="both"/>
        <w:rPr>
          <w:sz w:val="28"/>
          <w:szCs w:val="28"/>
        </w:rPr>
        <w:sectPr w:rsidR="00411220" w:rsidRPr="003D25EB">
          <w:pgSz w:w="11909" w:h="16838"/>
          <w:pgMar w:top="1778" w:right="1099" w:bottom="1234" w:left="1169" w:header="0" w:footer="3" w:gutter="0"/>
          <w:cols w:space="720"/>
          <w:noEndnote/>
          <w:docGrid w:linePitch="360"/>
        </w:sectPr>
      </w:pPr>
      <w:r w:rsidRPr="003D25EB">
        <w:rPr>
          <w:color w:val="000000"/>
          <w:sz w:val="28"/>
          <w:szCs w:val="28"/>
          <w:lang w:eastAsia="ru-RU" w:bidi="ru-RU"/>
        </w:rPr>
        <w:t>Токоограничение при раз</w:t>
      </w:r>
      <w:r w:rsidRPr="003D25EB">
        <w:rPr>
          <w:color w:val="000000"/>
          <w:sz w:val="28"/>
          <w:szCs w:val="28"/>
          <w:lang w:eastAsia="ru-RU" w:bidi="ru-RU"/>
        </w:rPr>
        <w:softHyphen/>
        <w:t>рыве токов КЗ, зависит от на</w:t>
      </w:r>
      <w:r w:rsidRPr="003D25EB">
        <w:rPr>
          <w:color w:val="000000"/>
          <w:sz w:val="28"/>
          <w:szCs w:val="28"/>
          <w:lang w:eastAsia="ru-RU" w:bidi="ru-RU"/>
        </w:rPr>
        <w:softHyphen/>
        <w:t>пряжения дуги, которая возни</w:t>
      </w:r>
      <w:r w:rsidRPr="003D25EB">
        <w:rPr>
          <w:color w:val="000000"/>
          <w:sz w:val="28"/>
          <w:szCs w:val="28"/>
          <w:lang w:eastAsia="ru-RU" w:bidi="ru-RU"/>
        </w:rPr>
        <w:softHyphen/>
        <w:t>кает между подвижным и неподвижным контактами при их размыкании. Это напряжение дуги должно развиваться как можно раньше и быстро достигать большой величины.</w:t>
      </w:r>
    </w:p>
    <w:p w:rsidR="00411220" w:rsidRPr="003D25EB" w:rsidRDefault="00411220" w:rsidP="00411220">
      <w:pPr>
        <w:framePr w:h="6257" w:wrap="notBeside" w:vAnchor="text" w:hAnchor="text" w:y="1"/>
        <w:rPr>
          <w:sz w:val="28"/>
          <w:szCs w:val="28"/>
        </w:rPr>
      </w:pPr>
      <w:r w:rsidRPr="003D25EB">
        <w:rPr>
          <w:noProof/>
          <w:sz w:val="28"/>
          <w:szCs w:val="28"/>
          <w:lang w:eastAsia="ru-RU"/>
        </w:rPr>
        <w:lastRenderedPageBreak/>
        <w:drawing>
          <wp:inline distT="0" distB="0" distL="0" distR="0">
            <wp:extent cx="5358765" cy="3976370"/>
            <wp:effectExtent l="19050" t="0" r="0" b="0"/>
            <wp:docPr id="38" name="Рисунок 11" descr="C:\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00\media\image6.jpeg"/>
                    <pic:cNvPicPr>
                      <a:picLocks noChangeAspect="1" noChangeArrowheads="1"/>
                    </pic:cNvPicPr>
                  </pic:nvPicPr>
                  <pic:blipFill>
                    <a:blip r:embed="rId206"/>
                    <a:srcRect/>
                    <a:stretch>
                      <a:fillRect/>
                    </a:stretch>
                  </pic:blipFill>
                  <pic:spPr bwMode="auto">
                    <a:xfrm>
                      <a:off x="0" y="0"/>
                      <a:ext cx="5358765" cy="3976370"/>
                    </a:xfrm>
                    <a:prstGeom prst="rect">
                      <a:avLst/>
                    </a:prstGeom>
                    <a:noFill/>
                    <a:ln w="9525">
                      <a:noFill/>
                      <a:miter lim="800000"/>
                      <a:headEnd/>
                      <a:tailEnd/>
                    </a:ln>
                  </pic:spPr>
                </pic:pic>
              </a:graphicData>
            </a:graphic>
          </wp:inline>
        </w:drawing>
      </w:r>
    </w:p>
    <w:p w:rsidR="00411220" w:rsidRPr="003D25EB" w:rsidRDefault="00411220" w:rsidP="00411220">
      <w:pPr>
        <w:pStyle w:val="2f3"/>
        <w:framePr w:h="6257" w:wrap="notBeside" w:vAnchor="text" w:hAnchor="text" w:y="1"/>
        <w:shd w:val="clear" w:color="auto" w:fill="auto"/>
        <w:spacing w:line="230" w:lineRule="exact"/>
        <w:jc w:val="both"/>
        <w:rPr>
          <w:sz w:val="28"/>
          <w:szCs w:val="28"/>
          <w:lang w:val="ru-RU"/>
        </w:rPr>
      </w:pPr>
      <w:r w:rsidRPr="003D25EB">
        <w:rPr>
          <w:color w:val="000000"/>
          <w:sz w:val="28"/>
          <w:szCs w:val="28"/>
          <w:lang w:val="ru-RU" w:eastAsia="ru-RU" w:bidi="ru-RU"/>
        </w:rPr>
        <w:t>Рисунок 5. Кинематическая схема срабатывания автомата при токах КЗ.</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По этой причине необходимо увеличивать силу отталкивания и обеспечивать выброс дуги в дугогасительную камеру. Для этого исполь</w:t>
      </w:r>
      <w:r w:rsidRPr="003D25EB">
        <w:rPr>
          <w:color w:val="000000"/>
          <w:sz w:val="28"/>
          <w:szCs w:val="28"/>
          <w:lang w:eastAsia="ru-RU" w:bidi="ru-RU"/>
        </w:rPr>
        <w:softHyphen/>
        <w:t xml:space="preserve">зуют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контур тока для увеличения усилия отталкивания. Применение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образного магнитного контура вокруг неподвижного кон</w:t>
      </w:r>
      <w:r w:rsidRPr="003D25EB">
        <w:rPr>
          <w:color w:val="000000"/>
          <w:sz w:val="28"/>
          <w:szCs w:val="28"/>
          <w:lang w:eastAsia="ru-RU" w:bidi="ru-RU"/>
        </w:rPr>
        <w:softHyphen/>
        <w:t>такта для концентрации силовых линий электромагнитного поля, позво</w:t>
      </w:r>
      <w:r w:rsidRPr="003D25EB">
        <w:rPr>
          <w:color w:val="000000"/>
          <w:sz w:val="28"/>
          <w:szCs w:val="28"/>
          <w:lang w:eastAsia="ru-RU" w:bidi="ru-RU"/>
        </w:rPr>
        <w:softHyphen/>
        <w:t>ляет обеспечить ранний, быстрый и энергичный выброс дуги в дугогаси</w:t>
      </w:r>
      <w:r w:rsidRPr="003D25EB">
        <w:rPr>
          <w:color w:val="000000"/>
          <w:sz w:val="28"/>
          <w:szCs w:val="28"/>
          <w:lang w:eastAsia="ru-RU" w:bidi="ru-RU"/>
        </w:rPr>
        <w:softHyphen/>
        <w:t>тельную камеру, данный контур представлен на рис.6..</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При большом значении тока короткого замыкания контакты аппара</w:t>
      </w:r>
      <w:r w:rsidRPr="003D25EB">
        <w:rPr>
          <w:color w:val="000000"/>
          <w:sz w:val="28"/>
          <w:szCs w:val="28"/>
          <w:lang w:eastAsia="ru-RU" w:bidi="ru-RU"/>
        </w:rPr>
        <w:softHyphen/>
        <w:t xml:space="preserve">та слегка размыкаются, а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образный магнитный контур способствует выбросу дуги в дугогасительную камеру. Дуга при этом вытягивается, что позволяет затем очень быстро отключить аварийный режим.</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На рис.7 представлен принцип срабатывания автомата при данном способе.</w:t>
      </w:r>
    </w:p>
    <w:p w:rsidR="00411220" w:rsidRPr="003D25EB" w:rsidRDefault="00411220" w:rsidP="00411220">
      <w:pPr>
        <w:rPr>
          <w:sz w:val="28"/>
          <w:szCs w:val="28"/>
        </w:rPr>
        <w:sectPr w:rsidR="00411220" w:rsidRPr="003D25EB">
          <w:headerReference w:type="even" r:id="rId207"/>
          <w:headerReference w:type="default" r:id="rId208"/>
          <w:pgSz w:w="11909" w:h="16838"/>
          <w:pgMar w:top="1778" w:right="1099" w:bottom="1234" w:left="1169" w:header="0" w:footer="3" w:gutter="0"/>
          <w:cols w:space="720"/>
          <w:noEndnote/>
          <w:docGrid w:linePitch="360"/>
        </w:sectPr>
      </w:pPr>
    </w:p>
    <w:p w:rsidR="00411220" w:rsidRPr="003D25EB" w:rsidRDefault="00411220" w:rsidP="00411220">
      <w:pPr>
        <w:framePr w:h="4689" w:wrap="notBeside" w:vAnchor="text" w:hAnchor="text" w:xAlign="center" w:y="1"/>
        <w:jc w:val="center"/>
        <w:rPr>
          <w:sz w:val="28"/>
          <w:szCs w:val="28"/>
        </w:rPr>
      </w:pPr>
      <w:r w:rsidRPr="003D25EB">
        <w:rPr>
          <w:noProof/>
          <w:sz w:val="28"/>
          <w:szCs w:val="28"/>
          <w:lang w:eastAsia="ru-RU"/>
        </w:rPr>
        <w:lastRenderedPageBreak/>
        <w:drawing>
          <wp:inline distT="0" distB="0" distL="0" distR="0">
            <wp:extent cx="2828290" cy="2976880"/>
            <wp:effectExtent l="19050" t="0" r="0" b="0"/>
            <wp:docPr id="39" name="Рисунок 12" descr="C:\WINDOWS\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00\media\image7.jpeg"/>
                    <pic:cNvPicPr>
                      <a:picLocks noChangeAspect="1" noChangeArrowheads="1"/>
                    </pic:cNvPicPr>
                  </pic:nvPicPr>
                  <pic:blipFill>
                    <a:blip r:embed="rId209"/>
                    <a:srcRect/>
                    <a:stretch>
                      <a:fillRect/>
                    </a:stretch>
                  </pic:blipFill>
                  <pic:spPr bwMode="auto">
                    <a:xfrm>
                      <a:off x="0" y="0"/>
                      <a:ext cx="2828290" cy="2976880"/>
                    </a:xfrm>
                    <a:prstGeom prst="rect">
                      <a:avLst/>
                    </a:prstGeom>
                    <a:noFill/>
                    <a:ln w="9525">
                      <a:noFill/>
                      <a:miter lim="800000"/>
                      <a:headEnd/>
                      <a:tailEnd/>
                    </a:ln>
                  </pic:spPr>
                </pic:pic>
              </a:graphicData>
            </a:graphic>
          </wp:inline>
        </w:drawing>
      </w:r>
    </w:p>
    <w:p w:rsidR="00411220" w:rsidRPr="003D25EB" w:rsidRDefault="00411220" w:rsidP="00411220">
      <w:pPr>
        <w:pStyle w:val="2f3"/>
        <w:framePr w:h="4689"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6 </w:t>
      </w:r>
      <w:r w:rsidRPr="003D25EB">
        <w:rPr>
          <w:color w:val="000000"/>
          <w:sz w:val="28"/>
          <w:szCs w:val="28"/>
        </w:rPr>
        <w:t>U</w:t>
      </w:r>
      <w:r w:rsidRPr="003D25EB">
        <w:rPr>
          <w:color w:val="000000"/>
          <w:sz w:val="28"/>
          <w:szCs w:val="28"/>
          <w:lang w:val="ru-RU"/>
        </w:rPr>
        <w:t xml:space="preserve"> </w:t>
      </w:r>
      <w:r w:rsidRPr="003D25EB">
        <w:rPr>
          <w:color w:val="000000"/>
          <w:sz w:val="28"/>
          <w:szCs w:val="28"/>
          <w:lang w:val="ru-RU" w:eastAsia="ru-RU" w:bidi="ru-RU"/>
        </w:rPr>
        <w:t>- образный магнитный контур.</w:t>
      </w:r>
    </w:p>
    <w:p w:rsidR="00411220" w:rsidRPr="003D25EB" w:rsidRDefault="00411220" w:rsidP="00411220">
      <w:pPr>
        <w:rPr>
          <w:sz w:val="28"/>
          <w:szCs w:val="28"/>
        </w:rPr>
      </w:pPr>
    </w:p>
    <w:p w:rsidR="00411220" w:rsidRPr="003D25EB" w:rsidRDefault="00411220" w:rsidP="00411220">
      <w:pPr>
        <w:widowControl w:val="0"/>
        <w:numPr>
          <w:ilvl w:val="1"/>
          <w:numId w:val="35"/>
        </w:numPr>
        <w:tabs>
          <w:tab w:val="left" w:pos="2422"/>
        </w:tabs>
        <w:spacing w:before="590" w:after="487" w:line="260" w:lineRule="exact"/>
        <w:ind w:left="1720"/>
        <w:jc w:val="both"/>
        <w:rPr>
          <w:sz w:val="28"/>
          <w:szCs w:val="28"/>
        </w:rPr>
      </w:pPr>
      <w:r w:rsidRPr="003D25EB">
        <w:rPr>
          <w:color w:val="000000"/>
          <w:sz w:val="28"/>
          <w:szCs w:val="28"/>
          <w:lang w:eastAsia="ru-RU" w:bidi="ru-RU"/>
        </w:rPr>
        <w:t>Автоматические выключатели в литом корпусе.</w:t>
      </w:r>
    </w:p>
    <w:p w:rsidR="00411220" w:rsidRPr="003D25EB" w:rsidRDefault="00411220" w:rsidP="00411220">
      <w:pPr>
        <w:spacing w:line="480" w:lineRule="exact"/>
        <w:ind w:left="20" w:firstLine="680"/>
        <w:jc w:val="both"/>
        <w:rPr>
          <w:sz w:val="28"/>
          <w:szCs w:val="28"/>
        </w:rPr>
      </w:pPr>
      <w:r w:rsidRPr="003D25EB">
        <w:rPr>
          <w:color w:val="000000"/>
          <w:sz w:val="28"/>
          <w:szCs w:val="28"/>
          <w:lang w:eastAsia="ru-RU" w:bidi="ru-RU"/>
        </w:rPr>
        <w:t>Автоматические выключатели в литом корпусе, как правило, явля</w:t>
      </w:r>
      <w:r w:rsidRPr="003D25EB">
        <w:rPr>
          <w:color w:val="000000"/>
          <w:sz w:val="28"/>
          <w:szCs w:val="28"/>
          <w:lang w:eastAsia="ru-RU" w:bidi="ru-RU"/>
        </w:rPr>
        <w:softHyphen/>
        <w:t>ются быстродействующими и выпускаются на токи 100 - 630 А.. Основ</w:t>
      </w:r>
      <w:r w:rsidRPr="003D25EB">
        <w:rPr>
          <w:color w:val="000000"/>
          <w:sz w:val="28"/>
          <w:szCs w:val="28"/>
          <w:lang w:eastAsia="ru-RU" w:bidi="ru-RU"/>
        </w:rPr>
        <w:softHyphen/>
        <w:t>ная задача - это снижение тепловых и электродинамических воздейст</w:t>
      </w:r>
      <w:r w:rsidRPr="003D25EB">
        <w:rPr>
          <w:color w:val="000000"/>
          <w:sz w:val="28"/>
          <w:szCs w:val="28"/>
          <w:lang w:eastAsia="ru-RU" w:bidi="ru-RU"/>
        </w:rPr>
        <w:softHyphen/>
        <w:t>вий на проводники (кабельные линии, сборные шины), а также на потре</w:t>
      </w:r>
      <w:r w:rsidRPr="003D25EB">
        <w:rPr>
          <w:color w:val="000000"/>
          <w:sz w:val="28"/>
          <w:szCs w:val="28"/>
          <w:lang w:eastAsia="ru-RU" w:bidi="ru-RU"/>
        </w:rPr>
        <w:softHyphen/>
        <w:t>бителей. Это достигается за счет токо-ограничения, т.е. путем отталки</w:t>
      </w:r>
      <w:r w:rsidRPr="003D25EB">
        <w:rPr>
          <w:color w:val="000000"/>
          <w:sz w:val="28"/>
          <w:szCs w:val="28"/>
          <w:lang w:eastAsia="ru-RU" w:bidi="ru-RU"/>
        </w:rPr>
        <w:softHyphen/>
        <w:t>вания контактов (подвижной части контакта от неподвижной), что позво</w:t>
      </w:r>
      <w:r w:rsidRPr="003D25EB">
        <w:rPr>
          <w:color w:val="000000"/>
          <w:sz w:val="28"/>
          <w:szCs w:val="28"/>
          <w:lang w:eastAsia="ru-RU" w:bidi="ru-RU"/>
        </w:rPr>
        <w:softHyphen/>
        <w:t>ляет отключать ток КЗ раньше, чем он достигнет своего ожидаемого ус</w:t>
      </w:r>
      <w:r w:rsidRPr="003D25EB">
        <w:rPr>
          <w:color w:val="000000"/>
          <w:sz w:val="28"/>
          <w:szCs w:val="28"/>
          <w:lang w:eastAsia="ru-RU" w:bidi="ru-RU"/>
        </w:rPr>
        <w:softHyphen/>
        <w:t>тановившегося значения.</w:t>
      </w:r>
    </w:p>
    <w:p w:rsidR="00411220" w:rsidRPr="003D25EB" w:rsidRDefault="00411220" w:rsidP="00411220">
      <w:pPr>
        <w:spacing w:line="480" w:lineRule="exact"/>
        <w:ind w:left="20"/>
        <w:rPr>
          <w:sz w:val="28"/>
          <w:szCs w:val="28"/>
        </w:rPr>
      </w:pPr>
      <w:r w:rsidRPr="003D25EB">
        <w:rPr>
          <w:color w:val="000000"/>
          <w:sz w:val="28"/>
          <w:szCs w:val="28"/>
          <w:lang w:eastAsia="ru-RU" w:bidi="ru-RU"/>
        </w:rPr>
        <w:t>Возможны следующие конструктивные исполнения: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с одинарным контуром отталкивания («одинарная петля»);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с двойным контуром отталкивания («двойная пет</w:t>
      </w:r>
      <w:r w:rsidRPr="003D25EB">
        <w:rPr>
          <w:color w:val="000000"/>
          <w:sz w:val="28"/>
          <w:szCs w:val="28"/>
          <w:lang w:eastAsia="ru-RU" w:bidi="ru-RU"/>
        </w:rPr>
        <w:softHyphen/>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устройство с магнитным сердечником, которое толкает или тянет подвижный контакт.</w:t>
      </w:r>
    </w:p>
    <w:p w:rsidR="00411220" w:rsidRPr="003D25EB" w:rsidRDefault="00411220" w:rsidP="00411220">
      <w:pPr>
        <w:framePr w:h="9723" w:wrap="notBeside" w:vAnchor="text" w:hAnchor="text" w:xAlign="center" w:y="1"/>
        <w:jc w:val="center"/>
        <w:rPr>
          <w:sz w:val="28"/>
          <w:szCs w:val="28"/>
        </w:rPr>
      </w:pPr>
      <w:r w:rsidRPr="003D25EB">
        <w:rPr>
          <w:noProof/>
          <w:sz w:val="28"/>
          <w:szCs w:val="28"/>
          <w:lang w:eastAsia="ru-RU"/>
        </w:rPr>
        <w:lastRenderedPageBreak/>
        <w:drawing>
          <wp:inline distT="0" distB="0" distL="0" distR="0">
            <wp:extent cx="5815965" cy="6167120"/>
            <wp:effectExtent l="19050" t="0" r="0" b="0"/>
            <wp:docPr id="40" name="Рисунок 13" descr="C:\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8.jpeg"/>
                    <pic:cNvPicPr>
                      <a:picLocks noChangeAspect="1" noChangeArrowheads="1"/>
                    </pic:cNvPicPr>
                  </pic:nvPicPr>
                  <pic:blipFill>
                    <a:blip r:embed="rId210"/>
                    <a:srcRect/>
                    <a:stretch>
                      <a:fillRect/>
                    </a:stretch>
                  </pic:blipFill>
                  <pic:spPr bwMode="auto">
                    <a:xfrm>
                      <a:off x="0" y="0"/>
                      <a:ext cx="5815965" cy="6167120"/>
                    </a:xfrm>
                    <a:prstGeom prst="rect">
                      <a:avLst/>
                    </a:prstGeom>
                    <a:noFill/>
                    <a:ln w="9525">
                      <a:noFill/>
                      <a:miter lim="800000"/>
                      <a:headEnd/>
                      <a:tailEnd/>
                    </a:ln>
                  </pic:spPr>
                </pic:pic>
              </a:graphicData>
            </a:graphic>
          </wp:inline>
        </w:drawing>
      </w:r>
    </w:p>
    <w:p w:rsidR="00411220" w:rsidRPr="003D25EB" w:rsidRDefault="00411220" w:rsidP="00411220">
      <w:pPr>
        <w:pStyle w:val="2f3"/>
        <w:framePr w:h="9723" w:wrap="notBeside" w:vAnchor="text" w:hAnchor="text" w:xAlign="center" w:y="1"/>
        <w:shd w:val="clear" w:color="auto" w:fill="auto"/>
        <w:spacing w:line="230" w:lineRule="exact"/>
        <w:jc w:val="center"/>
        <w:rPr>
          <w:sz w:val="28"/>
          <w:szCs w:val="28"/>
          <w:lang w:val="ru-RU"/>
        </w:rPr>
      </w:pPr>
      <w:r w:rsidRPr="003D25EB">
        <w:rPr>
          <w:color w:val="000000"/>
          <w:sz w:val="28"/>
          <w:szCs w:val="28"/>
          <w:lang w:val="ru-RU" w:eastAsia="ru-RU" w:bidi="ru-RU"/>
        </w:rPr>
        <w:t>Рисунок 7 Кинематическая схема срабатывания автомата.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На рис. 8 представлен пример конструктивного исполнения конст</w:t>
      </w:r>
      <w:r w:rsidRPr="003D25EB">
        <w:rPr>
          <w:color w:val="000000"/>
          <w:sz w:val="28"/>
          <w:szCs w:val="28"/>
          <w:lang w:eastAsia="ru-RU" w:bidi="ru-RU"/>
        </w:rPr>
        <w:softHyphen/>
        <w:t>рукции контакта.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Эффект отталкивания контактов может быть усилен применением магнитной цепи:</w:t>
      </w:r>
    </w:p>
    <w:p w:rsidR="00411220" w:rsidRPr="003D25EB" w:rsidRDefault="00411220" w:rsidP="00411220">
      <w:pPr>
        <w:framePr w:h="9723" w:wrap="notBeside" w:vAnchor="text" w:hAnchor="text" w:xAlign="center" w:y="1"/>
        <w:spacing w:line="482" w:lineRule="exact"/>
        <w:rPr>
          <w:sz w:val="28"/>
          <w:szCs w:val="28"/>
        </w:rPr>
      </w:pPr>
      <w:r w:rsidRPr="003D25EB">
        <w:rPr>
          <w:rStyle w:val="115pt0"/>
          <w:rFonts w:ascii="Times New Roman" w:hAnsi="Times New Roman" w:cs="Times New Roman"/>
          <w:sz w:val="28"/>
          <w:szCs w:val="28"/>
        </w:rPr>
        <w:t xml:space="preserve">о </w:t>
      </w:r>
      <w:r w:rsidRPr="003D25EB">
        <w:rPr>
          <w:color w:val="000000"/>
          <w:sz w:val="28"/>
          <w:szCs w:val="28"/>
          <w:lang w:eastAsia="ru-RU" w:bidi="ru-RU"/>
        </w:rPr>
        <w:t xml:space="preserve">- пропорционально квадрату протекаемого тока (используется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образная форма контакта);</w:t>
      </w:r>
    </w:p>
    <w:p w:rsidR="00411220" w:rsidRPr="003D25EB" w:rsidRDefault="00411220" w:rsidP="00411220">
      <w:pPr>
        <w:rPr>
          <w:sz w:val="28"/>
          <w:szCs w:val="28"/>
        </w:rPr>
      </w:pPr>
      <w:r w:rsidRPr="003D25EB">
        <w:rPr>
          <w:sz w:val="28"/>
          <w:szCs w:val="28"/>
        </w:rPr>
        <w:br w:type="page"/>
      </w:r>
    </w:p>
    <w:p w:rsidR="00411220" w:rsidRPr="003D25EB" w:rsidRDefault="00411220" w:rsidP="00411220">
      <w:pPr>
        <w:framePr w:h="2732" w:wrap="notBeside" w:vAnchor="text" w:hAnchor="text" w:xAlign="center" w:y="1"/>
        <w:jc w:val="center"/>
        <w:rPr>
          <w:sz w:val="28"/>
          <w:szCs w:val="28"/>
        </w:rPr>
      </w:pPr>
      <w:r w:rsidRPr="003D25EB">
        <w:rPr>
          <w:noProof/>
          <w:sz w:val="28"/>
          <w:szCs w:val="28"/>
          <w:lang w:eastAsia="ru-RU"/>
        </w:rPr>
        <w:lastRenderedPageBreak/>
        <w:drawing>
          <wp:inline distT="0" distB="0" distL="0" distR="0">
            <wp:extent cx="3391535" cy="1743710"/>
            <wp:effectExtent l="19050" t="0" r="0" b="0"/>
            <wp:docPr id="41" name="Рисунок 14" descr="C:\WINDOWS\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00\media\image9.jpeg"/>
                    <pic:cNvPicPr>
                      <a:picLocks noChangeAspect="1" noChangeArrowheads="1"/>
                    </pic:cNvPicPr>
                  </pic:nvPicPr>
                  <pic:blipFill>
                    <a:blip r:embed="rId211"/>
                    <a:srcRect/>
                    <a:stretch>
                      <a:fillRect/>
                    </a:stretch>
                  </pic:blipFill>
                  <pic:spPr bwMode="auto">
                    <a:xfrm>
                      <a:off x="0" y="0"/>
                      <a:ext cx="3391535" cy="174371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framePr w:w="7951" w:h="1439" w:wrap="notBeside" w:hAnchor="margin" w:x="1681" w:y="-776"/>
        <w:spacing w:line="482" w:lineRule="exact"/>
        <w:ind w:left="120" w:firstLine="580"/>
        <w:jc w:val="both"/>
        <w:rPr>
          <w:sz w:val="28"/>
          <w:szCs w:val="28"/>
        </w:rPr>
      </w:pPr>
      <w:r w:rsidRPr="003D25EB">
        <w:rPr>
          <w:rStyle w:val="11pt0ptExact"/>
          <w:rFonts w:ascii="Times New Roman" w:hAnsi="Times New Roman" w:cs="Times New Roman"/>
          <w:sz w:val="28"/>
          <w:szCs w:val="28"/>
        </w:rPr>
        <w:t>o</w:t>
      </w:r>
      <w:r w:rsidRPr="003D25EB">
        <w:rPr>
          <w:rStyle w:val="11pt0ptExact"/>
          <w:rFonts w:ascii="Times New Roman" w:hAnsi="Times New Roman" w:cs="Times New Roman"/>
          <w:sz w:val="28"/>
          <w:szCs w:val="28"/>
          <w:lang w:val="ru-RU"/>
        </w:rPr>
        <w:t xml:space="preserve"> </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пропорционально производной по току, т.е. кру</w:t>
      </w:r>
      <w:r w:rsidRPr="003D25EB">
        <w:rPr>
          <w:rStyle w:val="Exact"/>
          <w:rFonts w:ascii="Times New Roman" w:hAnsi="Times New Roman" w:cs="Times New Roman"/>
          <w:sz w:val="28"/>
          <w:szCs w:val="28"/>
        </w:rPr>
        <w:softHyphen/>
        <w:t xml:space="preserve">тизне нарастания тока </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di</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dt</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что особенно эффективно при больших значениях тока (при токах КЗ).</w:t>
      </w:r>
    </w:p>
    <w:p w:rsidR="00411220" w:rsidRPr="003D25EB" w:rsidRDefault="00411220" w:rsidP="00411220">
      <w:pPr>
        <w:pStyle w:val="38"/>
        <w:shd w:val="clear" w:color="auto" w:fill="auto"/>
        <w:spacing w:before="167" w:line="230" w:lineRule="exact"/>
        <w:ind w:right="220"/>
        <w:jc w:val="center"/>
        <w:rPr>
          <w:sz w:val="28"/>
          <w:szCs w:val="28"/>
        </w:rPr>
      </w:pPr>
      <w:r w:rsidRPr="003D25EB">
        <w:rPr>
          <w:color w:val="000000"/>
          <w:spacing w:val="0"/>
          <w:sz w:val="28"/>
          <w:szCs w:val="28"/>
          <w:lang w:eastAsia="ru-RU" w:bidi="ru-RU"/>
        </w:rPr>
        <w:t>Рисунок 8 Пример отталкивания контакта.</w:t>
      </w:r>
    </w:p>
    <w:p w:rsidR="00411220" w:rsidRPr="003D25EB" w:rsidRDefault="00411220" w:rsidP="00411220">
      <w:pPr>
        <w:spacing w:line="482" w:lineRule="exact"/>
        <w:ind w:left="20" w:right="20"/>
        <w:jc w:val="both"/>
        <w:rPr>
          <w:sz w:val="28"/>
          <w:szCs w:val="28"/>
        </w:rPr>
      </w:pPr>
      <w:r w:rsidRPr="003D25EB">
        <w:rPr>
          <w:color w:val="000000"/>
          <w:sz w:val="28"/>
          <w:szCs w:val="28"/>
          <w:lang w:eastAsia="ru-RU" w:bidi="ru-RU"/>
        </w:rPr>
        <w:t>Автоматические выключатели в литом корпусе были специально разра</w:t>
      </w:r>
      <w:r w:rsidRPr="003D25EB">
        <w:rPr>
          <w:color w:val="000000"/>
          <w:sz w:val="28"/>
          <w:szCs w:val="28"/>
          <w:lang w:eastAsia="ru-RU" w:bidi="ru-RU"/>
        </w:rPr>
        <w:softHyphen/>
        <w:t>ботаны для решения следующих задач:</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отходящих линий промежуточного уровня;</w:t>
      </w:r>
    </w:p>
    <w:p w:rsidR="00411220" w:rsidRPr="003D25EB" w:rsidRDefault="00411220" w:rsidP="00411220">
      <w:pPr>
        <w:spacing w:line="482" w:lineRule="exact"/>
        <w:ind w:left="17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электродвигателей.</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 xml:space="preserve">В автоматических выключателях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применяется нова</w:t>
      </w:r>
      <w:r w:rsidRPr="003D25EB">
        <w:rPr>
          <w:color w:val="000000"/>
          <w:sz w:val="28"/>
          <w:szCs w:val="28"/>
          <w:lang w:eastAsia="ru-RU" w:bidi="ru-RU"/>
        </w:rPr>
        <w:softHyphen/>
        <w:t>торский принцип ограничения больших токов КЗ: рото-активное размы</w:t>
      </w:r>
      <w:r w:rsidRPr="003D25EB">
        <w:rPr>
          <w:color w:val="000000"/>
          <w:sz w:val="28"/>
          <w:szCs w:val="28"/>
          <w:lang w:eastAsia="ru-RU" w:bidi="ru-RU"/>
        </w:rPr>
        <w:softHyphen/>
        <w:t>кание рис.9.</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Ограничение больших токов КЗ осуществляется за счет давления, которое создается энергией дуги.</w:t>
      </w:r>
    </w:p>
    <w:p w:rsidR="00411220" w:rsidRPr="003D25EB" w:rsidRDefault="00411220" w:rsidP="00411220">
      <w:pPr>
        <w:spacing w:line="482" w:lineRule="exact"/>
        <w:ind w:left="20" w:firstLine="720"/>
        <w:jc w:val="both"/>
        <w:rPr>
          <w:sz w:val="28"/>
          <w:szCs w:val="28"/>
        </w:rPr>
      </w:pPr>
      <w:r w:rsidRPr="003D25EB">
        <w:rPr>
          <w:color w:val="000000"/>
          <w:sz w:val="28"/>
          <w:szCs w:val="28"/>
          <w:lang w:eastAsia="ru-RU" w:bidi="ru-RU"/>
        </w:rPr>
        <w:t>Ниже приводится описание этого принципа:</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Каждый полюс выключателя имеет изолирован</w:t>
      </w:r>
      <w:r w:rsidRPr="003D25EB">
        <w:rPr>
          <w:color w:val="000000"/>
          <w:sz w:val="28"/>
          <w:szCs w:val="28"/>
          <w:lang w:eastAsia="ru-RU" w:bidi="ru-RU"/>
        </w:rPr>
        <w:softHyphen/>
        <w:t>ную конструкцию в виде оболочки. Внутри нее при возник</w:t>
      </w:r>
      <w:r w:rsidRPr="003D25EB">
        <w:rPr>
          <w:color w:val="000000"/>
          <w:sz w:val="28"/>
          <w:szCs w:val="28"/>
          <w:lang w:eastAsia="ru-RU" w:bidi="ru-RU"/>
        </w:rPr>
        <w:softHyphen/>
        <w:t>новении тока КЗ подвижный контакт начинает поворачи</w:t>
      </w:r>
      <w:r w:rsidRPr="003D25EB">
        <w:rPr>
          <w:color w:val="000000"/>
          <w:sz w:val="28"/>
          <w:szCs w:val="28"/>
          <w:lang w:eastAsia="ru-RU" w:bidi="ru-RU"/>
        </w:rPr>
        <w:softHyphen/>
        <w:t>ваться за счет электромагнитных сил отталкивания между контактами. При этом создаются две последовательные ду</w:t>
      </w:r>
      <w:r w:rsidRPr="003D25EB">
        <w:rPr>
          <w:color w:val="000000"/>
          <w:sz w:val="28"/>
          <w:szCs w:val="28"/>
          <w:lang w:eastAsia="ru-RU" w:bidi="ru-RU"/>
        </w:rPr>
        <w:softHyphen/>
        <w:t>ги.</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Пружинно - поршневой механизм использует дав</w:t>
      </w:r>
      <w:r w:rsidRPr="003D25EB">
        <w:rPr>
          <w:color w:val="000000"/>
          <w:sz w:val="28"/>
          <w:szCs w:val="28"/>
          <w:lang w:eastAsia="ru-RU" w:bidi="ru-RU"/>
        </w:rPr>
        <w:softHyphen/>
        <w:t>ление, которое создается энергией дуги. Когда давление достигает определенного порога (примерно при 25 !ном),</w:t>
      </w:r>
      <w:r w:rsidRPr="003D25EB">
        <w:rPr>
          <w:color w:val="000000"/>
          <w:sz w:val="28"/>
          <w:szCs w:val="28"/>
          <w:lang w:eastAsia="ru-RU" w:bidi="ru-RU"/>
        </w:rPr>
        <w:br w:type="page"/>
      </w:r>
      <w:r w:rsidRPr="003D25EB">
        <w:rPr>
          <w:color w:val="000000"/>
          <w:sz w:val="28"/>
          <w:szCs w:val="28"/>
          <w:lang w:eastAsia="ru-RU" w:bidi="ru-RU"/>
        </w:rPr>
        <w:lastRenderedPageBreak/>
        <w:t>происходит быстрое, «рефлексное» отключение спустя примерно 3 мс после отталкивания контактов.</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Если давление не достигает этого порога, то его оказывается недостаточно для «рефлексного» отключения, но сопротивление двух последовательных дуг при этом ог</w:t>
      </w:r>
      <w:r w:rsidRPr="003D25EB">
        <w:rPr>
          <w:color w:val="000000"/>
          <w:sz w:val="28"/>
          <w:szCs w:val="28"/>
          <w:lang w:eastAsia="ru-RU" w:bidi="ru-RU"/>
        </w:rPr>
        <w:softHyphen/>
        <w:t>раничивает ток короткого замыкания.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Если ток КЗ достигает очень высоких значений, отключение происходит еще быстрее (1 мс). Это позволяет обеспечить наиболее эффективное токоограничение. Эле</w:t>
      </w:r>
      <w:r w:rsidRPr="003D25EB">
        <w:rPr>
          <w:color w:val="000000"/>
          <w:sz w:val="28"/>
          <w:szCs w:val="28"/>
          <w:lang w:eastAsia="ru-RU" w:bidi="ru-RU"/>
        </w:rPr>
        <w:softHyphen/>
        <w:t>менты, из которых изготовлен полюс, рассчитаны в соот</w:t>
      </w:r>
      <w:r w:rsidRPr="003D25EB">
        <w:rPr>
          <w:color w:val="000000"/>
          <w:sz w:val="28"/>
          <w:szCs w:val="28"/>
          <w:lang w:eastAsia="ru-RU" w:bidi="ru-RU"/>
        </w:rPr>
        <w:softHyphen/>
        <w:t>ветствии с размером выключателя. Кроме того, чем меньше номинальный ток выключателя, тем выше эффективность токоограничения.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При рото-актовном размыкании отключением дав</w:t>
      </w:r>
      <w:r w:rsidRPr="003D25EB">
        <w:rPr>
          <w:color w:val="000000"/>
          <w:sz w:val="28"/>
          <w:szCs w:val="28"/>
          <w:lang w:eastAsia="ru-RU" w:bidi="ru-RU"/>
        </w:rPr>
        <w:softHyphen/>
        <w:t>лением, газ возникающие в процессе горения дуги поступа</w:t>
      </w:r>
      <w:r w:rsidRPr="003D25EB">
        <w:rPr>
          <w:color w:val="000000"/>
          <w:sz w:val="28"/>
          <w:szCs w:val="28"/>
          <w:lang w:eastAsia="ru-RU" w:bidi="ru-RU"/>
        </w:rPr>
        <w:softHyphen/>
        <w:t>ет в накопительную камеру, где оказывают давление на поршень механизма отключения, тем самым, ускоряя про</w:t>
      </w:r>
      <w:r w:rsidRPr="003D25EB">
        <w:rPr>
          <w:color w:val="000000"/>
          <w:sz w:val="28"/>
          <w:szCs w:val="28"/>
          <w:lang w:eastAsia="ru-RU" w:bidi="ru-RU"/>
        </w:rPr>
        <w:softHyphen/>
        <w:t>цесс размыкания контактов.</w:t>
      </w:r>
    </w:p>
    <w:p w:rsidR="00411220" w:rsidRPr="003D25EB" w:rsidRDefault="00411220" w:rsidP="00411220">
      <w:pPr>
        <w:spacing w:after="596" w:line="480" w:lineRule="exact"/>
        <w:ind w:left="20" w:right="20" w:firstLine="700"/>
        <w:jc w:val="both"/>
        <w:rPr>
          <w:sz w:val="28"/>
          <w:szCs w:val="28"/>
        </w:rPr>
      </w:pPr>
      <w:r w:rsidRPr="003D25EB">
        <w:rPr>
          <w:color w:val="000000"/>
          <w:sz w:val="28"/>
          <w:szCs w:val="28"/>
          <w:lang w:eastAsia="ru-RU" w:bidi="ru-RU"/>
        </w:rPr>
        <w:t xml:space="preserve">Аппараты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благодаря вышеуказанным принципам име</w:t>
      </w:r>
      <w:r w:rsidRPr="003D25EB">
        <w:rPr>
          <w:color w:val="000000"/>
          <w:sz w:val="28"/>
          <w:szCs w:val="28"/>
          <w:lang w:eastAsia="ru-RU" w:bidi="ru-RU"/>
        </w:rPr>
        <w:softHyphen/>
        <w:t>ют исключительные токоограничивающие свойства, а также для этих вы</w:t>
      </w:r>
      <w:r w:rsidRPr="003D25EB">
        <w:rPr>
          <w:color w:val="000000"/>
          <w:sz w:val="28"/>
          <w:szCs w:val="28"/>
          <w:lang w:eastAsia="ru-RU" w:bidi="ru-RU"/>
        </w:rPr>
        <w:softHyphen/>
        <w:t>ключателей характерны широкие возможности по селективности. Токоо</w:t>
      </w:r>
      <w:r w:rsidRPr="003D25EB">
        <w:rPr>
          <w:color w:val="000000"/>
          <w:sz w:val="28"/>
          <w:szCs w:val="28"/>
          <w:lang w:eastAsia="ru-RU" w:bidi="ru-RU"/>
        </w:rPr>
        <w:softHyphen/>
        <w:t>граничение позволяет снизить отрицательные тепловые и электродина</w:t>
      </w:r>
      <w:r w:rsidRPr="003D25EB">
        <w:rPr>
          <w:color w:val="000000"/>
          <w:sz w:val="28"/>
          <w:szCs w:val="28"/>
          <w:lang w:eastAsia="ru-RU" w:bidi="ru-RU"/>
        </w:rPr>
        <w:softHyphen/>
        <w:t>мические нагрузки на элементы сети.</w:t>
      </w:r>
    </w:p>
    <w:p w:rsidR="00411220" w:rsidRPr="003D25EB" w:rsidRDefault="00411220" w:rsidP="00411220">
      <w:pPr>
        <w:widowControl w:val="0"/>
        <w:numPr>
          <w:ilvl w:val="1"/>
          <w:numId w:val="35"/>
        </w:numPr>
        <w:tabs>
          <w:tab w:val="left" w:pos="2740"/>
        </w:tabs>
        <w:spacing w:after="482" w:line="260" w:lineRule="exact"/>
        <w:ind w:left="2020"/>
        <w:jc w:val="both"/>
        <w:rPr>
          <w:sz w:val="28"/>
          <w:szCs w:val="28"/>
        </w:rPr>
      </w:pPr>
      <w:r w:rsidRPr="003D25EB">
        <w:rPr>
          <w:color w:val="000000"/>
          <w:sz w:val="28"/>
          <w:szCs w:val="28"/>
          <w:lang w:eastAsia="ru-RU" w:bidi="ru-RU"/>
        </w:rPr>
        <w:t>Модульные автоматические выключатели.</w:t>
      </w:r>
    </w:p>
    <w:p w:rsidR="00411220" w:rsidRPr="003D25EB" w:rsidRDefault="00411220" w:rsidP="00411220">
      <w:pPr>
        <w:spacing w:line="485" w:lineRule="exact"/>
        <w:ind w:left="20" w:right="20" w:firstLine="700"/>
        <w:jc w:val="both"/>
        <w:rPr>
          <w:sz w:val="28"/>
          <w:szCs w:val="28"/>
        </w:rPr>
        <w:sectPr w:rsidR="00411220" w:rsidRPr="003D25EB">
          <w:headerReference w:type="even" r:id="rId212"/>
          <w:headerReference w:type="default" r:id="rId213"/>
          <w:pgSz w:w="11909" w:h="16838"/>
          <w:pgMar w:top="1778" w:right="1099" w:bottom="1234" w:left="1169" w:header="0" w:footer="3" w:gutter="0"/>
          <w:cols w:space="720"/>
          <w:noEndnote/>
          <w:docGrid w:linePitch="360"/>
        </w:sectPr>
      </w:pPr>
      <w:r w:rsidRPr="003D25EB">
        <w:rPr>
          <w:color w:val="000000"/>
          <w:sz w:val="28"/>
          <w:szCs w:val="28"/>
          <w:lang w:eastAsia="ru-RU" w:bidi="ru-RU"/>
        </w:rPr>
        <w:t>Модульные автоматические выключатели защищают непосредст</w:t>
      </w:r>
      <w:r w:rsidRPr="003D25EB">
        <w:rPr>
          <w:color w:val="000000"/>
          <w:sz w:val="28"/>
          <w:szCs w:val="28"/>
          <w:lang w:eastAsia="ru-RU" w:bidi="ru-RU"/>
        </w:rPr>
        <w:softHyphen/>
        <w:t>венно конечного потребителя. Таким образом, должна быть обеспечена селективность с вышестоящими защитами.</w:t>
      </w:r>
    </w:p>
    <w:p w:rsidR="00411220" w:rsidRPr="003D25EB" w:rsidRDefault="00411220" w:rsidP="00411220">
      <w:pPr>
        <w:framePr w:h="8581" w:wrap="notBeside" w:vAnchor="text" w:hAnchor="text" w:xAlign="center" w:y="1"/>
        <w:jc w:val="center"/>
        <w:rPr>
          <w:sz w:val="28"/>
          <w:szCs w:val="28"/>
        </w:rPr>
      </w:pPr>
      <w:r w:rsidRPr="003D25EB">
        <w:rPr>
          <w:noProof/>
          <w:sz w:val="28"/>
          <w:szCs w:val="28"/>
          <w:lang w:eastAsia="ru-RU"/>
        </w:rPr>
        <w:lastRenderedPageBreak/>
        <w:drawing>
          <wp:inline distT="0" distB="0" distL="0" distR="0">
            <wp:extent cx="8707755" cy="5454650"/>
            <wp:effectExtent l="19050" t="0" r="0" b="0"/>
            <wp:docPr id="42" name="Рисунок 15" descr="C:\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00\media\image10.jpeg"/>
                    <pic:cNvPicPr>
                      <a:picLocks noChangeAspect="1" noChangeArrowheads="1"/>
                    </pic:cNvPicPr>
                  </pic:nvPicPr>
                  <pic:blipFill>
                    <a:blip r:embed="rId214"/>
                    <a:srcRect/>
                    <a:stretch>
                      <a:fillRect/>
                    </a:stretch>
                  </pic:blipFill>
                  <pic:spPr bwMode="auto">
                    <a:xfrm>
                      <a:off x="0" y="0"/>
                      <a:ext cx="8707755" cy="5454650"/>
                    </a:xfrm>
                    <a:prstGeom prst="rect">
                      <a:avLst/>
                    </a:prstGeom>
                    <a:noFill/>
                    <a:ln w="9525">
                      <a:noFill/>
                      <a:miter lim="800000"/>
                      <a:headEnd/>
                      <a:tailEnd/>
                    </a:ln>
                  </pic:spPr>
                </pic:pic>
              </a:graphicData>
            </a:graphic>
          </wp:inline>
        </w:drawing>
      </w:r>
    </w:p>
    <w:p w:rsidR="00411220" w:rsidRPr="003D25EB" w:rsidRDefault="00411220" w:rsidP="00411220">
      <w:pPr>
        <w:pStyle w:val="2f3"/>
        <w:framePr w:h="8581"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Рисунок 9 Принцип рото-активного размыкания.</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type w:val="continuous"/>
          <w:pgSz w:w="16838" w:h="11909" w:orient="landscape"/>
          <w:pgMar w:top="1177" w:right="1551" w:bottom="1206" w:left="1551" w:header="0" w:footer="3" w:gutter="0"/>
          <w:cols w:space="720"/>
          <w:noEndnote/>
          <w:docGrid w:linePitch="360"/>
        </w:sectPr>
      </w:pP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lastRenderedPageBreak/>
        <w:t>Для этого уровня характерны малые значения токов короткого за</w:t>
      </w:r>
      <w:r w:rsidRPr="003D25EB">
        <w:rPr>
          <w:color w:val="000000"/>
          <w:sz w:val="28"/>
          <w:szCs w:val="28"/>
          <w:lang w:eastAsia="ru-RU" w:bidi="ru-RU"/>
        </w:rPr>
        <w:softHyphen/>
        <w:t>мыкания. Номинальные токи этих автоматов находятся в пределах 0,5 - 125 А.</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Эти выключатели предназначены для защиты цепей конечного распределения, где необходимо ограничивать тепловые и электродина</w:t>
      </w:r>
      <w:r w:rsidRPr="003D25EB">
        <w:rPr>
          <w:color w:val="000000"/>
          <w:sz w:val="28"/>
          <w:szCs w:val="28"/>
          <w:lang w:eastAsia="ru-RU" w:bidi="ru-RU"/>
        </w:rPr>
        <w:softHyphen/>
        <w:t>мические воздействия как на проводники (кабели, устройства присоеди</w:t>
      </w:r>
      <w:r w:rsidRPr="003D25EB">
        <w:rPr>
          <w:color w:val="000000"/>
          <w:sz w:val="28"/>
          <w:szCs w:val="28"/>
          <w:lang w:eastAsia="ru-RU" w:bidi="ru-RU"/>
        </w:rPr>
        <w:softHyphen/>
        <w:t>нения), так и на потребителей.</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Модульные автоматические выключатели позволяют удовлетво</w:t>
      </w:r>
      <w:r w:rsidRPr="003D25EB">
        <w:rPr>
          <w:color w:val="000000"/>
          <w:sz w:val="28"/>
          <w:szCs w:val="28"/>
          <w:lang w:eastAsia="ru-RU" w:bidi="ru-RU"/>
        </w:rPr>
        <w:softHyphen/>
        <w:t>рить вышеперечисленным требованиям.</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Токоограничение модульных автоматических выключателей час</w:t>
      </w:r>
      <w:r w:rsidRPr="003D25EB">
        <w:rPr>
          <w:color w:val="000000"/>
          <w:sz w:val="28"/>
          <w:szCs w:val="28"/>
          <w:lang w:eastAsia="ru-RU" w:bidi="ru-RU"/>
        </w:rPr>
        <w:softHyphen/>
        <w:t>тично зависит от электромагнитного элемента (исполнительного меха</w:t>
      </w:r>
      <w:r w:rsidRPr="003D25EB">
        <w:rPr>
          <w:color w:val="000000"/>
          <w:sz w:val="28"/>
          <w:szCs w:val="28"/>
          <w:lang w:eastAsia="ru-RU" w:bidi="ru-RU"/>
        </w:rPr>
        <w:softHyphen/>
        <w:t>низма). После освобождения он воздействует (ударяет) по подвижному контакту, сообщая последнему изначально высокую скорость рис.10. Та</w:t>
      </w:r>
      <w:r w:rsidRPr="003D25EB">
        <w:rPr>
          <w:color w:val="000000"/>
          <w:sz w:val="28"/>
          <w:szCs w:val="28"/>
          <w:lang w:eastAsia="ru-RU" w:bidi="ru-RU"/>
        </w:rPr>
        <w:softHyphen/>
        <w:t>ким образом, напряжение дуги начинает развиваться рано и очень бы</w:t>
      </w:r>
      <w:r w:rsidRPr="003D25EB">
        <w:rPr>
          <w:color w:val="000000"/>
          <w:sz w:val="28"/>
          <w:szCs w:val="28"/>
          <w:lang w:eastAsia="ru-RU" w:bidi="ru-RU"/>
        </w:rPr>
        <w:softHyphen/>
        <w:t>стро.</w:t>
      </w:r>
    </w:p>
    <w:p w:rsidR="00411220" w:rsidRPr="003D25EB" w:rsidRDefault="00411220" w:rsidP="00411220">
      <w:pPr>
        <w:framePr w:h="5064" w:wrap="around" w:vAnchor="text" w:hAnchor="margin" w:x="1019" w:y="1047"/>
        <w:jc w:val="center"/>
        <w:rPr>
          <w:sz w:val="28"/>
          <w:szCs w:val="28"/>
        </w:rPr>
      </w:pPr>
      <w:r w:rsidRPr="003D25EB">
        <w:rPr>
          <w:noProof/>
          <w:sz w:val="28"/>
          <w:szCs w:val="28"/>
          <w:lang w:eastAsia="ru-RU"/>
        </w:rPr>
        <w:drawing>
          <wp:inline distT="0" distB="0" distL="0" distR="0">
            <wp:extent cx="2105025" cy="3211195"/>
            <wp:effectExtent l="19050" t="0" r="9525" b="0"/>
            <wp:docPr id="43" name="Рисунок 16" descr="C:\WINDOWS\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00\media\image11.jpeg"/>
                    <pic:cNvPicPr>
                      <a:picLocks noChangeAspect="1" noChangeArrowheads="1"/>
                    </pic:cNvPicPr>
                  </pic:nvPicPr>
                  <pic:blipFill>
                    <a:blip r:embed="rId215"/>
                    <a:srcRect/>
                    <a:stretch>
                      <a:fillRect/>
                    </a:stretch>
                  </pic:blipFill>
                  <pic:spPr bwMode="auto">
                    <a:xfrm>
                      <a:off x="0" y="0"/>
                      <a:ext cx="2105025" cy="3211195"/>
                    </a:xfrm>
                    <a:prstGeom prst="rect">
                      <a:avLst/>
                    </a:prstGeom>
                    <a:noFill/>
                    <a:ln w="9525">
                      <a:noFill/>
                      <a:miter lim="800000"/>
                      <a:headEnd/>
                      <a:tailEnd/>
                    </a:ln>
                  </pic:spPr>
                </pic:pic>
              </a:graphicData>
            </a:graphic>
          </wp:inline>
        </w:drawing>
      </w:r>
    </w:p>
    <w:p w:rsidR="00411220" w:rsidRPr="003D25EB" w:rsidRDefault="00411220" w:rsidP="00411220">
      <w:pPr>
        <w:spacing w:line="480" w:lineRule="exact"/>
        <w:ind w:left="1260" w:right="20" w:firstLine="5020"/>
        <w:jc w:val="both"/>
        <w:rPr>
          <w:sz w:val="28"/>
          <w:szCs w:val="28"/>
        </w:rPr>
      </w:pPr>
      <w:r w:rsidRPr="003D25EB">
        <w:rPr>
          <w:color w:val="000000"/>
          <w:sz w:val="28"/>
          <w:szCs w:val="28"/>
          <w:lang w:eastAsia="ru-RU" w:bidi="ru-RU"/>
        </w:rPr>
        <w:t>Автоматические выклю</w:t>
      </w:r>
      <w:r w:rsidRPr="003D25EB">
        <w:rPr>
          <w:color w:val="000000"/>
          <w:sz w:val="28"/>
          <w:szCs w:val="28"/>
          <w:lang w:eastAsia="ru-RU" w:bidi="ru-RU"/>
        </w:rPr>
        <w:softHyphen/>
        <w:t>чатели с меньшим номиналь</w:t>
      </w:r>
      <w:r w:rsidRPr="003D25EB">
        <w:rPr>
          <w:color w:val="000000"/>
          <w:sz w:val="28"/>
          <w:szCs w:val="28"/>
          <w:lang w:eastAsia="ru-RU" w:bidi="ru-RU"/>
        </w:rPr>
        <w:softHyphen/>
        <w:t>ным током имеют большее сопротивление полюса, кото</w:t>
      </w:r>
      <w:r w:rsidRPr="003D25EB">
        <w:rPr>
          <w:color w:val="000000"/>
          <w:sz w:val="28"/>
          <w:szCs w:val="28"/>
          <w:lang w:eastAsia="ru-RU" w:bidi="ru-RU"/>
        </w:rPr>
        <w:softHyphen/>
        <w:t>рое дополнительно способст</w:t>
      </w:r>
      <w:r w:rsidRPr="003D25EB">
        <w:rPr>
          <w:color w:val="000000"/>
          <w:sz w:val="28"/>
          <w:szCs w:val="28"/>
          <w:lang w:eastAsia="ru-RU" w:bidi="ru-RU"/>
        </w:rPr>
        <w:softHyphen/>
        <w:t>вует токоограничению.</w:t>
      </w:r>
    </w:p>
    <w:p w:rsidR="00411220" w:rsidRPr="003D25EB" w:rsidRDefault="00411220" w:rsidP="00411220">
      <w:pPr>
        <w:spacing w:line="480" w:lineRule="exact"/>
        <w:ind w:left="1260" w:right="20" w:firstLine="700"/>
        <w:jc w:val="both"/>
        <w:rPr>
          <w:sz w:val="28"/>
          <w:szCs w:val="28"/>
        </w:rPr>
      </w:pPr>
      <w:r w:rsidRPr="003D25EB">
        <w:rPr>
          <w:color w:val="000000"/>
          <w:sz w:val="28"/>
          <w:szCs w:val="28"/>
          <w:lang w:eastAsia="ru-RU" w:bidi="ru-RU"/>
        </w:rPr>
        <w:t>Модульные автоматиче</w:t>
      </w:r>
      <w:r w:rsidRPr="003D25EB">
        <w:rPr>
          <w:color w:val="000000"/>
          <w:sz w:val="28"/>
          <w:szCs w:val="28"/>
          <w:lang w:eastAsia="ru-RU" w:bidi="ru-RU"/>
        </w:rPr>
        <w:softHyphen/>
        <w:t>ские выключатели предназна</w:t>
      </w:r>
      <w:r w:rsidRPr="003D25EB">
        <w:rPr>
          <w:color w:val="000000"/>
          <w:sz w:val="28"/>
          <w:szCs w:val="28"/>
          <w:lang w:eastAsia="ru-RU" w:bidi="ru-RU"/>
        </w:rPr>
        <w:softHyphen/>
        <w:t>чены для бытового примене</w:t>
      </w:r>
      <w:r w:rsidRPr="003D25EB">
        <w:rPr>
          <w:color w:val="000000"/>
          <w:sz w:val="28"/>
          <w:szCs w:val="28"/>
          <w:lang w:eastAsia="ru-RU" w:bidi="ru-RU"/>
        </w:rPr>
        <w:softHyphen/>
        <w:t>ния, а также для защиты вто</w:t>
      </w:r>
      <w:r w:rsidRPr="003D25EB">
        <w:rPr>
          <w:color w:val="000000"/>
          <w:sz w:val="28"/>
          <w:szCs w:val="28"/>
          <w:lang w:eastAsia="ru-RU" w:bidi="ru-RU"/>
        </w:rPr>
        <w:softHyphen/>
        <w:t>ричных цепей</w:t>
      </w:r>
      <w:r w:rsidRPr="003D25EB">
        <w:rPr>
          <w:sz w:val="28"/>
          <w:szCs w:val="28"/>
        </w:rPr>
        <w:br w:type="page"/>
      </w:r>
    </w:p>
    <w:p w:rsidR="00411220" w:rsidRPr="003D25EB" w:rsidRDefault="00411220" w:rsidP="00411220">
      <w:pPr>
        <w:widowControl w:val="0"/>
        <w:numPr>
          <w:ilvl w:val="0"/>
          <w:numId w:val="35"/>
        </w:numPr>
        <w:tabs>
          <w:tab w:val="left" w:pos="3939"/>
        </w:tabs>
        <w:spacing w:after="490" w:line="260" w:lineRule="exact"/>
        <w:ind w:left="3440"/>
        <w:jc w:val="both"/>
        <w:rPr>
          <w:sz w:val="28"/>
          <w:szCs w:val="28"/>
        </w:rPr>
      </w:pPr>
      <w:r w:rsidRPr="003D25EB">
        <w:rPr>
          <w:color w:val="000000"/>
          <w:sz w:val="28"/>
          <w:szCs w:val="28"/>
          <w:lang w:eastAsia="ru-RU" w:bidi="ru-RU"/>
        </w:rPr>
        <w:lastRenderedPageBreak/>
        <w:t>Предохранители.</w:t>
      </w:r>
    </w:p>
    <w:p w:rsidR="00411220" w:rsidRPr="003D25EB" w:rsidRDefault="00411220" w:rsidP="00411220">
      <w:pPr>
        <w:spacing w:line="480" w:lineRule="exact"/>
        <w:ind w:left="20" w:right="20" w:firstLine="500"/>
        <w:jc w:val="both"/>
        <w:rPr>
          <w:sz w:val="28"/>
          <w:szCs w:val="28"/>
        </w:rPr>
      </w:pPr>
      <w:r w:rsidRPr="003D25EB">
        <w:rPr>
          <w:color w:val="000000"/>
          <w:sz w:val="28"/>
          <w:szCs w:val="28"/>
          <w:lang w:eastAsia="ru-RU" w:bidi="ru-RU"/>
        </w:rPr>
        <w:t>Плавкий предохранитель - это коммутационный аппарат однократ</w:t>
      </w:r>
      <w:r w:rsidRPr="003D25EB">
        <w:rPr>
          <w:color w:val="000000"/>
          <w:sz w:val="28"/>
          <w:szCs w:val="28"/>
          <w:lang w:eastAsia="ru-RU" w:bidi="ru-RU"/>
        </w:rPr>
        <w:softHyphen/>
        <w:t>ного действия, который при токе больше заданной величины размыкает электрическую цепь путем расплавления плавкой вставки, нагреваемой током.</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Наиболее распространенные материалы плавких вставок - медь и цинк реже применяются свинец и серебро.</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Отличаясь большим конструктивным разнообразием, предохрани</w:t>
      </w:r>
      <w:r w:rsidRPr="003D25EB">
        <w:rPr>
          <w:color w:val="000000"/>
          <w:sz w:val="28"/>
          <w:szCs w:val="28"/>
          <w:lang w:eastAsia="ru-RU" w:bidi="ru-RU"/>
        </w:rPr>
        <w:softHyphen/>
        <w:t>тели могут быть распределены на 3 типа.</w:t>
      </w:r>
    </w:p>
    <w:p w:rsidR="00411220" w:rsidRPr="003D25EB" w:rsidRDefault="00411220" w:rsidP="00411220">
      <w:pPr>
        <w:tabs>
          <w:tab w:val="right" w:pos="4395"/>
        </w:tabs>
        <w:spacing w:line="480" w:lineRule="exact"/>
        <w:ind w:left="1700" w:right="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открытая плавкая вставка в воздухе или в полой фарфоровой трубке; </w:t>
      </w: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разборные;</w:t>
      </w:r>
    </w:p>
    <w:p w:rsidR="00411220" w:rsidRPr="003D25EB" w:rsidRDefault="00411220" w:rsidP="00411220">
      <w:pPr>
        <w:tabs>
          <w:tab w:val="right" w:pos="4395"/>
        </w:tabs>
        <w:spacing w:line="480" w:lineRule="exact"/>
        <w:ind w:left="2280"/>
        <w:jc w:val="both"/>
        <w:rPr>
          <w:sz w:val="28"/>
          <w:szCs w:val="28"/>
        </w:rPr>
      </w:pP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засыпные.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Открытая плавкая вставка в воздухе может применяться для защи</w:t>
      </w:r>
      <w:r w:rsidRPr="003D25EB">
        <w:rPr>
          <w:color w:val="000000"/>
          <w:sz w:val="28"/>
          <w:szCs w:val="28"/>
          <w:lang w:eastAsia="ru-RU" w:bidi="ru-RU"/>
        </w:rPr>
        <w:softHyphen/>
        <w:t>ты от сверхтоков лишь в сетях с небольшими токами короткого замыка</w:t>
      </w:r>
      <w:r w:rsidRPr="003D25EB">
        <w:rPr>
          <w:color w:val="000000"/>
          <w:sz w:val="28"/>
          <w:szCs w:val="28"/>
          <w:lang w:eastAsia="ru-RU" w:bidi="ru-RU"/>
        </w:rPr>
        <w:softHyphen/>
        <w:t>ния. С увеличением токов К.З. растут размеры дуги, что приводит к пе</w:t>
      </w:r>
      <w:r w:rsidRPr="003D25EB">
        <w:rPr>
          <w:color w:val="000000"/>
          <w:sz w:val="28"/>
          <w:szCs w:val="28"/>
          <w:lang w:eastAsia="ru-RU" w:bidi="ru-RU"/>
        </w:rPr>
        <w:softHyphen/>
        <w:t>рекрытию между проводами.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Возможность перекрытия проводов в известной мере устраняется, если плавкую вставку поместить в фарфоровую трубку.</w:t>
      </w:r>
    </w:p>
    <w:p w:rsidR="00411220" w:rsidRPr="003D25EB" w:rsidRDefault="00411220" w:rsidP="00411220">
      <w:pPr>
        <w:spacing w:after="504" w:line="480" w:lineRule="exact"/>
        <w:ind w:left="20" w:firstLine="720"/>
        <w:jc w:val="both"/>
        <w:rPr>
          <w:sz w:val="28"/>
          <w:szCs w:val="28"/>
        </w:rPr>
      </w:pPr>
      <w:r w:rsidRPr="003D25EB">
        <w:rPr>
          <w:color w:val="000000"/>
          <w:sz w:val="28"/>
          <w:szCs w:val="28"/>
          <w:lang w:eastAsia="ru-RU" w:bidi="ru-RU"/>
        </w:rPr>
        <w:t>На рис. 11 представлен данный тип предохранителей.</w:t>
      </w:r>
    </w:p>
    <w:p w:rsidR="00411220" w:rsidRPr="003D25EB" w:rsidRDefault="00411220" w:rsidP="00411220">
      <w:pPr>
        <w:framePr w:h="2846" w:wrap="notBeside" w:vAnchor="text" w:hAnchor="text" w:xAlign="center" w:y="1"/>
        <w:jc w:val="center"/>
        <w:rPr>
          <w:sz w:val="28"/>
          <w:szCs w:val="28"/>
        </w:rPr>
      </w:pPr>
      <w:r w:rsidRPr="003D25EB">
        <w:rPr>
          <w:noProof/>
          <w:sz w:val="28"/>
          <w:szCs w:val="28"/>
          <w:lang w:eastAsia="ru-RU"/>
        </w:rPr>
        <w:drawing>
          <wp:inline distT="0" distB="0" distL="0" distR="0">
            <wp:extent cx="2498725" cy="1818005"/>
            <wp:effectExtent l="19050" t="0" r="0" b="0"/>
            <wp:docPr id="44" name="Рисунок 17" descr="C:\WINDOWS\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FineReader11.00\media\image12.jpeg"/>
                    <pic:cNvPicPr>
                      <a:picLocks noChangeAspect="1" noChangeArrowheads="1"/>
                    </pic:cNvPicPr>
                  </pic:nvPicPr>
                  <pic:blipFill>
                    <a:blip r:embed="rId216"/>
                    <a:srcRect/>
                    <a:stretch>
                      <a:fillRect/>
                    </a:stretch>
                  </pic:blipFill>
                  <pic:spPr bwMode="auto">
                    <a:xfrm>
                      <a:off x="0" y="0"/>
                      <a:ext cx="2498725" cy="1818005"/>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217"/>
          <w:footerReference w:type="default" r:id="rId218"/>
          <w:footerReference w:type="first" r:id="rId219"/>
          <w:pgSz w:w="11909" w:h="16838"/>
          <w:pgMar w:top="1455" w:right="1134" w:bottom="1911" w:left="1136" w:header="0" w:footer="3" w:gutter="0"/>
          <w:cols w:space="720"/>
          <w:noEndnote/>
          <w:titlePg/>
          <w:docGrid w:linePitch="360"/>
        </w:sectPr>
      </w:pPr>
    </w:p>
    <w:p w:rsidR="00411220" w:rsidRPr="003D25EB" w:rsidRDefault="00411220" w:rsidP="00411220">
      <w:pPr>
        <w:spacing w:after="324" w:line="482" w:lineRule="exact"/>
        <w:ind w:left="20" w:firstLine="720"/>
        <w:jc w:val="both"/>
        <w:rPr>
          <w:sz w:val="28"/>
          <w:szCs w:val="28"/>
        </w:rPr>
      </w:pPr>
      <w:r w:rsidRPr="003D25EB">
        <w:rPr>
          <w:color w:val="000000"/>
          <w:sz w:val="28"/>
          <w:szCs w:val="28"/>
          <w:lang w:eastAsia="ru-RU" w:bidi="ru-RU"/>
        </w:rPr>
        <w:lastRenderedPageBreak/>
        <w:t>В разборном предохранителе рис.12, плавкая вставка 1 фигурной формы помещена в фибровую трубку 2, закрытую металлическими кол</w:t>
      </w:r>
      <w:r w:rsidRPr="003D25EB">
        <w:rPr>
          <w:color w:val="000000"/>
          <w:sz w:val="28"/>
          <w:szCs w:val="28"/>
          <w:lang w:eastAsia="ru-RU" w:bidi="ru-RU"/>
        </w:rPr>
        <w:softHyphen/>
        <w:t>паками 4. Детали 3 служат для присоединения предохранителей к элек</w:t>
      </w:r>
      <w:r w:rsidRPr="003D25EB">
        <w:rPr>
          <w:color w:val="000000"/>
          <w:sz w:val="28"/>
          <w:szCs w:val="28"/>
          <w:lang w:eastAsia="ru-RU" w:bidi="ru-RU"/>
        </w:rPr>
        <w:softHyphen/>
        <w:t>трической цепи. Эти предохранители удобны в эксплуатации, они легко разбираются и позволяют быстро заменить сгоревшую плавкую вставку. Дуга при этом горит в закрытом объеме, часть фибры при этом перехо</w:t>
      </w:r>
      <w:r w:rsidRPr="003D25EB">
        <w:rPr>
          <w:color w:val="000000"/>
          <w:sz w:val="28"/>
          <w:szCs w:val="28"/>
          <w:lang w:eastAsia="ru-RU" w:bidi="ru-RU"/>
        </w:rPr>
        <w:softHyphen/>
        <w:t>дит в газообразное состояние, что улучшает горение дуги.</w:t>
      </w:r>
    </w:p>
    <w:p w:rsidR="00411220" w:rsidRPr="003D25EB" w:rsidRDefault="00411220" w:rsidP="00411220">
      <w:pPr>
        <w:framePr w:h="3016" w:hSpace="589" w:wrap="notBeside" w:vAnchor="text" w:hAnchor="text" w:x="590" w:y="1"/>
        <w:jc w:val="center"/>
        <w:rPr>
          <w:sz w:val="28"/>
          <w:szCs w:val="28"/>
        </w:rPr>
      </w:pPr>
      <w:r w:rsidRPr="003D25EB">
        <w:rPr>
          <w:noProof/>
          <w:sz w:val="28"/>
          <w:szCs w:val="28"/>
          <w:lang w:eastAsia="ru-RU"/>
        </w:rPr>
        <w:drawing>
          <wp:inline distT="0" distB="0" distL="0" distR="0">
            <wp:extent cx="4848225" cy="1913890"/>
            <wp:effectExtent l="19050" t="0" r="9525" b="0"/>
            <wp:docPr id="45" name="Рисунок 18" descr="C:\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FineReader11.00\media\image13.jpeg"/>
                    <pic:cNvPicPr>
                      <a:picLocks noChangeAspect="1" noChangeArrowheads="1"/>
                    </pic:cNvPicPr>
                  </pic:nvPicPr>
                  <pic:blipFill>
                    <a:blip r:embed="rId220"/>
                    <a:srcRect/>
                    <a:stretch>
                      <a:fillRect/>
                    </a:stretch>
                  </pic:blipFill>
                  <pic:spPr bwMode="auto">
                    <a:xfrm>
                      <a:off x="0" y="0"/>
                      <a:ext cx="4848225" cy="1913890"/>
                    </a:xfrm>
                    <a:prstGeom prst="rect">
                      <a:avLst/>
                    </a:prstGeom>
                    <a:noFill/>
                    <a:ln w="9525">
                      <a:noFill/>
                      <a:miter lim="800000"/>
                      <a:headEnd/>
                      <a:tailEnd/>
                    </a:ln>
                  </pic:spPr>
                </pic:pic>
              </a:graphicData>
            </a:graphic>
          </wp:inline>
        </w:drawing>
      </w:r>
    </w:p>
    <w:p w:rsidR="00411220" w:rsidRPr="00411220" w:rsidRDefault="00411220" w:rsidP="00411220">
      <w:pPr>
        <w:pStyle w:val="2f3"/>
        <w:framePr w:h="3016" w:hSpace="589" w:wrap="notBeside" w:vAnchor="text" w:hAnchor="text" w:x="590" w:y="1"/>
        <w:shd w:val="clear" w:color="auto" w:fill="auto"/>
        <w:spacing w:line="230" w:lineRule="exact"/>
        <w:jc w:val="center"/>
        <w:rPr>
          <w:sz w:val="28"/>
          <w:szCs w:val="28"/>
          <w:lang w:val="ru-RU"/>
        </w:rPr>
      </w:pPr>
      <w:r w:rsidRPr="003D25EB">
        <w:rPr>
          <w:color w:val="000000"/>
          <w:sz w:val="28"/>
          <w:szCs w:val="28"/>
          <w:lang w:val="ru-RU" w:eastAsia="ru-RU" w:bidi="ru-RU"/>
        </w:rPr>
        <w:t>Рисунок 12 Разборной предохранитель</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В засыпных предохранителях - ряд параллельно включенных плав</w:t>
      </w:r>
      <w:r w:rsidRPr="003D25EB">
        <w:rPr>
          <w:color w:val="000000"/>
          <w:sz w:val="28"/>
          <w:szCs w:val="28"/>
          <w:lang w:eastAsia="ru-RU" w:bidi="ru-RU"/>
        </w:rPr>
        <w:softHyphen/>
        <w:t>ких вставок размещены внутри изоляционной трубки с мелкозернистым наполнителем, в качестве которого обычно используется кварцевый пе</w:t>
      </w:r>
      <w:r w:rsidRPr="003D25EB">
        <w:rPr>
          <w:color w:val="000000"/>
          <w:sz w:val="28"/>
          <w:szCs w:val="28"/>
          <w:lang w:eastAsia="ru-RU" w:bidi="ru-RU"/>
        </w:rPr>
        <w:softHyphen/>
        <w:t>сок. Возникшая при плавлении вставок дуга соприкасается с зернами наполнителя, охлаждается, деионизируется и быстро гаснет.</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Предохранители - выключатели.</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На рис. 13 представлен внешний вид данных аппаратов.</w:t>
      </w:r>
    </w:p>
    <w:p w:rsidR="00411220" w:rsidRPr="003D25EB" w:rsidRDefault="00411220" w:rsidP="00411220">
      <w:pPr>
        <w:spacing w:line="180" w:lineRule="exact"/>
        <w:rPr>
          <w:sz w:val="28"/>
          <w:szCs w:val="28"/>
        </w:rPr>
      </w:pPr>
    </w:p>
    <w:p w:rsidR="00411220" w:rsidRPr="003D25EB" w:rsidRDefault="00411220" w:rsidP="00411220">
      <w:pPr>
        <w:framePr w:h="3508" w:wrap="notBeside" w:vAnchor="text" w:hAnchor="text" w:xAlign="center" w:y="1"/>
        <w:jc w:val="center"/>
        <w:rPr>
          <w:sz w:val="28"/>
          <w:szCs w:val="28"/>
        </w:rPr>
      </w:pPr>
      <w:r w:rsidRPr="003D25EB">
        <w:rPr>
          <w:noProof/>
          <w:sz w:val="28"/>
          <w:szCs w:val="28"/>
          <w:lang w:eastAsia="ru-RU"/>
        </w:rPr>
        <w:drawing>
          <wp:inline distT="0" distB="0" distL="0" distR="0">
            <wp:extent cx="5146040" cy="2222500"/>
            <wp:effectExtent l="19050" t="0" r="0" b="0"/>
            <wp:docPr id="46" name="Рисунок 19"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FineReader11.00\media\image14.jpeg"/>
                    <pic:cNvPicPr>
                      <a:picLocks noChangeAspect="1" noChangeArrowheads="1"/>
                    </pic:cNvPicPr>
                  </pic:nvPicPr>
                  <pic:blipFill>
                    <a:blip r:embed="rId221"/>
                    <a:srcRect/>
                    <a:stretch>
                      <a:fillRect/>
                    </a:stretch>
                  </pic:blipFill>
                  <pic:spPr bwMode="auto">
                    <a:xfrm>
                      <a:off x="0" y="0"/>
                      <a:ext cx="5146040" cy="222250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spacing w:after="420" w:line="480" w:lineRule="exact"/>
        <w:ind w:left="20" w:right="20" w:firstLine="700"/>
        <w:jc w:val="both"/>
        <w:rPr>
          <w:sz w:val="28"/>
          <w:szCs w:val="28"/>
        </w:rPr>
      </w:pPr>
      <w:r w:rsidRPr="003D25EB">
        <w:rPr>
          <w:color w:val="000000"/>
          <w:sz w:val="28"/>
          <w:szCs w:val="28"/>
          <w:lang w:eastAsia="ru-RU" w:bidi="ru-RU"/>
        </w:rPr>
        <w:lastRenderedPageBreak/>
        <w:t>В последние время вместо рубильников и предохранителей как самостоятельных аппаратов применяются аппараты, которые объеди</w:t>
      </w:r>
      <w:r w:rsidRPr="003D25EB">
        <w:rPr>
          <w:color w:val="000000"/>
          <w:sz w:val="28"/>
          <w:szCs w:val="28"/>
          <w:lang w:eastAsia="ru-RU" w:bidi="ru-RU"/>
        </w:rPr>
        <w:softHyphen/>
        <w:t>няют функции рубильников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411220" w:rsidRPr="003D25EB" w:rsidRDefault="00411220" w:rsidP="00411220">
      <w:pPr>
        <w:spacing w:line="480" w:lineRule="exact"/>
        <w:ind w:left="3840"/>
        <w:rPr>
          <w:sz w:val="28"/>
          <w:szCs w:val="28"/>
        </w:rPr>
      </w:pPr>
      <w:r w:rsidRPr="003D25EB">
        <w:rPr>
          <w:color w:val="000000"/>
          <w:sz w:val="28"/>
          <w:szCs w:val="28"/>
          <w:lang w:eastAsia="ru-RU" w:bidi="ru-RU"/>
        </w:rPr>
        <w:t>Содержание отчета.</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Название работы.</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Цель и программа работы.</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 9 поясняющие устройство и работу автоматического выключателя.</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11, 12 13 изображающие внешний вид предохраните</w:t>
      </w:r>
      <w:r w:rsidRPr="003D25EB">
        <w:rPr>
          <w:color w:val="000000"/>
          <w:sz w:val="28"/>
          <w:szCs w:val="28"/>
          <w:lang w:eastAsia="ru-RU" w:bidi="ru-RU"/>
        </w:rPr>
        <w:softHyphen/>
        <w:t>лей.</w:t>
      </w:r>
    </w:p>
    <w:p w:rsidR="001F41E6" w:rsidRDefault="007D74A2" w:rsidP="004C354A">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1F41E6" w:rsidRPr="001F41E6">
        <w:rPr>
          <w:b/>
          <w:color w:val="000000" w:themeColor="text1"/>
          <w:sz w:val="28"/>
          <w:szCs w:val="28"/>
          <w:lang w:eastAsia="en-US"/>
        </w:rPr>
        <w:t>№12</w:t>
      </w:r>
    </w:p>
    <w:p w:rsidR="001F41E6" w:rsidRDefault="001F41E6" w:rsidP="004C354A">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1F41E6">
        <w:rPr>
          <w:color w:val="000000" w:themeColor="text1"/>
          <w:sz w:val="28"/>
          <w:szCs w:val="28"/>
          <w:lang w:eastAsia="en-US"/>
        </w:rPr>
        <w:t>Изучение конструкции и параметров разъединителей для внутренней и наружной установки.</w:t>
      </w:r>
    </w:p>
    <w:p w:rsidR="003D25EB" w:rsidRDefault="001F41E6" w:rsidP="003D25EB">
      <w:pPr>
        <w:spacing w:line="360" w:lineRule="auto"/>
        <w:ind w:firstLine="567"/>
        <w:jc w:val="both"/>
        <w:rPr>
          <w:b/>
          <w:color w:val="000000" w:themeColor="text1"/>
          <w:sz w:val="28"/>
          <w:szCs w:val="28"/>
          <w:lang w:eastAsia="en-US"/>
        </w:rPr>
      </w:pPr>
      <w:r w:rsidRPr="001F41E6">
        <w:rPr>
          <w:b/>
          <w:color w:val="000000" w:themeColor="text1"/>
          <w:sz w:val="28"/>
          <w:szCs w:val="28"/>
          <w:lang w:eastAsia="en-US"/>
        </w:rPr>
        <w:t xml:space="preserve">Цель работы: </w:t>
      </w:r>
      <w:r w:rsidRPr="001F41E6">
        <w:rPr>
          <w:color w:val="000000" w:themeColor="text1"/>
          <w:sz w:val="28"/>
          <w:szCs w:val="28"/>
          <w:lang w:eastAsia="en-US"/>
        </w:rPr>
        <w:t>Изучить конструкции и параметры разъединителей для внутренней и наружной установки.</w:t>
      </w:r>
      <w:r>
        <w:rPr>
          <w:b/>
          <w:color w:val="000000" w:themeColor="text1"/>
          <w:sz w:val="28"/>
          <w:szCs w:val="28"/>
          <w:lang w:eastAsia="en-US"/>
        </w:rPr>
        <w:t xml:space="preserve"> </w:t>
      </w:r>
    </w:p>
    <w:p w:rsidR="00A27667" w:rsidRPr="00A27667" w:rsidRDefault="00A27667" w:rsidP="00A27667">
      <w:pPr>
        <w:widowControl w:val="0"/>
        <w:numPr>
          <w:ilvl w:val="0"/>
          <w:numId w:val="40"/>
        </w:numPr>
        <w:tabs>
          <w:tab w:val="left" w:pos="1205"/>
        </w:tabs>
        <w:spacing w:after="303" w:line="260" w:lineRule="exact"/>
        <w:ind w:left="20" w:firstLine="720"/>
        <w:jc w:val="both"/>
        <w:rPr>
          <w:sz w:val="28"/>
          <w:szCs w:val="28"/>
        </w:rPr>
      </w:pPr>
      <w:r w:rsidRPr="00A27667">
        <w:rPr>
          <w:color w:val="000000"/>
          <w:sz w:val="28"/>
          <w:szCs w:val="28"/>
          <w:lang w:eastAsia="ru-RU" w:bidi="ru-RU"/>
        </w:rPr>
        <w:t>Высоковольтные разъединители.</w:t>
      </w:r>
    </w:p>
    <w:p w:rsidR="00A27667" w:rsidRPr="00A27667" w:rsidRDefault="00A27667" w:rsidP="00A27667">
      <w:pPr>
        <w:pStyle w:val="38"/>
        <w:shd w:val="clear" w:color="auto" w:fill="auto"/>
        <w:spacing w:before="0"/>
        <w:ind w:left="20" w:right="540"/>
        <w:rPr>
          <w:sz w:val="28"/>
          <w:szCs w:val="28"/>
        </w:rPr>
      </w:pPr>
      <w:r w:rsidRPr="00A27667">
        <w:rPr>
          <w:rStyle w:val="3f0"/>
          <w:i w:val="0"/>
          <w:iCs w:val="0"/>
          <w:sz w:val="28"/>
          <w:szCs w:val="28"/>
        </w:rPr>
        <w:t xml:space="preserve">Разъединителем </w:t>
      </w:r>
      <w:r w:rsidRPr="00A27667">
        <w:rPr>
          <w:color w:val="000000"/>
          <w:spacing w:val="0"/>
          <w:sz w:val="28"/>
          <w:szCs w:val="28"/>
          <w:lang w:eastAsia="ru-RU" w:bidi="ru-RU"/>
        </w:rPr>
        <w:t>называется высоковольтный аппарат, предназна</w:t>
      </w:r>
      <w:r w:rsidRPr="00A27667">
        <w:rPr>
          <w:color w:val="000000"/>
          <w:spacing w:val="0"/>
          <w:sz w:val="28"/>
          <w:szCs w:val="28"/>
          <w:lang w:eastAsia="ru-RU" w:bidi="ru-RU"/>
        </w:rPr>
        <w:softHyphen/>
        <w:t>ченный для отключения и включения участков электрических сетей под на</w:t>
      </w:r>
      <w:r w:rsidRPr="00A27667">
        <w:rPr>
          <w:color w:val="000000"/>
          <w:spacing w:val="0"/>
          <w:sz w:val="28"/>
          <w:szCs w:val="28"/>
          <w:lang w:eastAsia="ru-RU" w:bidi="ru-RU"/>
        </w:rPr>
        <w:softHyphen/>
        <w:t>пряжением, но при отсутствии нагрузочного тока.</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Разъединители обеспечивают видимый разрыв цепи, что позволяет персона</w:t>
      </w:r>
      <w:r w:rsidRPr="00A27667">
        <w:rPr>
          <w:color w:val="000000"/>
          <w:sz w:val="28"/>
          <w:szCs w:val="28"/>
          <w:lang w:eastAsia="ru-RU" w:bidi="ru-RU"/>
        </w:rPr>
        <w:softHyphen/>
        <w:t>лу убедиться в возможности безопасного приближения к отсоединенным частям установки. На линиях электропередачи разъединители используют для разделения (секционирования) отдельных участков.</w:t>
      </w:r>
    </w:p>
    <w:p w:rsidR="00A27667" w:rsidRPr="00A27667" w:rsidRDefault="00A27667" w:rsidP="00A27667">
      <w:pPr>
        <w:spacing w:line="322" w:lineRule="exact"/>
        <w:ind w:left="20" w:right="540"/>
        <w:rPr>
          <w:sz w:val="28"/>
          <w:szCs w:val="28"/>
        </w:rPr>
      </w:pPr>
      <w:r w:rsidRPr="00A27667">
        <w:rPr>
          <w:color w:val="000000"/>
          <w:sz w:val="28"/>
          <w:szCs w:val="28"/>
          <w:lang w:eastAsia="ru-RU" w:bidi="ru-RU"/>
        </w:rPr>
        <w:t>По роду установки различают разъединители для внутренней и наружной ус</w:t>
      </w:r>
      <w:r w:rsidRPr="00A27667">
        <w:rPr>
          <w:color w:val="000000"/>
          <w:sz w:val="28"/>
          <w:szCs w:val="28"/>
          <w:lang w:eastAsia="ru-RU" w:bidi="ru-RU"/>
        </w:rPr>
        <w:softHyphen/>
        <w:t>тановки. Они могут изготавливаться без заземляющих ножей, с односторон</w:t>
      </w:r>
      <w:r w:rsidRPr="00A27667">
        <w:rPr>
          <w:color w:val="000000"/>
          <w:sz w:val="28"/>
          <w:szCs w:val="28"/>
          <w:lang w:eastAsia="ru-RU" w:bidi="ru-RU"/>
        </w:rPr>
        <w:softHyphen/>
        <w:t>ним размещением и с двухсторонним размещением заземляющих ножей. Обычно разъединители изготавливаются в трехфазном исполнении. Разъединителями можно коммутировать токи холостого хода трансформато</w:t>
      </w:r>
      <w:r w:rsidRPr="00A27667">
        <w:rPr>
          <w:color w:val="000000"/>
          <w:sz w:val="28"/>
          <w:szCs w:val="28"/>
          <w:lang w:eastAsia="ru-RU" w:bidi="ru-RU"/>
        </w:rPr>
        <w:softHyphen/>
        <w:t>ров 10 кВ мощностью до 400 кВА.</w:t>
      </w:r>
    </w:p>
    <w:p w:rsidR="00A27667" w:rsidRPr="00A27667" w:rsidRDefault="00A27667" w:rsidP="00A27667">
      <w:pPr>
        <w:spacing w:line="322" w:lineRule="exact"/>
        <w:ind w:left="20" w:right="540" w:firstLine="720"/>
        <w:jc w:val="both"/>
        <w:rPr>
          <w:sz w:val="28"/>
          <w:szCs w:val="28"/>
        </w:rPr>
      </w:pPr>
      <w:r w:rsidRPr="00A27667">
        <w:rPr>
          <w:color w:val="000000"/>
          <w:sz w:val="28"/>
          <w:szCs w:val="28"/>
          <w:lang w:eastAsia="ru-RU" w:bidi="ru-RU"/>
        </w:rPr>
        <w:t>По сравнению с разъединителями для внутренней установки разъеди</w:t>
      </w:r>
      <w:r w:rsidRPr="00A27667">
        <w:rPr>
          <w:color w:val="000000"/>
          <w:sz w:val="28"/>
          <w:szCs w:val="28"/>
          <w:lang w:eastAsia="ru-RU" w:bidi="ru-RU"/>
        </w:rPr>
        <w:softHyphen/>
        <w:t>нители для наружной установки имеют:</w:t>
      </w:r>
    </w:p>
    <w:p w:rsidR="00A27667" w:rsidRPr="00A27667" w:rsidRDefault="00A27667" w:rsidP="00A27667">
      <w:pPr>
        <w:spacing w:line="322" w:lineRule="exact"/>
        <w:ind w:left="20" w:right="260" w:firstLine="720"/>
        <w:rPr>
          <w:sz w:val="28"/>
          <w:szCs w:val="28"/>
        </w:rPr>
      </w:pPr>
      <w:r w:rsidRPr="00A27667">
        <w:rPr>
          <w:color w:val="000000"/>
          <w:sz w:val="28"/>
          <w:szCs w:val="28"/>
          <w:lang w:eastAsia="ru-RU" w:bidi="ru-RU"/>
        </w:rPr>
        <w:lastRenderedPageBreak/>
        <w:t>-увеличенное расстояние между фазами; -изоляторы с развитой поверх</w:t>
      </w:r>
      <w:r w:rsidRPr="00A27667">
        <w:rPr>
          <w:color w:val="000000"/>
          <w:sz w:val="28"/>
          <w:szCs w:val="28"/>
          <w:lang w:eastAsia="ru-RU" w:bidi="ru-RU"/>
        </w:rPr>
        <w:softHyphen/>
        <w:t>ностью; -приспособление, предупреждающее обмерзание контактов; -повышенную механическую прочность изоляторов.</w:t>
      </w:r>
    </w:p>
    <w:p w:rsidR="00A27667" w:rsidRPr="00A27667" w:rsidRDefault="00A27667" w:rsidP="00A27667">
      <w:pPr>
        <w:spacing w:line="322" w:lineRule="exact"/>
        <w:ind w:left="20"/>
        <w:jc w:val="both"/>
        <w:rPr>
          <w:sz w:val="28"/>
          <w:szCs w:val="28"/>
        </w:rPr>
      </w:pPr>
      <w:r w:rsidRPr="00A27667">
        <w:rPr>
          <w:color w:val="000000"/>
          <w:sz w:val="28"/>
          <w:szCs w:val="28"/>
          <w:lang w:eastAsia="ru-RU" w:bidi="ru-RU"/>
        </w:rPr>
        <w:t>Маркировка разъединителей для наружной установки</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РЛНДА-1-10/200 У1, Р - разъединитель, Л - линейный, Н- наружной уста</w:t>
      </w:r>
      <w:r w:rsidRPr="00A27667">
        <w:rPr>
          <w:color w:val="000000"/>
          <w:sz w:val="28"/>
          <w:szCs w:val="28"/>
          <w:lang w:eastAsia="ru-RU" w:bidi="ru-RU"/>
        </w:rPr>
        <w:softHyphen/>
        <w:t>новки, Д - двухколонковый, А - с алюминиевыми ножами, 10 - для электро</w:t>
      </w:r>
      <w:r w:rsidRPr="00A27667">
        <w:rPr>
          <w:color w:val="000000"/>
          <w:sz w:val="28"/>
          <w:szCs w:val="28"/>
          <w:lang w:eastAsia="ru-RU" w:bidi="ru-RU"/>
        </w:rPr>
        <w:softHyphen/>
        <w:t>установок с напряжением 10 кВ, 200 - допустимый ток через контакты, У - для умеренного климата, 1 - для работы на открытом воздухе.</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Разъединители для внутренней установки с большими токами имеют по крайней мере две особенности: 1) подвижный контакт - нож выполняется из двух пластин; 2) на конце ножа устанавливают магнитные замки. Во вре</w:t>
      </w:r>
      <w:r w:rsidRPr="00A27667">
        <w:rPr>
          <w:color w:val="000000"/>
          <w:sz w:val="28"/>
          <w:szCs w:val="28"/>
          <w:lang w:eastAsia="ru-RU" w:bidi="ru-RU"/>
        </w:rPr>
        <w:softHyphen/>
        <w:t>мя к.з. большой ток протекает по двум пластинам в одном направлении. Проводники с токами одного направления притягиваются, поэтому увеличи</w:t>
      </w:r>
      <w:r w:rsidRPr="00A27667">
        <w:rPr>
          <w:color w:val="000000"/>
          <w:sz w:val="28"/>
          <w:szCs w:val="28"/>
          <w:lang w:eastAsia="ru-RU" w:bidi="ru-RU"/>
        </w:rPr>
        <w:softHyphen/>
        <w:t>вается прижатие подвижных контактов к стойкам. Магнитные замки - это ук</w:t>
      </w:r>
      <w:r w:rsidRPr="00A27667">
        <w:rPr>
          <w:color w:val="000000"/>
          <w:sz w:val="28"/>
          <w:szCs w:val="28"/>
          <w:lang w:eastAsia="ru-RU" w:bidi="ru-RU"/>
        </w:rPr>
        <w:softHyphen/>
        <w:t>репленные стальные пластины. Пластины увеличивают напряженность маг</w:t>
      </w:r>
      <w:r w:rsidRPr="00A27667">
        <w:rPr>
          <w:color w:val="000000"/>
          <w:sz w:val="28"/>
          <w:szCs w:val="28"/>
          <w:lang w:eastAsia="ru-RU" w:bidi="ru-RU"/>
        </w:rPr>
        <w:softHyphen/>
        <w:t>нитного поля вблизи размыкающих контактов и этим самым усиливается прижатие контактов при коротких замыканиях, когда от токов создаются большие магнитные поля.</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Маркировка разъединителей для внутренней установки расшифровыва</w:t>
      </w:r>
      <w:r w:rsidRPr="00A27667">
        <w:rPr>
          <w:color w:val="000000"/>
          <w:sz w:val="28"/>
          <w:szCs w:val="28"/>
          <w:lang w:eastAsia="ru-RU" w:bidi="ru-RU"/>
        </w:rPr>
        <w:softHyphen/>
        <w:t>ется следующим образом: РВЗ 10/400 - У3. Р- разъединитель, В - внутрен</w:t>
      </w:r>
      <w:r w:rsidRPr="00A27667">
        <w:rPr>
          <w:color w:val="000000"/>
          <w:sz w:val="28"/>
          <w:szCs w:val="28"/>
          <w:lang w:eastAsia="ru-RU" w:bidi="ru-RU"/>
        </w:rPr>
        <w:softHyphen/>
        <w:t>ней установки, З - с заземляющими ножами, 10 - для электроустановок с на</w:t>
      </w:r>
      <w:r w:rsidRPr="00A27667">
        <w:rPr>
          <w:color w:val="000000"/>
          <w:sz w:val="28"/>
          <w:szCs w:val="28"/>
          <w:lang w:eastAsia="ru-RU" w:bidi="ru-RU"/>
        </w:rPr>
        <w:softHyphen/>
        <w:t>пряжением 10 кВ, 400 - длительно допустимый рабочий ток через контакты, У - для умеренного климата, 3 - для внутренней установки.</w:t>
      </w:r>
    </w:p>
    <w:p w:rsidR="00A27667" w:rsidRPr="00A27667" w:rsidRDefault="00A27667" w:rsidP="00A27667">
      <w:pPr>
        <w:spacing w:line="322" w:lineRule="exact"/>
        <w:ind w:right="20"/>
        <w:jc w:val="both"/>
        <w:rPr>
          <w:sz w:val="28"/>
          <w:szCs w:val="28"/>
        </w:rPr>
      </w:pPr>
      <w:r w:rsidRPr="00A27667">
        <w:rPr>
          <w:color w:val="000000"/>
          <w:sz w:val="28"/>
          <w:szCs w:val="28"/>
          <w:lang w:eastAsia="ru-RU" w:bidi="ru-RU"/>
        </w:rPr>
        <w:t>Разъединители и заземляющие ножи управляются ручными приводами. Су</w:t>
      </w:r>
      <w:r w:rsidRPr="00A27667">
        <w:rPr>
          <w:color w:val="000000"/>
          <w:sz w:val="28"/>
          <w:szCs w:val="28"/>
          <w:lang w:eastAsia="ru-RU" w:bidi="ru-RU"/>
        </w:rPr>
        <w:softHyphen/>
        <w:t>ществует определенное правило операций с разъединителями: включай бы</w:t>
      </w:r>
      <w:r w:rsidRPr="00A27667">
        <w:rPr>
          <w:color w:val="000000"/>
          <w:sz w:val="28"/>
          <w:szCs w:val="28"/>
          <w:lang w:eastAsia="ru-RU" w:bidi="ru-RU"/>
        </w:rPr>
        <w:softHyphen/>
        <w:t>стро, а отключай медленно.</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Заземляющие ножи соединяют все фазные токоведущие проводники через заземляющий проводник с заземлителем. Они длительно выдерживают токи трехфазного короткого замыкания.</w:t>
      </w:r>
    </w:p>
    <w:p w:rsidR="00A27667" w:rsidRPr="00A27667" w:rsidRDefault="00A27667" w:rsidP="00A27667">
      <w:pPr>
        <w:spacing w:after="349" w:line="322" w:lineRule="exact"/>
        <w:ind w:right="20" w:firstLine="700"/>
        <w:jc w:val="both"/>
        <w:rPr>
          <w:sz w:val="28"/>
          <w:szCs w:val="28"/>
        </w:rPr>
      </w:pPr>
      <w:r w:rsidRPr="00A27667">
        <w:rPr>
          <w:color w:val="000000"/>
          <w:sz w:val="28"/>
          <w:szCs w:val="28"/>
          <w:lang w:eastAsia="ru-RU" w:bidi="ru-RU"/>
        </w:rPr>
        <w:t>Наряду со стационарными заземляющими ножами для безопасного вы</w:t>
      </w:r>
      <w:r w:rsidRPr="00A27667">
        <w:rPr>
          <w:color w:val="000000"/>
          <w:sz w:val="28"/>
          <w:szCs w:val="28"/>
          <w:lang w:eastAsia="ru-RU" w:bidi="ru-RU"/>
        </w:rPr>
        <w:softHyphen/>
        <w:t>полнения работ используют переносные заземлители - закоротки.</w:t>
      </w:r>
    </w:p>
    <w:p w:rsidR="00A27667" w:rsidRPr="00A27667" w:rsidRDefault="00A27667" w:rsidP="00A27667">
      <w:pPr>
        <w:widowControl w:val="0"/>
        <w:numPr>
          <w:ilvl w:val="0"/>
          <w:numId w:val="40"/>
        </w:numPr>
        <w:tabs>
          <w:tab w:val="left" w:pos="1166"/>
        </w:tabs>
        <w:spacing w:after="303" w:line="260" w:lineRule="exact"/>
        <w:ind w:firstLine="700"/>
        <w:jc w:val="both"/>
        <w:rPr>
          <w:sz w:val="28"/>
          <w:szCs w:val="28"/>
        </w:rPr>
      </w:pPr>
      <w:r w:rsidRPr="00A27667">
        <w:rPr>
          <w:color w:val="000000"/>
          <w:sz w:val="28"/>
          <w:szCs w:val="28"/>
          <w:lang w:eastAsia="ru-RU" w:bidi="ru-RU"/>
        </w:rPr>
        <w:t>Блокировки разъединителей</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Вал разъединителя имеет механическую блокировку с валом зазем</w:t>
      </w:r>
      <w:r w:rsidRPr="00A27667">
        <w:rPr>
          <w:color w:val="000000"/>
          <w:sz w:val="28"/>
          <w:szCs w:val="28"/>
          <w:lang w:eastAsia="ru-RU" w:bidi="ru-RU"/>
        </w:rPr>
        <w:softHyphen/>
        <w:t>ляющих ножей. Эта блокировка запрещает включение заземляющих ножей при включенном разъединителе и при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Кроме блокировки между заземляющими ножами и разъединителями существует блокировка между высоковольтными выключателями и разъеди</w:t>
      </w:r>
      <w:r w:rsidRPr="00A27667">
        <w:rPr>
          <w:color w:val="000000"/>
          <w:sz w:val="28"/>
          <w:szCs w:val="28"/>
          <w:lang w:eastAsia="ru-RU" w:bidi="ru-RU"/>
        </w:rPr>
        <w:softHyphen/>
        <w:t>нителями. Ошибочное отключение разъединителями больших токов нагрузки приводит к тому, что между контактами разъединителя образуется дуга, и фазы перекрываются дугой. Этот аварийный режим приводит не только к порче оборудования, но и к травмированию обслуживающего персонала, ко</w:t>
      </w:r>
      <w:r w:rsidRPr="00A27667">
        <w:rPr>
          <w:color w:val="000000"/>
          <w:sz w:val="28"/>
          <w:szCs w:val="28"/>
          <w:lang w:eastAsia="ru-RU" w:bidi="ru-RU"/>
        </w:rPr>
        <w:softHyphen/>
        <w:t>торый неправильно оперирует с разъединителями.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На подстанциях и на трансформаторных пунктах для исключения не</w:t>
      </w:r>
      <w:r w:rsidRPr="00A27667">
        <w:rPr>
          <w:color w:val="000000"/>
          <w:sz w:val="28"/>
          <w:szCs w:val="28"/>
          <w:lang w:eastAsia="ru-RU" w:bidi="ru-RU"/>
        </w:rPr>
        <w:softHyphen/>
        <w:t xml:space="preserve">правильных действий с разъединителями устанавливают блокировку. Это </w:t>
      </w:r>
      <w:r w:rsidRPr="00A27667">
        <w:rPr>
          <w:color w:val="000000"/>
          <w:sz w:val="28"/>
          <w:szCs w:val="28"/>
          <w:lang w:eastAsia="ru-RU" w:bidi="ru-RU"/>
        </w:rPr>
        <w:lastRenderedPageBreak/>
        <w:t>специальный шифровой замок, который открывает привод разъединителя только в том случае, когда отключен выключатель цепи, в которой установ</w:t>
      </w:r>
      <w:r w:rsidRPr="00A27667">
        <w:rPr>
          <w:color w:val="000000"/>
          <w:sz w:val="28"/>
          <w:szCs w:val="28"/>
          <w:lang w:eastAsia="ru-RU" w:bidi="ru-RU"/>
        </w:rPr>
        <w:softHyphen/>
        <w:t xml:space="preserve">лен разъединитель. Получили распространение </w:t>
      </w:r>
      <w:r w:rsidRPr="00A27667">
        <w:rPr>
          <w:rStyle w:val="affd"/>
          <w:sz w:val="28"/>
          <w:szCs w:val="28"/>
        </w:rPr>
        <w:t>замки механической систе</w:t>
      </w:r>
      <w:r w:rsidRPr="00A27667">
        <w:rPr>
          <w:rStyle w:val="affd"/>
          <w:sz w:val="28"/>
          <w:szCs w:val="28"/>
        </w:rPr>
        <w:softHyphen/>
        <w:t xml:space="preserve">мы </w:t>
      </w:r>
      <w:r w:rsidRPr="00A27667">
        <w:rPr>
          <w:color w:val="000000"/>
          <w:sz w:val="28"/>
          <w:szCs w:val="28"/>
          <w:lang w:eastAsia="ru-RU" w:bidi="ru-RU"/>
        </w:rPr>
        <w:t>Г инодмана.</w:t>
      </w:r>
    </w:p>
    <w:p w:rsidR="00714022" w:rsidRDefault="00A27667" w:rsidP="00A27667">
      <w:pPr>
        <w:spacing w:line="322" w:lineRule="exact"/>
        <w:ind w:right="20" w:firstLine="700"/>
        <w:jc w:val="both"/>
        <w:rPr>
          <w:color w:val="000000"/>
          <w:sz w:val="28"/>
          <w:szCs w:val="28"/>
          <w:lang w:eastAsia="ru-RU" w:bidi="ru-RU"/>
        </w:rPr>
      </w:pPr>
      <w:r w:rsidRPr="00A27667">
        <w:rPr>
          <w:color w:val="000000"/>
          <w:sz w:val="28"/>
          <w:szCs w:val="28"/>
          <w:lang w:eastAsia="ru-RU" w:bidi="ru-RU"/>
        </w:rPr>
        <w:t>Покажем применение этой блокировки на примере цепи с одним вы</w:t>
      </w:r>
      <w:r w:rsidRPr="00A27667">
        <w:rPr>
          <w:color w:val="000000"/>
          <w:sz w:val="28"/>
          <w:szCs w:val="28"/>
          <w:lang w:eastAsia="ru-RU" w:bidi="ru-RU"/>
        </w:rPr>
        <w:softHyphen/>
        <w:t>ключателем и с одним разъединителем. Обычно разъединитель и выключа</w:t>
      </w:r>
      <w:r w:rsidRPr="00A27667">
        <w:rPr>
          <w:color w:val="000000"/>
          <w:sz w:val="28"/>
          <w:szCs w:val="28"/>
          <w:lang w:eastAsia="ru-RU" w:bidi="ru-RU"/>
        </w:rPr>
        <w:softHyphen/>
        <w:t>тель располагаются в разных отсеках расп</w:t>
      </w:r>
      <w:r>
        <w:rPr>
          <w:color w:val="000000"/>
          <w:sz w:val="28"/>
          <w:szCs w:val="28"/>
          <w:lang w:eastAsia="ru-RU" w:bidi="ru-RU"/>
        </w:rPr>
        <w:t xml:space="preserve">ределительного устройства. </w:t>
      </w:r>
    </w:p>
    <w:p w:rsidR="00A27667" w:rsidRPr="00A27667" w:rsidRDefault="00A27667" w:rsidP="00714022">
      <w:pPr>
        <w:spacing w:line="322" w:lineRule="exact"/>
        <w:ind w:right="20" w:firstLine="700"/>
        <w:jc w:val="both"/>
        <w:rPr>
          <w:color w:val="000000"/>
          <w:sz w:val="28"/>
          <w:szCs w:val="28"/>
          <w:lang w:eastAsia="ru-RU" w:bidi="ru-RU"/>
        </w:rPr>
      </w:pPr>
      <w:r>
        <w:rPr>
          <w:color w:val="000000"/>
          <w:sz w:val="28"/>
          <w:szCs w:val="28"/>
          <w:lang w:eastAsia="ru-RU" w:bidi="ru-RU"/>
        </w:rPr>
        <w:t>Замки</w:t>
      </w:r>
      <w:r w:rsidR="00714022">
        <w:rPr>
          <w:color w:val="000000"/>
          <w:sz w:val="28"/>
          <w:szCs w:val="28"/>
          <w:lang w:eastAsia="ru-RU" w:bidi="ru-RU"/>
        </w:rPr>
        <w:t xml:space="preserve"> </w:t>
      </w:r>
      <w:r w:rsidRPr="00A27667">
        <w:rPr>
          <w:color w:val="000000"/>
          <w:sz w:val="28"/>
          <w:szCs w:val="28"/>
          <w:lang w:eastAsia="ru-RU" w:bidi="ru-RU"/>
        </w:rPr>
        <w:t>штырьевого типа устанавливаются на приводах разъединителей, но эти замки имеют общий ключ. Обычно этот ключ стоит в замке привода выключателя. Его можно снять только тогда, когда выключатель отключен. Когда выклю</w:t>
      </w:r>
      <w:r w:rsidRPr="00A27667">
        <w:rPr>
          <w:color w:val="000000"/>
          <w:sz w:val="28"/>
          <w:szCs w:val="28"/>
          <w:lang w:eastAsia="ru-RU" w:bidi="ru-RU"/>
        </w:rPr>
        <w:softHyphen/>
        <w:t>чатель включен - ключ не снимается. После отключения выключателя сни</w:t>
      </w:r>
      <w:r w:rsidRPr="00A27667">
        <w:rPr>
          <w:color w:val="000000"/>
          <w:sz w:val="28"/>
          <w:szCs w:val="28"/>
          <w:lang w:eastAsia="ru-RU" w:bidi="ru-RU"/>
        </w:rPr>
        <w:softHyphen/>
        <w:t>мают ключ, идут к разъединителю и открывают замок. Штырь замка освобо</w:t>
      </w:r>
      <w:r w:rsidRPr="00A27667">
        <w:rPr>
          <w:color w:val="000000"/>
          <w:sz w:val="28"/>
          <w:szCs w:val="28"/>
          <w:lang w:eastAsia="ru-RU" w:bidi="ru-RU"/>
        </w:rPr>
        <w:softHyphen/>
        <w:t>ждает вал привода разъединителя и им можно оперировать. К замкам сосед</w:t>
      </w:r>
      <w:r w:rsidRPr="00A27667">
        <w:rPr>
          <w:color w:val="000000"/>
          <w:sz w:val="28"/>
          <w:szCs w:val="28"/>
          <w:lang w:eastAsia="ru-RU" w:bidi="ru-RU"/>
        </w:rPr>
        <w:softHyphen/>
        <w:t>них разъединителей ключ не подходит.</w:t>
      </w:r>
    </w:p>
    <w:p w:rsidR="00A27667" w:rsidRPr="00A27667" w:rsidRDefault="00A27667" w:rsidP="00A27667">
      <w:pPr>
        <w:framePr w:h="2770" w:wrap="around" w:vAnchor="text" w:hAnchor="margin" w:x="2058" w:y="1547"/>
        <w:jc w:val="center"/>
        <w:rPr>
          <w:sz w:val="28"/>
          <w:szCs w:val="28"/>
        </w:rPr>
      </w:pPr>
      <w:r w:rsidRPr="00A27667">
        <w:rPr>
          <w:noProof/>
          <w:sz w:val="28"/>
          <w:szCs w:val="28"/>
          <w:lang w:eastAsia="ru-RU"/>
        </w:rPr>
        <w:drawing>
          <wp:inline distT="0" distB="0" distL="0" distR="0">
            <wp:extent cx="4444365" cy="1765300"/>
            <wp:effectExtent l="19050" t="0" r="0" b="0"/>
            <wp:docPr id="47" name="Рисунок 33"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Temp\FineReader11.00\media\image1.jpeg"/>
                    <pic:cNvPicPr>
                      <a:picLocks noChangeAspect="1" noChangeArrowheads="1"/>
                    </pic:cNvPicPr>
                  </pic:nvPicPr>
                  <pic:blipFill>
                    <a:blip r:embed="rId222"/>
                    <a:srcRect/>
                    <a:stretch>
                      <a:fillRect/>
                    </a:stretch>
                  </pic:blipFill>
                  <pic:spPr bwMode="auto">
                    <a:xfrm>
                      <a:off x="0" y="0"/>
                      <a:ext cx="4444365" cy="1765300"/>
                    </a:xfrm>
                    <a:prstGeom prst="rect">
                      <a:avLst/>
                    </a:prstGeom>
                    <a:noFill/>
                    <a:ln w="9525">
                      <a:noFill/>
                      <a:miter lim="800000"/>
                      <a:headEnd/>
                      <a:tailEnd/>
                    </a:ln>
                  </pic:spPr>
                </pic:pic>
              </a:graphicData>
            </a:graphic>
          </wp:inline>
        </w:drawing>
      </w:r>
    </w:p>
    <w:p w:rsidR="00A27667" w:rsidRPr="00A27667" w:rsidRDefault="00A27667" w:rsidP="00A27667">
      <w:pPr>
        <w:spacing w:after="305" w:line="322" w:lineRule="exact"/>
        <w:ind w:left="20" w:right="20" w:firstLine="700"/>
        <w:jc w:val="both"/>
        <w:rPr>
          <w:sz w:val="28"/>
          <w:szCs w:val="28"/>
        </w:rPr>
      </w:pPr>
      <w:r w:rsidRPr="00A27667">
        <w:rPr>
          <w:color w:val="000000"/>
          <w:sz w:val="28"/>
          <w:szCs w:val="28"/>
          <w:lang w:eastAsia="ru-RU" w:bidi="ru-RU"/>
        </w:rPr>
        <w:t xml:space="preserve">В сложных распределительных устройствах применяют </w:t>
      </w:r>
      <w:r w:rsidRPr="00A27667">
        <w:rPr>
          <w:rStyle w:val="affd"/>
          <w:sz w:val="28"/>
          <w:szCs w:val="28"/>
        </w:rPr>
        <w:t>электромаг</w:t>
      </w:r>
      <w:r w:rsidRPr="00A27667">
        <w:rPr>
          <w:rStyle w:val="affd"/>
          <w:sz w:val="28"/>
          <w:szCs w:val="28"/>
        </w:rPr>
        <w:softHyphen/>
        <w:t xml:space="preserve">нитную блокировку </w:t>
      </w:r>
      <w:r w:rsidRPr="00A27667">
        <w:rPr>
          <w:color w:val="000000"/>
          <w:sz w:val="28"/>
          <w:szCs w:val="28"/>
          <w:lang w:eastAsia="ru-RU" w:bidi="ru-RU"/>
        </w:rPr>
        <w:t>(рис.3.1). Питание электромагнитной блокировки осу</w:t>
      </w:r>
      <w:r w:rsidRPr="00A27667">
        <w:rPr>
          <w:color w:val="000000"/>
          <w:sz w:val="28"/>
          <w:szCs w:val="28"/>
          <w:lang w:eastAsia="ru-RU" w:bidi="ru-RU"/>
        </w:rPr>
        <w:softHyphen/>
        <w:t xml:space="preserve">ществляется от изолирующего трансформатора Т и выпрямительного моста </w:t>
      </w:r>
      <w:r w:rsidRPr="00A27667">
        <w:rPr>
          <w:color w:val="000000"/>
          <w:sz w:val="28"/>
          <w:szCs w:val="28"/>
          <w:lang w:val="en-US" w:eastAsia="en-US" w:bidi="en-US"/>
        </w:rPr>
        <w:t>VZ</w:t>
      </w:r>
      <w:r w:rsidRPr="00A27667">
        <w:rPr>
          <w:color w:val="000000"/>
          <w:sz w:val="28"/>
          <w:szCs w:val="28"/>
          <w:lang w:eastAsia="en-US" w:bidi="en-US"/>
        </w:rPr>
        <w:t>.</w:t>
      </w:r>
    </w:p>
    <w:p w:rsidR="00A27667" w:rsidRPr="00A27667" w:rsidRDefault="00A27667" w:rsidP="00A27667">
      <w:pPr>
        <w:pStyle w:val="42"/>
        <w:shd w:val="clear" w:color="auto" w:fill="auto"/>
        <w:spacing w:before="0" w:after="17" w:line="240" w:lineRule="exact"/>
        <w:ind w:left="20"/>
        <w:rPr>
          <w:sz w:val="28"/>
          <w:szCs w:val="28"/>
        </w:rPr>
      </w:pPr>
      <w:r w:rsidRPr="00A27667">
        <w:rPr>
          <w:sz w:val="28"/>
          <w:szCs w:val="28"/>
        </w:rPr>
        <w:t>Шины</w:t>
      </w:r>
    </w:p>
    <w:p w:rsidR="00A27667" w:rsidRPr="00A27667" w:rsidRDefault="00A27667" w:rsidP="00A27667">
      <w:pPr>
        <w:pStyle w:val="53"/>
        <w:shd w:val="clear" w:color="auto" w:fill="auto"/>
        <w:spacing w:after="23" w:line="240" w:lineRule="exact"/>
        <w:ind w:left="20"/>
        <w:rPr>
          <w:sz w:val="28"/>
          <w:szCs w:val="28"/>
          <w:lang w:val="ru-RU"/>
        </w:rPr>
      </w:pPr>
      <w:r w:rsidRPr="00A27667">
        <w:rPr>
          <w:sz w:val="28"/>
          <w:szCs w:val="28"/>
        </w:rPr>
        <w:t>QS</w:t>
      </w:r>
      <w:r w:rsidRPr="00A27667">
        <w:rPr>
          <w:sz w:val="28"/>
          <w:szCs w:val="28"/>
          <w:lang w:val="ru-RU"/>
        </w:rPr>
        <w:t>1</w:t>
      </w:r>
    </w:p>
    <w:p w:rsidR="00A27667" w:rsidRPr="00A27667" w:rsidRDefault="00A27667" w:rsidP="00A27667">
      <w:pPr>
        <w:pStyle w:val="63"/>
        <w:shd w:val="clear" w:color="auto" w:fill="auto"/>
        <w:tabs>
          <w:tab w:val="left" w:leader="hyphen" w:pos="1124"/>
        </w:tabs>
        <w:spacing w:after="287" w:line="160" w:lineRule="exact"/>
        <w:ind w:left="20"/>
        <w:rPr>
          <w:sz w:val="28"/>
          <w:szCs w:val="28"/>
        </w:rPr>
      </w:pPr>
      <w:r w:rsidRPr="00A27667">
        <w:rPr>
          <w:sz w:val="28"/>
          <w:szCs w:val="28"/>
        </w:rPr>
        <w:t xml:space="preserve">• </w:t>
      </w:r>
      <w:r w:rsidRPr="00A27667">
        <w:rPr>
          <w:rStyle w:val="665pt5pt"/>
          <w:sz w:val="28"/>
          <w:szCs w:val="28"/>
          <w:lang w:val="ru-RU"/>
        </w:rPr>
        <w:t>1</w:t>
      </w:r>
      <w:r w:rsidRPr="00A27667">
        <w:rPr>
          <w:rStyle w:val="665pt5pt"/>
          <w:sz w:val="28"/>
          <w:szCs w:val="28"/>
          <w:vertAlign w:val="superscript"/>
          <w:lang w:val="ru-RU"/>
        </w:rPr>
        <w:t>4</w:t>
      </w:r>
      <w:r w:rsidRPr="00A27667">
        <w:rPr>
          <w:sz w:val="28"/>
          <w:szCs w:val="28"/>
        </w:rPr>
        <w:tab/>
      </w:r>
    </w:p>
    <w:p w:rsidR="00A27667" w:rsidRPr="00A27667" w:rsidRDefault="00A27667" w:rsidP="00A27667">
      <w:pPr>
        <w:tabs>
          <w:tab w:val="left" w:leader="hyphen" w:pos="582"/>
        </w:tabs>
        <w:spacing w:line="420" w:lineRule="exact"/>
        <w:ind w:left="20"/>
        <w:rPr>
          <w:sz w:val="28"/>
          <w:szCs w:val="28"/>
        </w:rPr>
      </w:pPr>
      <w:r w:rsidRPr="00A27667">
        <w:rPr>
          <w:rStyle w:val="74"/>
          <w:b w:val="0"/>
          <w:bCs w:val="0"/>
          <w:sz w:val="28"/>
          <w:szCs w:val="28"/>
        </w:rPr>
        <w:t>&gt;</w:t>
      </w:r>
      <w:r w:rsidRPr="00A27667">
        <w:rPr>
          <w:rStyle w:val="74"/>
          <w:b w:val="0"/>
          <w:bCs w:val="0"/>
          <w:sz w:val="28"/>
          <w:szCs w:val="28"/>
        </w:rPr>
        <w:tab/>
      </w:r>
    </w:p>
    <w:p w:rsidR="00A27667" w:rsidRPr="00A27667" w:rsidRDefault="00A27667" w:rsidP="00A27667">
      <w:pPr>
        <w:pStyle w:val="53"/>
        <w:shd w:val="clear" w:color="auto" w:fill="auto"/>
        <w:spacing w:after="1769" w:line="240" w:lineRule="exact"/>
        <w:ind w:left="20"/>
        <w:rPr>
          <w:sz w:val="28"/>
          <w:szCs w:val="28"/>
          <w:lang w:val="ru-RU"/>
        </w:rPr>
      </w:pPr>
      <w:r w:rsidRPr="00A27667">
        <w:rPr>
          <w:sz w:val="28"/>
          <w:szCs w:val="28"/>
        </w:rPr>
        <w:t>XS</w:t>
      </w:r>
      <w:r w:rsidRPr="00A27667">
        <w:rPr>
          <w:sz w:val="28"/>
          <w:szCs w:val="28"/>
          <w:lang w:val="ru-RU"/>
        </w:rPr>
        <w:t>1</w:t>
      </w:r>
    </w:p>
    <w:p w:rsidR="00A27667" w:rsidRPr="00A27667" w:rsidRDefault="00A27667" w:rsidP="00A27667">
      <w:pPr>
        <w:pStyle w:val="42"/>
        <w:shd w:val="clear" w:color="auto" w:fill="auto"/>
        <w:spacing w:before="0" w:after="802" w:line="288" w:lineRule="exact"/>
        <w:ind w:left="3280" w:right="4080"/>
        <w:jc w:val="left"/>
        <w:rPr>
          <w:sz w:val="28"/>
          <w:szCs w:val="28"/>
        </w:rPr>
      </w:pPr>
      <w:r w:rsidRPr="00A27667">
        <w:rPr>
          <w:sz w:val="28"/>
          <w:szCs w:val="28"/>
        </w:rPr>
        <w:t>К другим присоединениям</w:t>
      </w:r>
    </w:p>
    <w:p w:rsidR="00A27667" w:rsidRPr="00A27667" w:rsidRDefault="00A27667" w:rsidP="00A27667">
      <w:pPr>
        <w:spacing w:after="298" w:line="260" w:lineRule="exact"/>
        <w:ind w:left="20" w:firstLine="580"/>
        <w:jc w:val="both"/>
        <w:rPr>
          <w:sz w:val="28"/>
          <w:szCs w:val="28"/>
        </w:rPr>
      </w:pPr>
      <w:r w:rsidRPr="00A27667">
        <w:rPr>
          <w:color w:val="000000"/>
          <w:sz w:val="28"/>
          <w:szCs w:val="28"/>
          <w:lang w:eastAsia="ru-RU" w:bidi="ru-RU"/>
        </w:rPr>
        <w:t>Рисунок 3.1 - Схема электромагнитной блокировки разъединителей</w:t>
      </w:r>
    </w:p>
    <w:p w:rsidR="00A27667" w:rsidRDefault="00A27667" w:rsidP="00A27667">
      <w:pPr>
        <w:spacing w:line="360" w:lineRule="auto"/>
        <w:ind w:firstLine="567"/>
        <w:jc w:val="both"/>
        <w:rPr>
          <w:color w:val="000000"/>
          <w:sz w:val="28"/>
          <w:szCs w:val="28"/>
          <w:lang w:eastAsia="ru-RU" w:bidi="ru-RU"/>
        </w:rPr>
      </w:pPr>
      <w:r w:rsidRPr="00A27667">
        <w:rPr>
          <w:color w:val="000000"/>
          <w:sz w:val="28"/>
          <w:szCs w:val="28"/>
          <w:lang w:eastAsia="ru-RU" w:bidi="ru-RU"/>
        </w:rPr>
        <w:t>Во включенном и отключенном состоянии валы приводов разъедините</w:t>
      </w:r>
      <w:r w:rsidRPr="00A27667">
        <w:rPr>
          <w:color w:val="000000"/>
          <w:sz w:val="28"/>
          <w:szCs w:val="28"/>
          <w:lang w:eastAsia="ru-RU" w:bidi="ru-RU"/>
        </w:rPr>
        <w:softHyphen/>
        <w:t>лей фиксируются подпружиненными штырями из магнитного материала. Этот штырь вытаскивается электромагнитом и освобождает вал привода разъединителя. Электромагнит подключается к гнездам специальной розетки, в центре которой движется штырь блокировки. Питание на розетку подается от выпрямителя через вспомогательный контакт выключателя. При включен</w:t>
      </w:r>
      <w:r w:rsidRPr="00A27667">
        <w:rPr>
          <w:color w:val="000000"/>
          <w:sz w:val="28"/>
          <w:szCs w:val="28"/>
          <w:lang w:eastAsia="ru-RU" w:bidi="ru-RU"/>
        </w:rPr>
        <w:softHyphen/>
        <w:t>ном выключателе цепь питания розеток разрывается, так как вспомогатель</w:t>
      </w:r>
      <w:r w:rsidRPr="00A27667">
        <w:rPr>
          <w:color w:val="000000"/>
          <w:sz w:val="28"/>
          <w:szCs w:val="28"/>
          <w:lang w:eastAsia="ru-RU" w:bidi="ru-RU"/>
        </w:rPr>
        <w:softHyphen/>
        <w:t xml:space="preserve">ные контакты (блок - контакты) </w:t>
      </w:r>
      <w:r w:rsidRPr="00A27667">
        <w:rPr>
          <w:color w:val="000000"/>
          <w:sz w:val="28"/>
          <w:szCs w:val="28"/>
          <w:lang w:eastAsia="ru-RU" w:bidi="ru-RU"/>
        </w:rPr>
        <w:lastRenderedPageBreak/>
        <w:t xml:space="preserve">выключателя </w:t>
      </w:r>
      <w:r w:rsidRPr="00A27667">
        <w:rPr>
          <w:color w:val="000000"/>
          <w:sz w:val="28"/>
          <w:szCs w:val="28"/>
          <w:lang w:val="en-US" w:eastAsia="en-US" w:bidi="en-US"/>
        </w:rPr>
        <w:t>SQ</w:t>
      </w:r>
      <w:r w:rsidRPr="00A27667">
        <w:rPr>
          <w:color w:val="000000"/>
          <w:sz w:val="28"/>
          <w:szCs w:val="28"/>
          <w:lang w:eastAsia="en-US" w:bidi="en-US"/>
        </w:rPr>
        <w:t xml:space="preserve"> </w:t>
      </w:r>
      <w:r w:rsidRPr="00A27667">
        <w:rPr>
          <w:color w:val="000000"/>
          <w:sz w:val="28"/>
          <w:szCs w:val="28"/>
          <w:lang w:eastAsia="ru-RU" w:bidi="ru-RU"/>
        </w:rPr>
        <w:t>разомкнуты. Поэтому опе</w:t>
      </w:r>
      <w:r w:rsidRPr="00A27667">
        <w:rPr>
          <w:color w:val="000000"/>
          <w:sz w:val="28"/>
          <w:szCs w:val="28"/>
          <w:lang w:eastAsia="ru-RU" w:bidi="ru-RU"/>
        </w:rPr>
        <w:softHyphen/>
        <w:t>рировать разъединителями можно только при отключенном выключателе. После отключения выключателя дежурный персонал подходит с переносным электромагнитом - ключом к разъединителю, вставляет в розетку электро</w:t>
      </w:r>
      <w:r w:rsidRPr="00A27667">
        <w:rPr>
          <w:color w:val="000000"/>
          <w:sz w:val="28"/>
          <w:szCs w:val="28"/>
          <w:lang w:eastAsia="ru-RU" w:bidi="ru-RU"/>
        </w:rPr>
        <w:softHyphen/>
        <w:t>магнит и вытаскивает штырь блокировки. После этого можно оперировать разъединителем.</w:t>
      </w:r>
    </w:p>
    <w:p w:rsidR="00D04E41" w:rsidRDefault="007D74A2" w:rsidP="00A27667">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F07314">
        <w:rPr>
          <w:b/>
          <w:color w:val="000000" w:themeColor="text1"/>
          <w:sz w:val="28"/>
          <w:szCs w:val="28"/>
          <w:lang w:eastAsia="en-US"/>
        </w:rPr>
        <w:t>№ 13</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F07314">
        <w:rPr>
          <w:color w:val="000000" w:themeColor="text1"/>
          <w:sz w:val="28"/>
          <w:szCs w:val="28"/>
          <w:lang w:eastAsia="en-US"/>
        </w:rPr>
        <w:t>Изучение конструкции и параметров вакуумных выключателей</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Цель работы: </w:t>
      </w:r>
      <w:r>
        <w:rPr>
          <w:color w:val="000000" w:themeColor="text1"/>
          <w:sz w:val="28"/>
          <w:szCs w:val="28"/>
          <w:lang w:eastAsia="en-US"/>
        </w:rPr>
        <w:t xml:space="preserve">Изучить конструкции и параметры вакуумных выключателей </w:t>
      </w:r>
    </w:p>
    <w:p w:rsidR="001D2DB2" w:rsidRPr="001D2DB2" w:rsidRDefault="001D2DB2" w:rsidP="001D2DB2">
      <w:pPr>
        <w:pStyle w:val="38"/>
        <w:shd w:val="clear" w:color="auto" w:fill="auto"/>
        <w:ind w:left="20"/>
        <w:rPr>
          <w:sz w:val="28"/>
          <w:szCs w:val="28"/>
        </w:rPr>
      </w:pPr>
      <w:r w:rsidRPr="001D2DB2">
        <w:rPr>
          <w:color w:val="000000"/>
          <w:spacing w:val="0"/>
          <w:sz w:val="28"/>
          <w:szCs w:val="28"/>
          <w:lang w:eastAsia="ru-RU" w:bidi="ru-RU"/>
        </w:rPr>
        <w:t>Порядок выполнения работы:</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Изучить принцип работы вакуумного выключателя</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Нарисовать принципиальную схему секционирующего пункта</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Найти в натуре элементы ячейки выключателя</w:t>
      </w:r>
    </w:p>
    <w:p w:rsidR="001D2DB2" w:rsidRPr="001D2DB2" w:rsidRDefault="001D2DB2" w:rsidP="001D2DB2">
      <w:pPr>
        <w:widowControl w:val="0"/>
        <w:numPr>
          <w:ilvl w:val="0"/>
          <w:numId w:val="41"/>
        </w:numPr>
        <w:spacing w:after="349" w:line="322" w:lineRule="exact"/>
        <w:ind w:left="20" w:firstLine="720"/>
        <w:jc w:val="both"/>
        <w:rPr>
          <w:sz w:val="28"/>
          <w:szCs w:val="28"/>
        </w:rPr>
      </w:pPr>
      <w:r w:rsidRPr="001D2DB2">
        <w:rPr>
          <w:color w:val="000000"/>
          <w:sz w:val="28"/>
          <w:szCs w:val="28"/>
          <w:lang w:eastAsia="ru-RU" w:bidi="ru-RU"/>
        </w:rPr>
        <w:t xml:space="preserve"> Разобраться с элементами схемы управления</w:t>
      </w:r>
    </w:p>
    <w:p w:rsidR="001D2DB2" w:rsidRPr="001D2DB2" w:rsidRDefault="001D2DB2" w:rsidP="001D2DB2">
      <w:pPr>
        <w:widowControl w:val="0"/>
        <w:numPr>
          <w:ilvl w:val="0"/>
          <w:numId w:val="42"/>
        </w:numPr>
        <w:tabs>
          <w:tab w:val="left" w:pos="1217"/>
        </w:tabs>
        <w:spacing w:after="243" w:line="260" w:lineRule="exact"/>
        <w:ind w:left="20" w:firstLine="720"/>
        <w:jc w:val="both"/>
        <w:rPr>
          <w:sz w:val="28"/>
          <w:szCs w:val="28"/>
        </w:rPr>
      </w:pPr>
      <w:r w:rsidRPr="001D2DB2">
        <w:rPr>
          <w:color w:val="000000"/>
          <w:sz w:val="28"/>
          <w:szCs w:val="28"/>
          <w:lang w:eastAsia="ru-RU" w:bidi="ru-RU"/>
        </w:rPr>
        <w:t>Характеристика секционирующего пункта</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Секционирующий пункт с вакуумным выключателем предназначен для разделения сети 10 кВ в случае повреждения какого-либо участка (рис.7.1). Секционирующий пункт устанавливается также в тех случаях, когда невоз</w:t>
      </w:r>
      <w:r w:rsidRPr="001D2DB2">
        <w:rPr>
          <w:color w:val="000000"/>
          <w:sz w:val="28"/>
          <w:szCs w:val="28"/>
          <w:lang w:eastAsia="ru-RU" w:bidi="ru-RU"/>
        </w:rPr>
        <w:softHyphen/>
        <w:t>можно обеспечить необходимую чувствительность релейной защиты голов</w:t>
      </w:r>
      <w:r w:rsidRPr="001D2DB2">
        <w:rPr>
          <w:color w:val="000000"/>
          <w:sz w:val="28"/>
          <w:szCs w:val="28"/>
          <w:lang w:eastAsia="ru-RU" w:bidi="ru-RU"/>
        </w:rPr>
        <w:softHyphen/>
        <w:t>ного выключателя к удаленным токам к.з.</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Пункт содержит шкаф с вакуумным выключателем, с двух сторон вы</w:t>
      </w:r>
      <w:r w:rsidRPr="001D2DB2">
        <w:rPr>
          <w:color w:val="000000"/>
          <w:sz w:val="28"/>
          <w:szCs w:val="28"/>
          <w:lang w:eastAsia="ru-RU" w:bidi="ru-RU"/>
        </w:rPr>
        <w:softHyphen/>
        <w:t>ключателя установлены разъединители для создания видимого разрыва при производстве ремонтных работ с выключателем. В реальной сети использу</w:t>
      </w:r>
      <w:r w:rsidRPr="001D2DB2">
        <w:rPr>
          <w:color w:val="000000"/>
          <w:sz w:val="28"/>
          <w:szCs w:val="28"/>
          <w:lang w:eastAsia="ru-RU" w:bidi="ru-RU"/>
        </w:rPr>
        <w:softHyphen/>
        <w:t>ются разъединители для наружной установки, в лаборатории с целью сокра</w:t>
      </w:r>
      <w:r w:rsidRPr="001D2DB2">
        <w:rPr>
          <w:color w:val="000000"/>
          <w:sz w:val="28"/>
          <w:szCs w:val="28"/>
          <w:lang w:eastAsia="ru-RU" w:bidi="ru-RU"/>
        </w:rPr>
        <w:softHyphen/>
        <w:t>щения места расположения пункта использованы разъединители РВ-10-400 на номинальное напряжение 10 кВ для внутренней установки. Безопасность выполнения ремонтных работ обеспечивается заземляющими ножами, уста</w:t>
      </w:r>
      <w:r w:rsidRPr="001D2DB2">
        <w:rPr>
          <w:color w:val="000000"/>
          <w:sz w:val="28"/>
          <w:szCs w:val="28"/>
          <w:lang w:eastAsia="ru-RU" w:bidi="ru-RU"/>
        </w:rPr>
        <w:softHyphen/>
        <w:t>новленными на разъединителях.</w:t>
      </w:r>
    </w:p>
    <w:p w:rsidR="001D2DB2" w:rsidRPr="001D2DB2" w:rsidRDefault="001D2DB2" w:rsidP="001D2DB2">
      <w:pPr>
        <w:spacing w:after="296" w:line="322" w:lineRule="exact"/>
        <w:ind w:left="20" w:right="20" w:firstLine="560"/>
        <w:jc w:val="both"/>
        <w:rPr>
          <w:sz w:val="28"/>
          <w:szCs w:val="28"/>
        </w:rPr>
      </w:pPr>
      <w:r w:rsidRPr="001D2DB2">
        <w:rPr>
          <w:color w:val="000000"/>
          <w:sz w:val="28"/>
          <w:szCs w:val="28"/>
          <w:lang w:eastAsia="ru-RU" w:bidi="ru-RU"/>
        </w:rPr>
        <w:t>Отличительной особенностью шкафов и распределительных устройств с вакуумными выключателями являются их сравнительно небольшие габарит</w:t>
      </w:r>
      <w:r w:rsidRPr="001D2DB2">
        <w:rPr>
          <w:color w:val="000000"/>
          <w:sz w:val="28"/>
          <w:szCs w:val="28"/>
          <w:lang w:eastAsia="ru-RU" w:bidi="ru-RU"/>
        </w:rPr>
        <w:softHyphen/>
        <w:t>ные размеры и масса, что объясняется компактностью дугогасительных ка</w:t>
      </w:r>
      <w:r w:rsidRPr="001D2DB2">
        <w:rPr>
          <w:color w:val="000000"/>
          <w:sz w:val="28"/>
          <w:szCs w:val="28"/>
          <w:lang w:eastAsia="ru-RU" w:bidi="ru-RU"/>
        </w:rPr>
        <w:softHyphen/>
        <w:t>мер вакуумных выключателей. Распредустройства с вакуумными выключа</w:t>
      </w:r>
      <w:r w:rsidRPr="001D2DB2">
        <w:rPr>
          <w:color w:val="000000"/>
          <w:sz w:val="28"/>
          <w:szCs w:val="28"/>
          <w:lang w:eastAsia="ru-RU" w:bidi="ru-RU"/>
        </w:rPr>
        <w:softHyphen/>
        <w:t>телями могут быть как выкатного, так и стационарного исполнения. В лабо</w:t>
      </w:r>
      <w:r w:rsidRPr="001D2DB2">
        <w:rPr>
          <w:color w:val="000000"/>
          <w:sz w:val="28"/>
          <w:szCs w:val="28"/>
          <w:lang w:eastAsia="ru-RU" w:bidi="ru-RU"/>
        </w:rPr>
        <w:softHyphen/>
        <w:t>ратории используется ячейка стационарного исполнения.</w:t>
      </w:r>
    </w:p>
    <w:p w:rsidR="001D2DB2" w:rsidRPr="001D2DB2" w:rsidRDefault="001D2DB2" w:rsidP="001D2DB2">
      <w:pPr>
        <w:framePr w:h="2851" w:wrap="notBeside" w:vAnchor="text" w:hAnchor="text" w:xAlign="center" w:y="1"/>
        <w:jc w:val="center"/>
        <w:rPr>
          <w:sz w:val="28"/>
          <w:szCs w:val="28"/>
        </w:rPr>
      </w:pPr>
      <w:r w:rsidRPr="001D2DB2">
        <w:rPr>
          <w:noProof/>
          <w:sz w:val="28"/>
          <w:szCs w:val="28"/>
          <w:lang w:eastAsia="ru-RU"/>
        </w:rPr>
        <w:lastRenderedPageBreak/>
        <w:drawing>
          <wp:inline distT="0" distB="0" distL="0" distR="0">
            <wp:extent cx="5398770" cy="1819275"/>
            <wp:effectExtent l="19050" t="0" r="0" b="0"/>
            <wp:docPr id="51" name="Рисунок 35"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INDOWS\Temp\FineReader11.00\media\image1.jpeg"/>
                    <pic:cNvPicPr>
                      <a:picLocks noChangeAspect="1" noChangeArrowheads="1"/>
                    </pic:cNvPicPr>
                  </pic:nvPicPr>
                  <pic:blipFill>
                    <a:blip r:embed="rId223"/>
                    <a:srcRect/>
                    <a:stretch>
                      <a:fillRect/>
                    </a:stretch>
                  </pic:blipFill>
                  <pic:spPr bwMode="auto">
                    <a:xfrm>
                      <a:off x="0" y="0"/>
                      <a:ext cx="5398770" cy="1819275"/>
                    </a:xfrm>
                    <a:prstGeom prst="rect">
                      <a:avLst/>
                    </a:prstGeom>
                    <a:noFill/>
                    <a:ln w="9525">
                      <a:noFill/>
                      <a:miter lim="800000"/>
                      <a:headEnd/>
                      <a:tailEnd/>
                    </a:ln>
                  </pic:spPr>
                </pic:pic>
              </a:graphicData>
            </a:graphic>
          </wp:inline>
        </w:drawing>
      </w:r>
    </w:p>
    <w:p w:rsidR="001D2DB2" w:rsidRPr="001D2DB2" w:rsidRDefault="001D2DB2" w:rsidP="001D2DB2">
      <w:pPr>
        <w:framePr w:h="2851" w:wrap="notBeside" w:vAnchor="text" w:hAnchor="text" w:xAlign="center" w:y="1"/>
        <w:spacing w:line="260" w:lineRule="exact"/>
        <w:rPr>
          <w:sz w:val="28"/>
          <w:szCs w:val="28"/>
        </w:rPr>
      </w:pPr>
      <w:r w:rsidRPr="001D2DB2">
        <w:rPr>
          <w:color w:val="000000"/>
          <w:sz w:val="28"/>
          <w:szCs w:val="28"/>
          <w:lang w:eastAsia="ru-RU" w:bidi="ru-RU"/>
        </w:rPr>
        <w:t>Рисунок 7.1 Установка секционирующего пункта в сети</w:t>
      </w:r>
    </w:p>
    <w:p w:rsidR="001D2DB2" w:rsidRPr="001D2DB2" w:rsidRDefault="001D2DB2" w:rsidP="001D2DB2">
      <w:pPr>
        <w:rPr>
          <w:sz w:val="28"/>
          <w:szCs w:val="28"/>
        </w:rPr>
      </w:pPr>
    </w:p>
    <w:p w:rsidR="001D2DB2" w:rsidRPr="001D2DB2" w:rsidRDefault="001D2DB2" w:rsidP="001D2DB2">
      <w:pPr>
        <w:spacing w:after="236" w:line="322" w:lineRule="exact"/>
        <w:ind w:left="580" w:right="540"/>
        <w:rPr>
          <w:sz w:val="28"/>
          <w:szCs w:val="28"/>
        </w:rPr>
      </w:pPr>
      <w:r w:rsidRPr="001D2DB2">
        <w:rPr>
          <w:color w:val="000000"/>
          <w:sz w:val="28"/>
          <w:szCs w:val="28"/>
          <w:lang w:eastAsia="ru-RU" w:bidi="ru-RU"/>
        </w:rPr>
        <w:t>Шкаф распредустройства стационарного исполнения представлен на рис.7.2.</w:t>
      </w:r>
    </w:p>
    <w:p w:rsidR="001D2DB2" w:rsidRPr="001D2DB2" w:rsidRDefault="001D2DB2" w:rsidP="001D2DB2">
      <w:pPr>
        <w:framePr w:h="7877" w:wrap="notBeside" w:vAnchor="text" w:hAnchor="text" w:xAlign="center" w:y="1"/>
        <w:jc w:val="center"/>
        <w:rPr>
          <w:sz w:val="28"/>
          <w:szCs w:val="28"/>
        </w:rPr>
      </w:pPr>
      <w:r w:rsidRPr="001D2DB2">
        <w:rPr>
          <w:noProof/>
          <w:sz w:val="28"/>
          <w:szCs w:val="28"/>
          <w:lang w:eastAsia="ru-RU"/>
        </w:rPr>
        <w:drawing>
          <wp:inline distT="0" distB="0" distL="0" distR="0">
            <wp:extent cx="4844415" cy="5009515"/>
            <wp:effectExtent l="19050" t="0" r="0" b="0"/>
            <wp:docPr id="50" name="Рисунок 36"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Temp\FineReader11.00\media\image2.jpeg"/>
                    <pic:cNvPicPr>
                      <a:picLocks noChangeAspect="1" noChangeArrowheads="1"/>
                    </pic:cNvPicPr>
                  </pic:nvPicPr>
                  <pic:blipFill>
                    <a:blip r:embed="rId224"/>
                    <a:srcRect/>
                    <a:stretch>
                      <a:fillRect/>
                    </a:stretch>
                  </pic:blipFill>
                  <pic:spPr bwMode="auto">
                    <a:xfrm>
                      <a:off x="0" y="0"/>
                      <a:ext cx="4844415" cy="500951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line="322" w:lineRule="exact"/>
        <w:ind w:left="740"/>
        <w:rPr>
          <w:sz w:val="28"/>
          <w:szCs w:val="28"/>
        </w:rPr>
      </w:pPr>
      <w:r w:rsidRPr="001D2DB2">
        <w:rPr>
          <w:color w:val="000000"/>
          <w:sz w:val="28"/>
          <w:szCs w:val="28"/>
          <w:lang w:eastAsia="ru-RU" w:bidi="ru-RU"/>
        </w:rPr>
        <w:t>3 - тяга электромагнитного привода;</w:t>
      </w:r>
    </w:p>
    <w:p w:rsidR="001D2DB2" w:rsidRPr="001D2DB2" w:rsidRDefault="001D2DB2" w:rsidP="001D2DB2">
      <w:pPr>
        <w:spacing w:line="322" w:lineRule="exact"/>
        <w:ind w:left="740"/>
        <w:rPr>
          <w:sz w:val="28"/>
          <w:szCs w:val="28"/>
        </w:rPr>
      </w:pPr>
      <w:r w:rsidRPr="001D2DB2">
        <w:rPr>
          <w:color w:val="000000"/>
          <w:sz w:val="28"/>
          <w:szCs w:val="28"/>
          <w:lang w:eastAsia="ru-RU" w:bidi="ru-RU"/>
        </w:rPr>
        <w:t>4- отсек привода и релейной защиты; 5- рама;</w:t>
      </w:r>
    </w:p>
    <w:p w:rsidR="001D2DB2" w:rsidRPr="001D2DB2" w:rsidRDefault="001D2DB2" w:rsidP="001D2DB2">
      <w:pPr>
        <w:spacing w:line="322" w:lineRule="exact"/>
        <w:ind w:left="740"/>
        <w:rPr>
          <w:sz w:val="28"/>
          <w:szCs w:val="28"/>
        </w:rPr>
      </w:pPr>
      <w:r w:rsidRPr="001D2DB2">
        <w:rPr>
          <w:color w:val="000000"/>
          <w:sz w:val="28"/>
          <w:szCs w:val="28"/>
          <w:lang w:eastAsia="ru-RU" w:bidi="ru-RU"/>
        </w:rPr>
        <w:t>6 - проходной изолятор; 7 - трансформатор тока; 8 - шина;</w:t>
      </w:r>
    </w:p>
    <w:p w:rsidR="001D2DB2" w:rsidRPr="001D2DB2" w:rsidRDefault="001D2DB2" w:rsidP="001D2DB2">
      <w:pPr>
        <w:spacing w:line="322" w:lineRule="exact"/>
        <w:ind w:left="740"/>
        <w:rPr>
          <w:sz w:val="28"/>
          <w:szCs w:val="28"/>
        </w:rPr>
      </w:pPr>
      <w:r w:rsidRPr="001D2DB2">
        <w:rPr>
          <w:color w:val="000000"/>
          <w:sz w:val="28"/>
          <w:szCs w:val="28"/>
          <w:lang w:eastAsia="ru-RU" w:bidi="ru-RU"/>
        </w:rPr>
        <w:t>9-кронштей крепления камеры; 10 - изоляционный барьер;</w:t>
      </w:r>
    </w:p>
    <w:p w:rsidR="001D2DB2" w:rsidRPr="001D2DB2" w:rsidRDefault="001D2DB2" w:rsidP="001D2DB2">
      <w:pPr>
        <w:spacing w:line="322" w:lineRule="exact"/>
        <w:ind w:left="740"/>
        <w:rPr>
          <w:sz w:val="28"/>
          <w:szCs w:val="28"/>
        </w:rPr>
      </w:pPr>
      <w:r w:rsidRPr="001D2DB2">
        <w:rPr>
          <w:color w:val="000000"/>
          <w:sz w:val="28"/>
          <w:szCs w:val="28"/>
          <w:lang w:eastAsia="ru-RU" w:bidi="ru-RU"/>
        </w:rPr>
        <w:t xml:space="preserve">11 -вакуумная камера; 12 - </w:t>
      </w:r>
      <w:r w:rsidRPr="001D2DB2">
        <w:rPr>
          <w:rStyle w:val="1a"/>
          <w:sz w:val="28"/>
          <w:szCs w:val="28"/>
        </w:rPr>
        <w:t>ши</w:t>
      </w:r>
      <w:r w:rsidRPr="001D2DB2">
        <w:rPr>
          <w:color w:val="000000"/>
          <w:sz w:val="28"/>
          <w:szCs w:val="28"/>
          <w:lang w:eastAsia="ru-RU" w:bidi="ru-RU"/>
        </w:rPr>
        <w:t>ны с гибким токоотводом;</w:t>
      </w:r>
    </w:p>
    <w:p w:rsidR="001D2DB2" w:rsidRPr="001D2DB2" w:rsidRDefault="001D2DB2" w:rsidP="001D2DB2">
      <w:pPr>
        <w:spacing w:after="349" w:line="322" w:lineRule="exact"/>
        <w:ind w:left="740"/>
        <w:rPr>
          <w:sz w:val="28"/>
          <w:szCs w:val="28"/>
        </w:rPr>
      </w:pPr>
      <w:r w:rsidRPr="001D2DB2">
        <w:rPr>
          <w:color w:val="000000"/>
          <w:sz w:val="28"/>
          <w:szCs w:val="28"/>
          <w:lang w:eastAsia="ru-RU" w:bidi="ru-RU"/>
        </w:rPr>
        <w:t>13 - люк; 14 - отсек выключателя.</w:t>
      </w:r>
    </w:p>
    <w:p w:rsidR="001D2DB2" w:rsidRPr="001D2DB2" w:rsidRDefault="001D2DB2" w:rsidP="001D2DB2">
      <w:pPr>
        <w:spacing w:after="298" w:line="260" w:lineRule="exact"/>
        <w:rPr>
          <w:sz w:val="28"/>
          <w:szCs w:val="28"/>
        </w:rPr>
      </w:pPr>
      <w:r w:rsidRPr="001D2DB2">
        <w:rPr>
          <w:color w:val="000000"/>
          <w:sz w:val="28"/>
          <w:szCs w:val="28"/>
          <w:lang w:eastAsia="ru-RU" w:bidi="ru-RU"/>
        </w:rPr>
        <w:lastRenderedPageBreak/>
        <w:t>Рисунок 7.2 -Стационарный шкаф с вакуумным выключателем.</w:t>
      </w:r>
    </w:p>
    <w:p w:rsidR="001D2DB2" w:rsidRPr="001D2DB2" w:rsidRDefault="001D2DB2" w:rsidP="001D2DB2">
      <w:pPr>
        <w:spacing w:line="322" w:lineRule="exact"/>
        <w:ind w:right="20" w:firstLine="560"/>
        <w:jc w:val="both"/>
        <w:rPr>
          <w:sz w:val="28"/>
          <w:szCs w:val="28"/>
        </w:rPr>
      </w:pPr>
      <w:r w:rsidRPr="001D2DB2">
        <w:rPr>
          <w:color w:val="000000"/>
          <w:sz w:val="28"/>
          <w:szCs w:val="28"/>
          <w:lang w:eastAsia="ru-RU" w:bidi="ru-RU"/>
        </w:rPr>
        <w:t>Вакуумный выключатель смонтирован на неподвижной раме 5 и раз</w:t>
      </w:r>
      <w:r w:rsidRPr="001D2DB2">
        <w:rPr>
          <w:color w:val="000000"/>
          <w:sz w:val="28"/>
          <w:szCs w:val="28"/>
          <w:lang w:eastAsia="ru-RU" w:bidi="ru-RU"/>
        </w:rPr>
        <w:softHyphen/>
        <w:t>мещен в корпусе шкафа. Шкаф имеет два отсека: отсек выключателя и отсек управления и защиты 4. В таком шкафу не обеспечивается взаимозаменяе</w:t>
      </w:r>
      <w:r w:rsidRPr="001D2DB2">
        <w:rPr>
          <w:color w:val="000000"/>
          <w:sz w:val="28"/>
          <w:szCs w:val="28"/>
          <w:lang w:eastAsia="ru-RU" w:bidi="ru-RU"/>
        </w:rPr>
        <w:softHyphen/>
        <w:t>мость оборудования при авариях, усложняются эксплуатация и монтаж по сравнению с выкатными тележками. Но распредустройства стационарного исполнения требуют меньшей площади, нет необходимости в месте для вы</w:t>
      </w:r>
      <w:r w:rsidRPr="001D2DB2">
        <w:rPr>
          <w:color w:val="000000"/>
          <w:sz w:val="28"/>
          <w:szCs w:val="28"/>
          <w:lang w:eastAsia="ru-RU" w:bidi="ru-RU"/>
        </w:rPr>
        <w:softHyphen/>
        <w:t>катывания тележек в ремонтное положение.</w:t>
      </w:r>
    </w:p>
    <w:p w:rsidR="001D2DB2" w:rsidRPr="001D2DB2" w:rsidRDefault="001D2DB2" w:rsidP="001D2DB2">
      <w:pPr>
        <w:spacing w:after="356" w:line="322" w:lineRule="exact"/>
        <w:ind w:left="140" w:right="20" w:firstLine="560"/>
        <w:rPr>
          <w:sz w:val="28"/>
          <w:szCs w:val="28"/>
        </w:rPr>
      </w:pPr>
      <w:r w:rsidRPr="001D2DB2">
        <w:rPr>
          <w:color w:val="000000"/>
          <w:sz w:val="28"/>
          <w:szCs w:val="28"/>
          <w:lang w:eastAsia="ru-RU" w:bidi="ru-RU"/>
        </w:rPr>
        <w:t>Шкафы с вакуумными выключателями стационарного исполнения ши</w:t>
      </w:r>
      <w:r w:rsidRPr="001D2DB2">
        <w:rPr>
          <w:color w:val="000000"/>
          <w:sz w:val="28"/>
          <w:szCs w:val="28"/>
          <w:lang w:eastAsia="ru-RU" w:bidi="ru-RU"/>
        </w:rPr>
        <w:softHyphen/>
        <w:t>роко используются не только в сельской энергетике, но и в распредустройст- вах мощных экскаваторов, роторных комплексов, нефтебуровых установках Выбор вакуумного выключателя производится по номинальному току, номинальному напряжению, отключающей способности (табл.7.1).</w:t>
      </w:r>
    </w:p>
    <w:p w:rsidR="001D2DB2" w:rsidRPr="001D2DB2" w:rsidRDefault="001D2DB2" w:rsidP="001D2DB2">
      <w:pPr>
        <w:pStyle w:val="affff2"/>
        <w:framePr w:w="8544" w:wrap="notBeside" w:vAnchor="text" w:hAnchor="text" w:y="1"/>
        <w:shd w:val="clear" w:color="auto" w:fill="auto"/>
        <w:spacing w:line="260" w:lineRule="exact"/>
        <w:rPr>
          <w:sz w:val="28"/>
          <w:szCs w:val="28"/>
        </w:rPr>
      </w:pPr>
      <w:r w:rsidRPr="001D2DB2">
        <w:rPr>
          <w:color w:val="000000"/>
          <w:sz w:val="28"/>
          <w:szCs w:val="28"/>
          <w:lang w:bidi="ru-RU"/>
        </w:rPr>
        <w:t>Таблица 7.1-Техническая характеристика выключателя ВВТЭ-10-10УХ2</w:t>
      </w:r>
    </w:p>
    <w:tbl>
      <w:tblPr>
        <w:tblOverlap w:val="never"/>
        <w:tblW w:w="0" w:type="auto"/>
        <w:tblLayout w:type="fixed"/>
        <w:tblCellMar>
          <w:left w:w="10" w:type="dxa"/>
          <w:right w:w="10" w:type="dxa"/>
        </w:tblCellMar>
        <w:tblLook w:val="04A0" w:firstRow="1" w:lastRow="0" w:firstColumn="1" w:lastColumn="0" w:noHBand="0" w:noVBand="1"/>
      </w:tblPr>
      <w:tblGrid>
        <w:gridCol w:w="7066"/>
        <w:gridCol w:w="1478"/>
      </w:tblGrid>
      <w:tr w:rsidR="001D2DB2" w:rsidRPr="001D2DB2" w:rsidTr="002C53A3">
        <w:trPr>
          <w:trHeight w:hRule="exact" w:val="346"/>
        </w:trPr>
        <w:tc>
          <w:tcPr>
            <w:tcW w:w="7066" w:type="dxa"/>
            <w:tcBorders>
              <w:top w:val="single" w:sz="4" w:space="0" w:color="auto"/>
              <w:left w:val="single" w:sz="4" w:space="0" w:color="auto"/>
            </w:tcBorders>
            <w:shd w:val="clear" w:color="auto" w:fill="FFFFFF"/>
            <w:vAlign w:val="bottom"/>
          </w:tcPr>
          <w:p w:rsidR="001D2DB2" w:rsidRPr="001D2DB2" w:rsidRDefault="00D21FA4" w:rsidP="002C53A3">
            <w:pPr>
              <w:framePr w:w="8544" w:wrap="notBeside" w:vAnchor="text" w:hAnchor="text" w:y="1"/>
              <w:spacing w:line="260" w:lineRule="exact"/>
              <w:ind w:left="120"/>
              <w:rPr>
                <w:sz w:val="28"/>
                <w:szCs w:val="28"/>
              </w:rPr>
            </w:pP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-9525</wp:posOffset>
                      </wp:positionV>
                      <wp:extent cx="10795" cy="1499235"/>
                      <wp:effectExtent l="8255" t="8255" r="9525" b="6985"/>
                      <wp:wrapNone/>
                      <wp:docPr id="281" name="AutoShape 7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49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9F6BB6" id="_x0000_t32" coordsize="21600,21600" o:spt="32" o:oned="t" path="m,l21600,21600e" filled="f">
                      <v:path arrowok="t" fillok="f" o:connecttype="none"/>
                      <o:lock v:ext="edit" shapetype="t"/>
                    </v:shapetype>
                    <v:shape id="AutoShape 7192" o:spid="_x0000_s1026" type="#_x0000_t32" style="position:absolute;margin-left:-1pt;margin-top:-.75pt;width:.85pt;height:11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"/>
                  </w:pict>
                </mc:Fallback>
              </mc:AlternateContent>
            </w:r>
            <w:r w:rsidR="001D2DB2" w:rsidRPr="001D2DB2">
              <w:rPr>
                <w:rStyle w:val="2c"/>
                <w:sz w:val="28"/>
                <w:szCs w:val="28"/>
              </w:rPr>
              <w:t>Номинальное напряжение, кВ</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Номинальный ток, 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630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Ток отключения, кА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41"/>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Предельное время протекания тока к.з.,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3</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Время отключения выключателя,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0,05</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Ресурс циклов: отключено - включено</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20000</w:t>
            </w:r>
          </w:p>
        </w:tc>
      </w:tr>
      <w:tr w:rsidR="001D2DB2" w:rsidRPr="001D2DB2" w:rsidTr="002C53A3">
        <w:trPr>
          <w:trHeight w:hRule="exact" w:val="346"/>
        </w:trPr>
        <w:tc>
          <w:tcPr>
            <w:tcW w:w="7066" w:type="dxa"/>
            <w:tcBorders>
              <w:top w:val="single" w:sz="4" w:space="0" w:color="auto"/>
              <w:left w:val="single" w:sz="4" w:space="0" w:color="auto"/>
              <w:bottom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Допустимый ударный ток, кА</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25</w:t>
            </w:r>
          </w:p>
        </w:tc>
      </w:tr>
    </w:tbl>
    <w:p w:rsidR="001D2DB2" w:rsidRPr="001D2DB2" w:rsidRDefault="001D2DB2" w:rsidP="001D2DB2">
      <w:pPr>
        <w:rPr>
          <w:sz w:val="28"/>
          <w:szCs w:val="28"/>
        </w:rPr>
      </w:pPr>
    </w:p>
    <w:p w:rsidR="001D2DB2" w:rsidRPr="001D2DB2" w:rsidRDefault="001D2DB2" w:rsidP="001D2DB2">
      <w:pPr>
        <w:spacing w:before="235" w:after="349" w:line="322" w:lineRule="exact"/>
        <w:ind w:left="140" w:right="20" w:firstLine="680"/>
        <w:jc w:val="both"/>
        <w:rPr>
          <w:sz w:val="28"/>
          <w:szCs w:val="28"/>
        </w:rPr>
      </w:pPr>
      <w:r w:rsidRPr="001D2DB2">
        <w:rPr>
          <w:color w:val="000000"/>
          <w:sz w:val="28"/>
          <w:szCs w:val="28"/>
          <w:lang w:eastAsia="ru-RU" w:bidi="ru-RU"/>
        </w:rPr>
        <w:t>В установке использован вакуумный выключатель ВВТЭ-10-10УХ2, предназначенный для установки в закрытых помещениях. Расшифровка обо</w:t>
      </w:r>
      <w:r w:rsidRPr="001D2DB2">
        <w:rPr>
          <w:color w:val="000000"/>
          <w:sz w:val="28"/>
          <w:szCs w:val="28"/>
          <w:lang w:eastAsia="ru-RU" w:bidi="ru-RU"/>
        </w:rPr>
        <w:softHyphen/>
        <w:t>значения: В -выключатель, В -вакуумный, Т- транспортный, Э - с электро</w:t>
      </w:r>
      <w:r w:rsidRPr="001D2DB2">
        <w:rPr>
          <w:color w:val="000000"/>
          <w:sz w:val="28"/>
          <w:szCs w:val="28"/>
          <w:lang w:eastAsia="ru-RU" w:bidi="ru-RU"/>
        </w:rPr>
        <w:softHyphen/>
        <w:t>магнитным приводом, 10-номинальное напряжение, 10-номинальный ток от</w:t>
      </w:r>
      <w:r w:rsidRPr="001D2DB2">
        <w:rPr>
          <w:color w:val="000000"/>
          <w:sz w:val="28"/>
          <w:szCs w:val="28"/>
          <w:lang w:eastAsia="ru-RU" w:bidi="ru-RU"/>
        </w:rPr>
        <w:softHyphen/>
        <w:t>ключения в кА.</w:t>
      </w:r>
    </w:p>
    <w:p w:rsidR="001D2DB2" w:rsidRPr="001D2DB2" w:rsidRDefault="001D2DB2" w:rsidP="001D2DB2">
      <w:pPr>
        <w:widowControl w:val="0"/>
        <w:numPr>
          <w:ilvl w:val="0"/>
          <w:numId w:val="42"/>
        </w:numPr>
        <w:tabs>
          <w:tab w:val="left" w:pos="1286"/>
        </w:tabs>
        <w:spacing w:after="298" w:line="260" w:lineRule="exact"/>
        <w:ind w:left="140" w:firstLine="680"/>
        <w:jc w:val="both"/>
        <w:rPr>
          <w:sz w:val="28"/>
          <w:szCs w:val="28"/>
        </w:rPr>
      </w:pPr>
      <w:r w:rsidRPr="001D2DB2">
        <w:rPr>
          <w:color w:val="000000"/>
          <w:sz w:val="28"/>
          <w:szCs w:val="28"/>
          <w:lang w:eastAsia="ru-RU" w:bidi="ru-RU"/>
        </w:rPr>
        <w:t>Принцип гашения дуги в вакуумном выключателе</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Вакуумные выключатели имеют вакуумные дугогасительные камеры, по одной на каждую фазу. В этих камерах происходят процессы замыкания и размыкания цепи. В камерах обеспечивается глубокий вакуум, характеризуе-</w:t>
      </w:r>
    </w:p>
    <w:p w:rsidR="001D2DB2" w:rsidRPr="001D2DB2" w:rsidRDefault="001D2DB2" w:rsidP="001D2DB2">
      <w:pPr>
        <w:pStyle w:val="42"/>
        <w:shd w:val="clear" w:color="auto" w:fill="auto"/>
        <w:tabs>
          <w:tab w:val="right" w:pos="5217"/>
        </w:tabs>
        <w:spacing w:line="170" w:lineRule="exact"/>
        <w:ind w:left="4540"/>
        <w:rPr>
          <w:sz w:val="28"/>
          <w:szCs w:val="28"/>
        </w:rPr>
      </w:pPr>
      <w:r w:rsidRPr="001D2DB2">
        <w:rPr>
          <w:color w:val="000000"/>
          <w:spacing w:val="0"/>
          <w:sz w:val="28"/>
          <w:szCs w:val="28"/>
          <w:lang w:eastAsia="ru-RU" w:bidi="ru-RU"/>
        </w:rPr>
        <w:lastRenderedPageBreak/>
        <w:t>2</w:t>
      </w:r>
      <w:r w:rsidRPr="001D2DB2">
        <w:rPr>
          <w:color w:val="000000"/>
          <w:spacing w:val="0"/>
          <w:sz w:val="28"/>
          <w:szCs w:val="28"/>
          <w:lang w:eastAsia="ru-RU" w:bidi="ru-RU"/>
        </w:rPr>
        <w:tab/>
        <w:t>4</w:t>
      </w:r>
    </w:p>
    <w:p w:rsidR="001D2DB2" w:rsidRPr="001D2DB2" w:rsidRDefault="001D2DB2" w:rsidP="001D2DB2">
      <w:pPr>
        <w:spacing w:line="322" w:lineRule="exact"/>
        <w:ind w:left="140"/>
        <w:rPr>
          <w:sz w:val="28"/>
          <w:szCs w:val="28"/>
        </w:rPr>
      </w:pPr>
      <w:r w:rsidRPr="001D2DB2">
        <w:rPr>
          <w:color w:val="000000"/>
          <w:sz w:val="28"/>
          <w:szCs w:val="28"/>
          <w:lang w:eastAsia="ru-RU" w:bidi="ru-RU"/>
        </w:rPr>
        <w:t>мый давлением остаточных газов 10 -10 Па.</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Принцип действия вакуумных дугогасительных камер основан на гаше</w:t>
      </w:r>
      <w:r w:rsidRPr="001D2DB2">
        <w:rPr>
          <w:color w:val="000000"/>
          <w:sz w:val="28"/>
          <w:szCs w:val="28"/>
          <w:lang w:eastAsia="ru-RU" w:bidi="ru-RU"/>
        </w:rPr>
        <w:softHyphen/>
        <w:t>нии электрической дуги в вакууме. В этих дугогасительных камерах реали</w:t>
      </w:r>
      <w:r w:rsidRPr="001D2DB2">
        <w:rPr>
          <w:color w:val="000000"/>
          <w:sz w:val="28"/>
          <w:szCs w:val="28"/>
          <w:lang w:eastAsia="ru-RU" w:bidi="ru-RU"/>
        </w:rPr>
        <w:softHyphen/>
        <w:t>зуются два свойства вакуумных промежутков: высокая электрическая проч</w:t>
      </w:r>
      <w:r w:rsidRPr="001D2DB2">
        <w:rPr>
          <w:color w:val="000000"/>
          <w:sz w:val="28"/>
          <w:szCs w:val="28"/>
          <w:lang w:eastAsia="ru-RU" w:bidi="ru-RU"/>
        </w:rPr>
        <w:softHyphen/>
        <w:t>ность (выше, чем у трансформаторного масла) и высокая дугогасительная способность.</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 глубоком вакууме дугогасительной камеры длины свободных пробе</w:t>
      </w:r>
      <w:r w:rsidRPr="001D2DB2">
        <w:rPr>
          <w:color w:val="000000"/>
          <w:sz w:val="28"/>
          <w:szCs w:val="28"/>
          <w:lang w:eastAsia="ru-RU" w:bidi="ru-RU"/>
        </w:rPr>
        <w:softHyphen/>
        <w:t>гов молекул и электронов составляют десятки и сотни метров, т.е, во много раз больше, чем расстояние между контактами выключателя. Ударная иони</w:t>
      </w:r>
      <w:r w:rsidRPr="001D2DB2">
        <w:rPr>
          <w:color w:val="000000"/>
          <w:sz w:val="28"/>
          <w:szCs w:val="28"/>
          <w:lang w:eastAsia="ru-RU" w:bidi="ru-RU"/>
        </w:rPr>
        <w:softHyphen/>
        <w:t>зация в вакуумном промежутке практически отсутствует, поэтому этот про</w:t>
      </w:r>
      <w:r w:rsidRPr="001D2DB2">
        <w:rPr>
          <w:color w:val="000000"/>
          <w:sz w:val="28"/>
          <w:szCs w:val="28"/>
          <w:lang w:eastAsia="ru-RU" w:bidi="ru-RU"/>
        </w:rPr>
        <w:softHyphen/>
        <w:t>межуток не может служить источником заряженных частиц. Заряженные частицы могут появиться только с поверхностей контактов и других частей дугогасительной камеры (рис.7.3).</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1,5 - токовводы; 2 - неподвижный кон</w:t>
      </w:r>
      <w:r w:rsidRPr="001D2DB2">
        <w:rPr>
          <w:color w:val="000000"/>
          <w:sz w:val="28"/>
          <w:szCs w:val="28"/>
          <w:lang w:eastAsia="ru-RU" w:bidi="ru-RU"/>
        </w:rPr>
        <w:softHyphen/>
        <w:t>такт; 3 - подвижный контакт;</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4 - сильфон; 6 - металлические флян</w:t>
      </w:r>
      <w:r w:rsidRPr="001D2DB2">
        <w:rPr>
          <w:color w:val="000000"/>
          <w:sz w:val="28"/>
          <w:szCs w:val="28"/>
          <w:lang w:eastAsia="ru-RU" w:bidi="ru-RU"/>
        </w:rPr>
        <w:softHyphen/>
        <w:t>цы;</w:t>
      </w:r>
    </w:p>
    <w:p w:rsidR="001D2DB2" w:rsidRPr="001D2DB2" w:rsidRDefault="001D2DB2" w:rsidP="001D2DB2">
      <w:pPr>
        <w:widowControl w:val="0"/>
        <w:numPr>
          <w:ilvl w:val="0"/>
          <w:numId w:val="43"/>
        </w:numPr>
        <w:spacing w:line="322" w:lineRule="exact"/>
        <w:ind w:left="980"/>
        <w:jc w:val="both"/>
        <w:rPr>
          <w:sz w:val="28"/>
          <w:szCs w:val="28"/>
        </w:rPr>
      </w:pPr>
      <w:r w:rsidRPr="001D2DB2">
        <w:rPr>
          <w:color w:val="000000"/>
          <w:sz w:val="28"/>
          <w:szCs w:val="28"/>
          <w:lang w:eastAsia="ru-RU" w:bidi="ru-RU"/>
        </w:rPr>
        <w:t>- корпус из изоляционного материала;</w:t>
      </w:r>
    </w:p>
    <w:p w:rsidR="001D2DB2" w:rsidRPr="001D2DB2" w:rsidRDefault="001D2DB2" w:rsidP="001D2DB2">
      <w:pPr>
        <w:widowControl w:val="0"/>
        <w:numPr>
          <w:ilvl w:val="0"/>
          <w:numId w:val="43"/>
        </w:numPr>
        <w:spacing w:after="949" w:line="322" w:lineRule="exact"/>
        <w:ind w:left="980"/>
        <w:jc w:val="both"/>
        <w:rPr>
          <w:sz w:val="28"/>
          <w:szCs w:val="28"/>
        </w:rPr>
      </w:pPr>
      <w:r w:rsidRPr="001D2DB2">
        <w:rPr>
          <w:color w:val="000000"/>
          <w:sz w:val="28"/>
          <w:szCs w:val="28"/>
          <w:lang w:eastAsia="ru-RU" w:bidi="ru-RU"/>
        </w:rPr>
        <w:t>- экран.</w:t>
      </w:r>
    </w:p>
    <w:p w:rsidR="00111BC2" w:rsidRPr="00111BC2" w:rsidRDefault="00111BC2" w:rsidP="00111BC2">
      <w:pPr>
        <w:pStyle w:val="aff0"/>
        <w:spacing w:after="303" w:line="260" w:lineRule="exact"/>
        <w:rPr>
          <w:rFonts w:ascii="Times New Roman" w:hAnsi="Times New Roman"/>
          <w:sz w:val="28"/>
          <w:szCs w:val="28"/>
        </w:rPr>
      </w:pPr>
    </w:p>
    <w:p w:rsidR="00111BC2" w:rsidRPr="00111BC2" w:rsidRDefault="00111BC2" w:rsidP="00111BC2">
      <w:pPr>
        <w:pStyle w:val="aff0"/>
        <w:spacing w:after="303" w:line="260" w:lineRule="exact"/>
        <w:rPr>
          <w:rFonts w:ascii="Times New Roman" w:hAnsi="Times New Roman"/>
          <w:sz w:val="28"/>
          <w:szCs w:val="28"/>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D2DB2" w:rsidRPr="00111BC2" w:rsidRDefault="00111BC2" w:rsidP="00111BC2">
      <w:pPr>
        <w:pStyle w:val="aff0"/>
        <w:spacing w:after="303" w:line="260" w:lineRule="exact"/>
        <w:rPr>
          <w:rFonts w:ascii="Times New Roman" w:hAnsi="Times New Roman"/>
          <w:sz w:val="28"/>
          <w:szCs w:val="28"/>
        </w:rPr>
      </w:pPr>
      <w:r w:rsidRPr="00111BC2">
        <w:rPr>
          <w:rFonts w:ascii="Times New Roman" w:hAnsi="Times New Roman"/>
          <w:color w:val="000000"/>
          <w:sz w:val="28"/>
          <w:szCs w:val="28"/>
          <w:lang w:eastAsia="ru-RU" w:bidi="ru-RU"/>
        </w:rPr>
        <w:t>Рисунок 7.3 - Устройство вакуумной камеры</w:t>
      </w:r>
    </w:p>
    <w:p w:rsidR="001D2DB2" w:rsidRPr="001D2DB2" w:rsidRDefault="001D2DB2" w:rsidP="001D2DB2">
      <w:pPr>
        <w:spacing w:after="1440" w:line="322" w:lineRule="exact"/>
        <w:ind w:left="140" w:right="20" w:firstLine="680"/>
        <w:jc w:val="both"/>
        <w:rPr>
          <w:sz w:val="28"/>
          <w:szCs w:val="28"/>
        </w:rPr>
      </w:pPr>
      <w:r w:rsidRPr="001D2DB2">
        <w:rPr>
          <w:color w:val="000000"/>
          <w:sz w:val="28"/>
          <w:szCs w:val="28"/>
          <w:lang w:eastAsia="ru-RU" w:bidi="ru-RU"/>
        </w:rPr>
        <w:t>Процесс отключения происходит следующим образом. При размыкании контактов 2 и 3 количество контактных точек между ними уменьшается, а плотность тока, протекающего через них, растет. В результате этого на за</w:t>
      </w:r>
      <w:r w:rsidRPr="001D2DB2">
        <w:rPr>
          <w:color w:val="000000"/>
          <w:sz w:val="28"/>
          <w:szCs w:val="28"/>
          <w:lang w:eastAsia="ru-RU" w:bidi="ru-RU"/>
        </w:rPr>
        <w:softHyphen/>
        <w:t>вершающей стадии размыкания происходит расплавление и испарение мате</w:t>
      </w:r>
      <w:r w:rsidRPr="001D2DB2">
        <w:rPr>
          <w:color w:val="000000"/>
          <w:sz w:val="28"/>
          <w:szCs w:val="28"/>
          <w:lang w:eastAsia="ru-RU" w:bidi="ru-RU"/>
        </w:rPr>
        <w:softHyphen/>
        <w:t>риала контактов. В парах металла возникает электрический разряд, перехо</w:t>
      </w:r>
      <w:r w:rsidRPr="001D2DB2">
        <w:rPr>
          <w:color w:val="000000"/>
          <w:sz w:val="28"/>
          <w:szCs w:val="28"/>
          <w:lang w:eastAsia="ru-RU" w:bidi="ru-RU"/>
        </w:rPr>
        <w:softHyphen/>
        <w:t>дящий в дуговую стадию. Благодаря низкому давлению в камере, вокруг кон</w:t>
      </w:r>
      <w:r w:rsidRPr="001D2DB2">
        <w:rPr>
          <w:color w:val="000000"/>
          <w:sz w:val="28"/>
          <w:szCs w:val="28"/>
          <w:lang w:eastAsia="ru-RU" w:bidi="ru-RU"/>
        </w:rPr>
        <w:softHyphen/>
        <w:t>тактов происходит интенсивная диффузия (деионизация) дугового столба и дуга гаснет. Частицы испарившегося металла контактов оседают на поверх</w:t>
      </w:r>
      <w:r w:rsidRPr="001D2DB2">
        <w:rPr>
          <w:color w:val="000000"/>
          <w:sz w:val="28"/>
          <w:szCs w:val="28"/>
          <w:lang w:eastAsia="ru-RU" w:bidi="ru-RU"/>
        </w:rPr>
        <w:softHyphen/>
        <w:t>ности дугогасительной камеры. При этом быстро, со скоростью 5...50 кВ/мкс. Восстанавливается электрическая прочность между контактами. Скорость восстановления электрической прочности в вакуумных выключателях выше, чем у других типов выключателей. В процессе изготовления камеры, чтобы удалить газ с внутренней поверхности камеры, ее подвергают длительной де</w:t>
      </w:r>
      <w:r w:rsidRPr="001D2DB2">
        <w:rPr>
          <w:color w:val="000000"/>
          <w:sz w:val="28"/>
          <w:szCs w:val="28"/>
          <w:lang w:eastAsia="ru-RU" w:bidi="ru-RU"/>
        </w:rPr>
        <w:softHyphen/>
        <w:t>газации в вакууме при температуре несколько сотен градусов Цельсия и без- масляной вакуумной откачке. Применяются также тренировочные отключе</w:t>
      </w:r>
      <w:r w:rsidRPr="001D2DB2">
        <w:rPr>
          <w:color w:val="000000"/>
          <w:sz w:val="28"/>
          <w:szCs w:val="28"/>
          <w:lang w:eastAsia="ru-RU" w:bidi="ru-RU"/>
        </w:rPr>
        <w:softHyphen/>
        <w:t>ния тока. Благодаря этому поверхности камеры не выделяют газа в объем и, более того, отсасывают небольшие количества газа, образующегося при го</w:t>
      </w:r>
      <w:r w:rsidRPr="001D2DB2">
        <w:rPr>
          <w:color w:val="000000"/>
          <w:sz w:val="28"/>
          <w:szCs w:val="28"/>
          <w:lang w:eastAsia="ru-RU" w:bidi="ru-RU"/>
        </w:rPr>
        <w:softHyphen/>
        <w:t>рении дуги во время работы выключателя.</w:t>
      </w:r>
    </w:p>
    <w:p w:rsidR="001D2DB2" w:rsidRPr="001D2DB2" w:rsidRDefault="001D2DB2" w:rsidP="001D2DB2">
      <w:pPr>
        <w:framePr w:h="3389" w:wrap="around" w:hAnchor="margin" w:x="1071" w:y="4806"/>
        <w:jc w:val="center"/>
        <w:rPr>
          <w:sz w:val="28"/>
          <w:szCs w:val="28"/>
        </w:rPr>
      </w:pPr>
      <w:r w:rsidRPr="001D2DB2">
        <w:rPr>
          <w:noProof/>
          <w:sz w:val="28"/>
          <w:szCs w:val="28"/>
          <w:lang w:eastAsia="ru-RU"/>
        </w:rPr>
        <w:drawing>
          <wp:inline distT="0" distB="0" distL="0" distR="0">
            <wp:extent cx="1624330" cy="2150110"/>
            <wp:effectExtent l="19050" t="0" r="0" b="0"/>
            <wp:docPr id="49" name="Рисунок 37"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Temp\FineReader11.00\media\image3.jpeg"/>
                    <pic:cNvPicPr>
                      <a:picLocks noChangeAspect="1" noChangeArrowheads="1"/>
                    </pic:cNvPicPr>
                  </pic:nvPicPr>
                  <pic:blipFill>
                    <a:blip r:embed="rId225"/>
                    <a:srcRect/>
                    <a:stretch>
                      <a:fillRect/>
                    </a:stretch>
                  </pic:blipFill>
                  <pic:spPr bwMode="auto">
                    <a:xfrm>
                      <a:off x="0" y="0"/>
                      <a:ext cx="1624330" cy="2150110"/>
                    </a:xfrm>
                    <a:prstGeom prst="rect">
                      <a:avLst/>
                    </a:prstGeom>
                    <a:noFill/>
                    <a:ln w="9525">
                      <a:noFill/>
                      <a:miter lim="800000"/>
                      <a:headEnd/>
                      <a:tailEnd/>
                    </a:ln>
                  </pic:spPr>
                </pic:pic>
              </a:graphicData>
            </a:graphic>
          </wp:inline>
        </w:drawing>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lastRenderedPageBreak/>
        <w:t>Материал контактов оказывает большое влияние на характеристики вы</w:t>
      </w:r>
      <w:r w:rsidRPr="001D2DB2">
        <w:rPr>
          <w:color w:val="000000"/>
          <w:sz w:val="28"/>
          <w:szCs w:val="28"/>
          <w:lang w:eastAsia="ru-RU" w:bidi="ru-RU"/>
        </w:rPr>
        <w:softHyphen/>
        <w:t>ключателя. В настоящее время применяют сплавы меди с небольшим коли</w:t>
      </w:r>
      <w:r w:rsidRPr="001D2DB2">
        <w:rPr>
          <w:color w:val="000000"/>
          <w:sz w:val="28"/>
          <w:szCs w:val="28"/>
          <w:lang w:eastAsia="ru-RU" w:bidi="ru-RU"/>
        </w:rPr>
        <w:softHyphen/>
        <w:t>чеством висмута, железа и бора. Эти сплавы отличаются более высокой элек- тро- и теплопроводностью по сравнению с ранее применявшимися тугоплав</w:t>
      </w:r>
      <w:r w:rsidRPr="001D2DB2">
        <w:rPr>
          <w:color w:val="000000"/>
          <w:sz w:val="28"/>
          <w:szCs w:val="28"/>
          <w:lang w:eastAsia="ru-RU" w:bidi="ru-RU"/>
        </w:rPr>
        <w:softHyphen/>
        <w:t>кими материалами, например вольфрамом.</w:t>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При использовании тугоплавких материалов для контактов в газообраз</w:t>
      </w:r>
      <w:r w:rsidRPr="001D2DB2">
        <w:rPr>
          <w:color w:val="000000"/>
          <w:sz w:val="28"/>
          <w:szCs w:val="28"/>
          <w:lang w:eastAsia="ru-RU" w:bidi="ru-RU"/>
        </w:rPr>
        <w:softHyphen/>
        <w:t>ное состояние переходит меньшее количество вещества, поэтому дуговой столб распадается быстрее. Однако в этом случае при отключении малых то</w:t>
      </w:r>
      <w:r w:rsidRPr="001D2DB2">
        <w:rPr>
          <w:color w:val="000000"/>
          <w:sz w:val="28"/>
          <w:szCs w:val="28"/>
          <w:lang w:eastAsia="ru-RU" w:bidi="ru-RU"/>
        </w:rPr>
        <w:softHyphen/>
        <w:t>ков, погашение дуги возможно при токе до момента перехода тока через нуль. Происходит срез тока, что вызывает перенапряжение на оборудовании и может привести к нежелательным последствиям. Поэтому в настоящее время применяют сплавы меди в качестве материала контактов, чтобы пре</w:t>
      </w:r>
      <w:r w:rsidRPr="001D2DB2">
        <w:rPr>
          <w:color w:val="000000"/>
          <w:sz w:val="28"/>
          <w:szCs w:val="28"/>
          <w:lang w:eastAsia="ru-RU" w:bidi="ru-RU"/>
        </w:rPr>
        <w:softHyphen/>
        <w:t>дотвратить перенапряжения в отключаемой цепи. А для защиты изоляцион</w:t>
      </w:r>
      <w:r w:rsidRPr="001D2DB2">
        <w:rPr>
          <w:color w:val="000000"/>
          <w:sz w:val="28"/>
          <w:szCs w:val="28"/>
          <w:lang w:eastAsia="ru-RU" w:bidi="ru-RU"/>
        </w:rPr>
        <w:softHyphen/>
        <w:t>ных поверхностей камеры от загрязнения продуктами эрозии контактов ус</w:t>
      </w:r>
      <w:r w:rsidRPr="001D2DB2">
        <w:rPr>
          <w:color w:val="000000"/>
          <w:sz w:val="28"/>
          <w:szCs w:val="28"/>
          <w:lang w:eastAsia="ru-RU" w:bidi="ru-RU"/>
        </w:rPr>
        <w:softHyphen/>
        <w:t>танавливают специальные экраны 8. Так как контакты находятся в глубоком</w:t>
      </w:r>
      <w:r w:rsidR="00111BC2">
        <w:rPr>
          <w:color w:val="000000"/>
          <w:sz w:val="28"/>
          <w:szCs w:val="28"/>
          <w:lang w:eastAsia="ru-RU" w:bidi="ru-RU"/>
        </w:rPr>
        <w:t xml:space="preserve"> </w:t>
      </w:r>
      <w:r w:rsidRPr="001D2DB2">
        <w:rPr>
          <w:color w:val="000000"/>
          <w:sz w:val="28"/>
          <w:szCs w:val="28"/>
          <w:lang w:eastAsia="ru-RU" w:bidi="ru-RU"/>
        </w:rPr>
        <w:t>вакууме, они не окисляются, благодаря чему достигается высокая износо</w:t>
      </w:r>
      <w:r w:rsidRPr="001D2DB2">
        <w:rPr>
          <w:color w:val="000000"/>
          <w:sz w:val="28"/>
          <w:szCs w:val="28"/>
          <w:lang w:eastAsia="ru-RU" w:bidi="ru-RU"/>
        </w:rPr>
        <w:softHyphen/>
        <w:t>стойкость контактов. Они работают без обслуживание в течение всего срока службы камеры.</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Благодаря высокой электрической прочности вакуумных промежутков ход подвижных контактов невелик, в пределах 10...20 мм. Хотя, например, ход контактов у маломасляных выключателей с теми же параметрами, что и у вакуумных выключателей, по крайней мере в 10 раз больше (около 200 мм у выключателей типа ВМП-10).</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Характеристики вакуумных выключателей определяются работой кон</w:t>
      </w:r>
      <w:r w:rsidRPr="001D2DB2">
        <w:rPr>
          <w:color w:val="000000"/>
          <w:sz w:val="28"/>
          <w:szCs w:val="28"/>
          <w:lang w:eastAsia="ru-RU" w:bidi="ru-RU"/>
        </w:rPr>
        <w:softHyphen/>
        <w:t>тактной системы. При коммутациях происходит эрозия контактных поверх</w:t>
      </w:r>
      <w:r w:rsidRPr="001D2DB2">
        <w:rPr>
          <w:color w:val="000000"/>
          <w:sz w:val="28"/>
          <w:szCs w:val="28"/>
          <w:lang w:eastAsia="ru-RU" w:bidi="ru-RU"/>
        </w:rPr>
        <w:softHyphen/>
        <w:t>ностей. Она тем больше, чем больше отключаемый ток, длительность гаше</w:t>
      </w:r>
      <w:r w:rsidRPr="001D2DB2">
        <w:rPr>
          <w:color w:val="000000"/>
          <w:sz w:val="28"/>
          <w:szCs w:val="28"/>
          <w:lang w:eastAsia="ru-RU" w:bidi="ru-RU"/>
        </w:rPr>
        <w:softHyphen/>
        <w:t>ния дуги, ниже температура плавления материала контактов и хуже теплоот</w:t>
      </w:r>
      <w:r w:rsidRPr="001D2DB2">
        <w:rPr>
          <w:color w:val="000000"/>
          <w:sz w:val="28"/>
          <w:szCs w:val="28"/>
          <w:lang w:eastAsia="ru-RU" w:bidi="ru-RU"/>
        </w:rPr>
        <w:softHyphen/>
        <w:t>вод.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Чтобы быстрее погасить дугу, необходима высокая скорость движения подвижного контакта при отключении и включении. Такая необходимость при включении вызвана тем, что при сближении контактов перед замыкани</w:t>
      </w:r>
      <w:r w:rsidRPr="001D2DB2">
        <w:rPr>
          <w:color w:val="000000"/>
          <w:sz w:val="28"/>
          <w:szCs w:val="28"/>
          <w:lang w:eastAsia="ru-RU" w:bidi="ru-RU"/>
        </w:rPr>
        <w:softHyphen/>
        <w:t>ем происходит пробой межконтактного промежутка с переходом в дугу так</w:t>
      </w:r>
      <w:r w:rsidRPr="001D2DB2">
        <w:rPr>
          <w:color w:val="000000"/>
          <w:sz w:val="28"/>
          <w:szCs w:val="28"/>
          <w:lang w:eastAsia="ru-RU" w:bidi="ru-RU"/>
        </w:rPr>
        <w:softHyphen/>
        <w:t>же, как и при отключении. При медленном сближении контактов тепловыде</w:t>
      </w:r>
      <w:r w:rsidRPr="001D2DB2">
        <w:rPr>
          <w:color w:val="000000"/>
          <w:sz w:val="28"/>
          <w:szCs w:val="28"/>
          <w:lang w:eastAsia="ru-RU" w:bidi="ru-RU"/>
        </w:rPr>
        <w:softHyphen/>
        <w:t>ление увеличивается, может возникнуть оплавление контактов. По этой при</w:t>
      </w:r>
      <w:r w:rsidRPr="001D2DB2">
        <w:rPr>
          <w:color w:val="000000"/>
          <w:sz w:val="28"/>
          <w:szCs w:val="28"/>
          <w:lang w:eastAsia="ru-RU" w:bidi="ru-RU"/>
        </w:rPr>
        <w:softHyphen/>
        <w:t>чине нежелательна вибрация контактов после замыкания, так называемый дребезг контактов.</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Достаточно большое сжатие контактов в замкнутом состоянии устраня</w:t>
      </w:r>
      <w:r w:rsidRPr="001D2DB2">
        <w:rPr>
          <w:color w:val="000000"/>
          <w:sz w:val="28"/>
          <w:szCs w:val="28"/>
          <w:lang w:eastAsia="ru-RU" w:bidi="ru-RU"/>
        </w:rPr>
        <w:softHyphen/>
        <w:t>ет дребезг и способствует уменьшению межконтактного электрического со</w:t>
      </w:r>
      <w:r w:rsidRPr="001D2DB2">
        <w:rPr>
          <w:color w:val="000000"/>
          <w:sz w:val="28"/>
          <w:szCs w:val="28"/>
          <w:lang w:eastAsia="ru-RU" w:bidi="ru-RU"/>
        </w:rPr>
        <w:softHyphen/>
        <w:t>противления.</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В течение всего срока службы выключателя должен быть обеспечен высокий уровень вакуума. Практически дугогасительная камера должна быть абсолютно герметичной. Поэтому для соединений элементов камеры приме</w:t>
      </w:r>
      <w:r w:rsidRPr="001D2DB2">
        <w:rPr>
          <w:color w:val="000000"/>
          <w:sz w:val="28"/>
          <w:szCs w:val="28"/>
          <w:lang w:eastAsia="ru-RU" w:bidi="ru-RU"/>
        </w:rPr>
        <w:softHyphen/>
        <w:t>няются только сварка или пайка твердым припоем. Герметичность камеры при перемещении подвижного контакта обеспечивается сильфоном 4, кото</w:t>
      </w:r>
      <w:r w:rsidRPr="001D2DB2">
        <w:rPr>
          <w:color w:val="000000"/>
          <w:sz w:val="28"/>
          <w:szCs w:val="28"/>
          <w:lang w:eastAsia="ru-RU" w:bidi="ru-RU"/>
        </w:rPr>
        <w:softHyphen/>
        <w:t>рый вакуумно - плотно связан с токовводом 5 подвижного контакта и флан</w:t>
      </w:r>
      <w:r w:rsidRPr="001D2DB2">
        <w:rPr>
          <w:color w:val="000000"/>
          <w:sz w:val="28"/>
          <w:szCs w:val="28"/>
          <w:lang w:eastAsia="ru-RU" w:bidi="ru-RU"/>
        </w:rPr>
        <w:softHyphen/>
        <w:t>цем 6 камеры.</w:t>
      </w:r>
    </w:p>
    <w:p w:rsidR="001D2DB2" w:rsidRPr="001D2DB2" w:rsidRDefault="001D2DB2" w:rsidP="001D2DB2">
      <w:pPr>
        <w:widowControl w:val="0"/>
        <w:numPr>
          <w:ilvl w:val="0"/>
          <w:numId w:val="42"/>
        </w:numPr>
        <w:tabs>
          <w:tab w:val="left" w:pos="1097"/>
        </w:tabs>
        <w:spacing w:after="308" w:line="260" w:lineRule="exact"/>
        <w:ind w:firstLine="640"/>
        <w:jc w:val="both"/>
        <w:rPr>
          <w:sz w:val="28"/>
          <w:szCs w:val="28"/>
        </w:rPr>
      </w:pPr>
      <w:r w:rsidRPr="001D2DB2">
        <w:rPr>
          <w:color w:val="000000"/>
          <w:sz w:val="28"/>
          <w:szCs w:val="28"/>
          <w:lang w:eastAsia="ru-RU" w:bidi="ru-RU"/>
        </w:rPr>
        <w:t>Трансформатор собственных нужд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lastRenderedPageBreak/>
        <w:t>Над шкафом с вакуумным выключателем размещен однофазный трансформатор собственных нужд ячейки типа ОМ 2*0,63 /10 с 6-й группой соединения обмоток. Трансформатор в одном баке содержит две независи</w:t>
      </w:r>
      <w:r w:rsidRPr="001D2DB2">
        <w:rPr>
          <w:color w:val="000000"/>
          <w:sz w:val="28"/>
          <w:szCs w:val="28"/>
          <w:lang w:eastAsia="ru-RU" w:bidi="ru-RU"/>
        </w:rPr>
        <w:softHyphen/>
        <w:t>мые активные части (магнитопроводы с первичными и вторичными обмот</w:t>
      </w:r>
      <w:r w:rsidRPr="001D2DB2">
        <w:rPr>
          <w:color w:val="000000"/>
          <w:sz w:val="28"/>
          <w:szCs w:val="28"/>
          <w:lang w:eastAsia="ru-RU" w:bidi="ru-RU"/>
        </w:rPr>
        <w:softHyphen/>
        <w:t>ками) (рис.7.4). Каждая вторичная обмотка имеет выводы для ступенчатого регулирования напряжения. С выводов а-х1 и в-у1 снимается напряжение 100 В, с выводов а-х2 и в-у2 - 230-5% В; с выводов а-х и в-у - 230 В; с выводов а- х3 и в-у3 - 230+5% В;</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 xml:space="preserve">Обмотки высокого напряжения не имеют регулировочных отпаек и подключаются с одной стороны выключателя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AB</w:t>
      </w:r>
      <w:r w:rsidRPr="001D2DB2">
        <w:rPr>
          <w:color w:val="000000"/>
          <w:sz w:val="28"/>
          <w:szCs w:val="28"/>
          <w:lang w:eastAsia="en-US" w:bidi="en-US"/>
        </w:rPr>
        <w:t xml:space="preserve"> </w:t>
      </w:r>
      <w:r w:rsidRPr="001D2DB2">
        <w:rPr>
          <w:color w:val="000000"/>
          <w:sz w:val="28"/>
          <w:szCs w:val="28"/>
          <w:lang w:eastAsia="ru-RU" w:bidi="ru-RU"/>
        </w:rPr>
        <w:t xml:space="preserve">, а с другой стороны выключателя -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BC</w:t>
      </w:r>
      <w:r w:rsidRPr="001D2DB2">
        <w:rPr>
          <w:color w:val="000000"/>
          <w:sz w:val="28"/>
          <w:szCs w:val="28"/>
          <w:lang w:eastAsia="en-US" w:bidi="en-US"/>
        </w:rPr>
        <w:t xml:space="preserve"> </w:t>
      </w:r>
      <w:r w:rsidRPr="001D2DB2">
        <w:rPr>
          <w:color w:val="000000"/>
          <w:sz w:val="28"/>
          <w:szCs w:val="28"/>
          <w:lang w:eastAsia="ru-RU" w:bidi="ru-RU"/>
        </w:rPr>
        <w:t>. Трансформатор собственных нужд служит для питания цепей управления выключателем и цепей автома</w:t>
      </w:r>
      <w:r w:rsidRPr="001D2DB2">
        <w:rPr>
          <w:color w:val="000000"/>
          <w:sz w:val="28"/>
          <w:szCs w:val="28"/>
          <w:lang w:eastAsia="ru-RU" w:bidi="ru-RU"/>
        </w:rPr>
        <w:softHyphen/>
        <w:t>тики. В цепях питания цепей управления предусмотрен двухполюсный авто</w:t>
      </w:r>
      <w:r w:rsidRPr="001D2DB2">
        <w:rPr>
          <w:color w:val="000000"/>
          <w:sz w:val="28"/>
          <w:szCs w:val="28"/>
          <w:lang w:eastAsia="ru-RU" w:bidi="ru-RU"/>
        </w:rPr>
        <w:softHyphen/>
        <w:t>матический выключатель типа АП-50 с номинальным током на 10 А. В нор</w:t>
      </w:r>
      <w:r w:rsidRPr="001D2DB2">
        <w:rPr>
          <w:color w:val="000000"/>
          <w:sz w:val="28"/>
          <w:szCs w:val="28"/>
          <w:lang w:eastAsia="ru-RU" w:bidi="ru-RU"/>
        </w:rPr>
        <w:softHyphen/>
        <w:t>мальном режиме питание цепей управления осуществляется от одной поло</w:t>
      </w:r>
      <w:r w:rsidRPr="001D2DB2">
        <w:rPr>
          <w:color w:val="000000"/>
          <w:sz w:val="28"/>
          <w:szCs w:val="28"/>
          <w:lang w:eastAsia="ru-RU" w:bidi="ru-RU"/>
        </w:rPr>
        <w:softHyphen/>
        <w:t>вины трансформатора. В случае исчезновения напряжения основного источ</w:t>
      </w:r>
      <w:r w:rsidRPr="001D2DB2">
        <w:rPr>
          <w:color w:val="000000"/>
          <w:sz w:val="28"/>
          <w:szCs w:val="28"/>
          <w:lang w:eastAsia="ru-RU" w:bidi="ru-RU"/>
        </w:rPr>
        <w:softHyphen/>
        <w:t>ника происходит переключение питания от другой половины трансформато</w:t>
      </w:r>
      <w:r w:rsidRPr="001D2DB2">
        <w:rPr>
          <w:color w:val="000000"/>
          <w:sz w:val="28"/>
          <w:szCs w:val="28"/>
          <w:lang w:eastAsia="ru-RU" w:bidi="ru-RU"/>
        </w:rPr>
        <w:softHyphen/>
        <w:t>ра.</w:t>
      </w:r>
    </w:p>
    <w:p w:rsidR="001D2DB2" w:rsidRPr="001D2DB2" w:rsidRDefault="001D2DB2" w:rsidP="001D2DB2">
      <w:pPr>
        <w:widowControl w:val="0"/>
        <w:numPr>
          <w:ilvl w:val="0"/>
          <w:numId w:val="42"/>
        </w:numPr>
        <w:tabs>
          <w:tab w:val="left" w:pos="766"/>
        </w:tabs>
        <w:spacing w:after="298" w:line="260" w:lineRule="exact"/>
        <w:ind w:left="300"/>
        <w:jc w:val="both"/>
        <w:rPr>
          <w:sz w:val="28"/>
          <w:szCs w:val="28"/>
        </w:rPr>
      </w:pPr>
      <w:r w:rsidRPr="001D2DB2">
        <w:rPr>
          <w:color w:val="000000"/>
          <w:sz w:val="28"/>
          <w:szCs w:val="28"/>
          <w:lang w:eastAsia="ru-RU" w:bidi="ru-RU"/>
        </w:rPr>
        <w:t>Управление, релейная защита и автоматика секционирующегопункта</w:t>
      </w:r>
    </w:p>
    <w:p w:rsidR="001D2DB2" w:rsidRPr="001D2DB2" w:rsidRDefault="001D2DB2" w:rsidP="001D2DB2">
      <w:pPr>
        <w:spacing w:after="236" w:line="322" w:lineRule="exact"/>
        <w:ind w:right="20" w:firstLine="720"/>
        <w:jc w:val="both"/>
        <w:rPr>
          <w:sz w:val="28"/>
          <w:szCs w:val="28"/>
        </w:rPr>
      </w:pPr>
      <w:r w:rsidRPr="001D2DB2">
        <w:rPr>
          <w:color w:val="000000"/>
          <w:sz w:val="28"/>
          <w:szCs w:val="28"/>
          <w:lang w:eastAsia="ru-RU" w:bidi="ru-RU"/>
        </w:rPr>
        <w:t>Для контроля за режимом нагрузки в ячейке устанавливаются транс</w:t>
      </w:r>
      <w:r w:rsidRPr="001D2DB2">
        <w:rPr>
          <w:color w:val="000000"/>
          <w:sz w:val="28"/>
          <w:szCs w:val="28"/>
          <w:lang w:eastAsia="ru-RU" w:bidi="ru-RU"/>
        </w:rPr>
        <w:softHyphen/>
        <w:t>форматоры тока в двух фазах. Трансформаторы тока устанавливают в край</w:t>
      </w:r>
      <w:r w:rsidRPr="001D2DB2">
        <w:rPr>
          <w:color w:val="000000"/>
          <w:sz w:val="28"/>
          <w:szCs w:val="28"/>
          <w:lang w:eastAsia="ru-RU" w:bidi="ru-RU"/>
        </w:rPr>
        <w:softHyphen/>
        <w:t>них фазах ячейки, но обязательно в одноименных фазах во всех ячейках под</w:t>
      </w:r>
      <w:r w:rsidRPr="001D2DB2">
        <w:rPr>
          <w:color w:val="000000"/>
          <w:sz w:val="28"/>
          <w:szCs w:val="28"/>
          <w:lang w:eastAsia="ru-RU" w:bidi="ru-RU"/>
        </w:rPr>
        <w:softHyphen/>
        <w:t>станции. Такая установка позволяет ликвидировать двойные замыкания на землю. К трансформаторам тока подключаются токовые реле и промежуточ</w:t>
      </w:r>
      <w:r w:rsidRPr="001D2DB2">
        <w:rPr>
          <w:color w:val="000000"/>
          <w:sz w:val="28"/>
          <w:szCs w:val="28"/>
          <w:lang w:eastAsia="ru-RU" w:bidi="ru-RU"/>
        </w:rPr>
        <w:softHyphen/>
        <w:t>ный трансформатор, обеспечивающий питание цепей защиты при близких к.з., когда напряжение трансформатора собственных нужд снижается.</w:t>
      </w:r>
    </w:p>
    <w:p w:rsidR="001D2DB2" w:rsidRPr="001D2DB2" w:rsidRDefault="001D2DB2" w:rsidP="001D2DB2">
      <w:pPr>
        <w:framePr w:h="4925" w:wrap="notBeside" w:vAnchor="text" w:hAnchor="text" w:xAlign="center" w:y="1"/>
        <w:jc w:val="center"/>
        <w:rPr>
          <w:sz w:val="28"/>
          <w:szCs w:val="28"/>
        </w:rPr>
      </w:pPr>
      <w:r w:rsidRPr="001D2DB2">
        <w:rPr>
          <w:noProof/>
          <w:sz w:val="28"/>
          <w:szCs w:val="28"/>
          <w:lang w:eastAsia="ru-RU"/>
        </w:rPr>
        <w:drawing>
          <wp:inline distT="0" distB="0" distL="0" distR="0">
            <wp:extent cx="4679315" cy="3122295"/>
            <wp:effectExtent l="19050" t="0" r="6985" b="0"/>
            <wp:docPr id="48" name="Рисунок 38"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Temp\FineReader11.00\media\image4.jpeg"/>
                    <pic:cNvPicPr>
                      <a:picLocks noChangeAspect="1" noChangeArrowheads="1"/>
                    </pic:cNvPicPr>
                  </pic:nvPicPr>
                  <pic:blipFill>
                    <a:blip r:embed="rId226"/>
                    <a:srcRect/>
                    <a:stretch>
                      <a:fillRect/>
                    </a:stretch>
                  </pic:blipFill>
                  <pic:spPr bwMode="auto">
                    <a:xfrm>
                      <a:off x="0" y="0"/>
                      <a:ext cx="4679315" cy="312229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before="240" w:after="300" w:line="322" w:lineRule="exact"/>
        <w:ind w:right="340" w:firstLine="140"/>
        <w:rPr>
          <w:sz w:val="28"/>
          <w:szCs w:val="28"/>
        </w:rPr>
      </w:pPr>
      <w:r w:rsidRPr="001D2DB2">
        <w:rPr>
          <w:color w:val="000000"/>
          <w:sz w:val="28"/>
          <w:szCs w:val="28"/>
          <w:lang w:val="en-US" w:eastAsia="en-US" w:bidi="en-US"/>
        </w:rPr>
        <w:lastRenderedPageBreak/>
        <w:t>QF</w:t>
      </w:r>
      <w:r w:rsidRPr="001D2DB2">
        <w:rPr>
          <w:color w:val="000000"/>
          <w:sz w:val="28"/>
          <w:szCs w:val="28"/>
          <w:lang w:eastAsia="en-US" w:bidi="en-US"/>
        </w:rPr>
        <w:t xml:space="preserve"> </w:t>
      </w:r>
      <w:r w:rsidRPr="001D2DB2">
        <w:rPr>
          <w:color w:val="000000"/>
          <w:sz w:val="28"/>
          <w:szCs w:val="28"/>
          <w:lang w:eastAsia="ru-RU" w:bidi="ru-RU"/>
        </w:rPr>
        <w:t xml:space="preserve">- вакуумный выключатель; ТА1, ТА2 - трансформатор тока ТПЛ-10; </w:t>
      </w:r>
      <w:r w:rsidRPr="001D2DB2">
        <w:rPr>
          <w:color w:val="000000"/>
          <w:sz w:val="28"/>
          <w:szCs w:val="28"/>
          <w:lang w:val="en-US" w:eastAsia="en-US" w:bidi="en-US"/>
        </w:rPr>
        <w:t>FV</w:t>
      </w:r>
      <w:r w:rsidRPr="001D2DB2">
        <w:rPr>
          <w:color w:val="000000"/>
          <w:sz w:val="28"/>
          <w:szCs w:val="28"/>
          <w:lang w:eastAsia="en-US" w:bidi="en-US"/>
        </w:rPr>
        <w:t>1...</w:t>
      </w:r>
      <w:r w:rsidRPr="001D2DB2">
        <w:rPr>
          <w:color w:val="000000"/>
          <w:sz w:val="28"/>
          <w:szCs w:val="28"/>
          <w:lang w:val="en-US" w:eastAsia="en-US" w:bidi="en-US"/>
        </w:rPr>
        <w:t>FV</w:t>
      </w:r>
      <w:r w:rsidRPr="001D2DB2">
        <w:rPr>
          <w:color w:val="000000"/>
          <w:sz w:val="28"/>
          <w:szCs w:val="28"/>
          <w:lang w:eastAsia="en-US" w:bidi="en-US"/>
        </w:rPr>
        <w:t xml:space="preserve">6 </w:t>
      </w:r>
      <w:r w:rsidRPr="001D2DB2">
        <w:rPr>
          <w:color w:val="000000"/>
          <w:sz w:val="28"/>
          <w:szCs w:val="28"/>
          <w:lang w:eastAsia="ru-RU" w:bidi="ru-RU"/>
        </w:rPr>
        <w:t>- вентильные разрядники; Т1, Т2 - трансформатор собственных нужд; АПВ-2 - двухкратное автоматическое повторное включение; МТЗ- максимальная токовая защита; ПП - переключатель питания.</w:t>
      </w:r>
    </w:p>
    <w:p w:rsidR="001D2DB2" w:rsidRPr="001D2DB2" w:rsidRDefault="001D2DB2" w:rsidP="001D2DB2">
      <w:pPr>
        <w:spacing w:line="322" w:lineRule="exact"/>
        <w:rPr>
          <w:sz w:val="28"/>
          <w:szCs w:val="28"/>
        </w:rPr>
      </w:pPr>
      <w:r w:rsidRPr="001D2DB2">
        <w:rPr>
          <w:color w:val="000000"/>
          <w:sz w:val="28"/>
          <w:szCs w:val="28"/>
          <w:lang w:eastAsia="ru-RU" w:bidi="ru-RU"/>
        </w:rPr>
        <w:t>Рисунок 7.4 - Принципиальная схема секционирующего пункта с вакуумным выключателем.</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Поддержание температурного режима в релейном отсеке осуществля</w:t>
      </w:r>
      <w:r w:rsidRPr="001D2DB2">
        <w:rPr>
          <w:color w:val="000000"/>
          <w:sz w:val="28"/>
          <w:szCs w:val="28"/>
          <w:lang w:eastAsia="ru-RU" w:bidi="ru-RU"/>
        </w:rPr>
        <w:softHyphen/>
        <w:t>ется эмалированными резисторами, которые управляются магнитным пуска</w:t>
      </w:r>
      <w:r w:rsidRPr="001D2DB2">
        <w:rPr>
          <w:color w:val="000000"/>
          <w:sz w:val="28"/>
          <w:szCs w:val="28"/>
          <w:lang w:eastAsia="ru-RU" w:bidi="ru-RU"/>
        </w:rPr>
        <w:softHyphen/>
        <w:t>телем, управляемым термореле.</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В схеме предусмотрено местное управление выключателем от трансформа</w:t>
      </w:r>
      <w:r w:rsidRPr="001D2DB2">
        <w:rPr>
          <w:color w:val="000000"/>
          <w:sz w:val="28"/>
          <w:szCs w:val="28"/>
          <w:lang w:eastAsia="ru-RU" w:bidi="ru-RU"/>
        </w:rPr>
        <w:softHyphen/>
        <w:t>тора собственных нужд. Для этого на боковой стенке шкафа располагаются кнопки «включения» и «отключения». Количество отключений выключателя фиксируется счетчиком типа А-440.</w:t>
      </w:r>
    </w:p>
    <w:p w:rsidR="001D2DB2" w:rsidRPr="001D2DB2" w:rsidRDefault="001D2DB2" w:rsidP="001D2DB2">
      <w:pPr>
        <w:spacing w:after="240" w:line="322" w:lineRule="exact"/>
        <w:ind w:left="20" w:firstLine="720"/>
        <w:jc w:val="both"/>
        <w:rPr>
          <w:sz w:val="28"/>
          <w:szCs w:val="28"/>
        </w:rPr>
      </w:pPr>
      <w:r w:rsidRPr="001D2DB2">
        <w:rPr>
          <w:color w:val="000000"/>
          <w:sz w:val="28"/>
          <w:szCs w:val="28"/>
          <w:lang w:eastAsia="ru-RU" w:bidi="ru-RU"/>
        </w:rPr>
        <w:t>Релейная защита ячейки представлена токовой отсечкой и максималь</w:t>
      </w:r>
      <w:r w:rsidRPr="001D2DB2">
        <w:rPr>
          <w:color w:val="000000"/>
          <w:sz w:val="28"/>
          <w:szCs w:val="28"/>
          <w:lang w:eastAsia="ru-RU" w:bidi="ru-RU"/>
        </w:rPr>
        <w:softHyphen/>
        <w:t>ной токовой защитой с выдержкой времени. После срабатывания защиты за</w:t>
      </w:r>
      <w:r w:rsidRPr="001D2DB2">
        <w:rPr>
          <w:color w:val="000000"/>
          <w:sz w:val="28"/>
          <w:szCs w:val="28"/>
          <w:lang w:eastAsia="ru-RU" w:bidi="ru-RU"/>
        </w:rPr>
        <w:softHyphen/>
        <w:t>пускается двухкратное автоматическое повторное включение (АПВ-2), по</w:t>
      </w:r>
      <w:r w:rsidRPr="001D2DB2">
        <w:rPr>
          <w:color w:val="000000"/>
          <w:sz w:val="28"/>
          <w:szCs w:val="28"/>
          <w:lang w:eastAsia="ru-RU" w:bidi="ru-RU"/>
        </w:rPr>
        <w:softHyphen/>
        <w:t>строенное на реле РП-258.</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Контрольные вопросы</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Преимущества вакуумных выключателей перед масляными.</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Как определяется в ячейке количество отключений выключателя?</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Принцип гашения дуги в вакуумных выключателях.</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Почему в качестве контактов выключателя используют сплавы меди?</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5.Чем управляется выключатель?</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Для чего используется в ячейке трансформатор собственных нужд?</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В каких цепях используются две вторичные обмотки трансформаторов то</w:t>
      </w:r>
      <w:r w:rsidRPr="001D2DB2">
        <w:rPr>
          <w:color w:val="000000"/>
          <w:sz w:val="28"/>
          <w:szCs w:val="28"/>
          <w:lang w:eastAsia="ru-RU" w:bidi="ru-RU"/>
        </w:rPr>
        <w:softHyphen/>
        <w:t>ка?</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Для чего установлено АПВ-2?</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Чем защищается ячейка от перенапряжений?</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Как обеспечить безопасное производство работ в шкафу выключателя?</w:t>
      </w:r>
    </w:p>
    <w:p w:rsidR="001D2DB2" w:rsidRPr="001D2DB2" w:rsidRDefault="001D2DB2" w:rsidP="001D2DB2">
      <w:pPr>
        <w:widowControl w:val="0"/>
        <w:numPr>
          <w:ilvl w:val="0"/>
          <w:numId w:val="45"/>
        </w:numPr>
        <w:tabs>
          <w:tab w:val="left" w:pos="956"/>
        </w:tabs>
        <w:spacing w:line="322" w:lineRule="exact"/>
        <w:ind w:left="20"/>
        <w:jc w:val="both"/>
        <w:rPr>
          <w:sz w:val="28"/>
          <w:szCs w:val="28"/>
        </w:rPr>
      </w:pPr>
      <w:r w:rsidRPr="001D2DB2">
        <w:rPr>
          <w:color w:val="000000"/>
          <w:sz w:val="28"/>
          <w:szCs w:val="28"/>
          <w:lang w:eastAsia="ru-RU" w:bidi="ru-RU"/>
        </w:rPr>
        <w:t>Что происходит в ячейке включенного секционирующего выключателя при двухфазном к.з. на линии?</w:t>
      </w:r>
    </w:p>
    <w:p w:rsidR="001D2DB2" w:rsidRPr="00606B68" w:rsidRDefault="001D2DB2" w:rsidP="00606B68">
      <w:pPr>
        <w:pStyle w:val="aff0"/>
        <w:numPr>
          <w:ilvl w:val="0"/>
          <w:numId w:val="45"/>
        </w:numPr>
        <w:spacing w:line="322" w:lineRule="exact"/>
        <w:jc w:val="both"/>
        <w:rPr>
          <w:color w:val="000000"/>
          <w:sz w:val="28"/>
          <w:szCs w:val="28"/>
          <w:lang w:eastAsia="ru-RU" w:bidi="ru-RU"/>
        </w:rPr>
      </w:pPr>
      <w:r w:rsidRPr="00606B68">
        <w:rPr>
          <w:color w:val="000000"/>
          <w:sz w:val="28"/>
          <w:szCs w:val="28"/>
          <w:lang w:eastAsia="ru-RU" w:bidi="ru-RU"/>
        </w:rPr>
        <w:t>Чем обеспечивается вакуум в дугогасительной камере при движении кон</w:t>
      </w:r>
      <w:r w:rsidRPr="00606B68">
        <w:rPr>
          <w:color w:val="000000"/>
          <w:sz w:val="28"/>
          <w:szCs w:val="28"/>
          <w:lang w:eastAsia="ru-RU" w:bidi="ru-RU"/>
        </w:rPr>
        <w:softHyphen/>
        <w:t>тактов?</w:t>
      </w:r>
    </w:p>
    <w:p w:rsidR="00606B68" w:rsidRDefault="00606B68" w:rsidP="00606B68">
      <w:pPr>
        <w:spacing w:line="322" w:lineRule="exact"/>
        <w:ind w:left="720"/>
        <w:jc w:val="both"/>
        <w:rPr>
          <w:sz w:val="28"/>
          <w:szCs w:val="28"/>
        </w:rPr>
      </w:pPr>
    </w:p>
    <w:p w:rsidR="00606B68" w:rsidRDefault="007D74A2" w:rsidP="00606B68">
      <w:pPr>
        <w:spacing w:line="322" w:lineRule="exact"/>
        <w:ind w:left="720"/>
        <w:jc w:val="both"/>
        <w:rPr>
          <w:b/>
          <w:sz w:val="28"/>
          <w:szCs w:val="28"/>
        </w:rPr>
      </w:pPr>
      <w:r>
        <w:rPr>
          <w:b/>
          <w:sz w:val="28"/>
          <w:szCs w:val="28"/>
        </w:rPr>
        <w:t xml:space="preserve">Лабораторное занятие </w:t>
      </w:r>
      <w:r w:rsidR="00606B68">
        <w:rPr>
          <w:b/>
          <w:sz w:val="28"/>
          <w:szCs w:val="28"/>
        </w:rPr>
        <w:t>№ 14</w:t>
      </w:r>
    </w:p>
    <w:p w:rsidR="00606B68" w:rsidRDefault="00606B68" w:rsidP="00606B68">
      <w:pPr>
        <w:spacing w:line="322" w:lineRule="exact"/>
        <w:ind w:left="720"/>
        <w:jc w:val="both"/>
        <w:rPr>
          <w:color w:val="000000" w:themeColor="text1"/>
          <w:sz w:val="28"/>
          <w:szCs w:val="28"/>
          <w:lang w:eastAsia="en-US"/>
        </w:rPr>
      </w:pPr>
      <w:r>
        <w:rPr>
          <w:b/>
          <w:sz w:val="28"/>
          <w:szCs w:val="28"/>
        </w:rPr>
        <w:t xml:space="preserve">Тема работы: </w:t>
      </w:r>
      <w:r w:rsidRPr="00606B68">
        <w:rPr>
          <w:color w:val="000000" w:themeColor="text1"/>
          <w:sz w:val="28"/>
          <w:szCs w:val="28"/>
          <w:lang w:eastAsia="en-US"/>
        </w:rPr>
        <w:t>Изучение конструкции, параметров измерительных трансформаторов   тока для внутренней и наружной установки. Изучение конструкции, параметров измерительных трансформаторов   напряжения</w:t>
      </w:r>
      <w:r>
        <w:rPr>
          <w:color w:val="000000" w:themeColor="text1"/>
          <w:sz w:val="28"/>
          <w:szCs w:val="28"/>
          <w:lang w:eastAsia="en-US"/>
        </w:rPr>
        <w:t>.</w:t>
      </w:r>
    </w:p>
    <w:p w:rsidR="00606B68" w:rsidRDefault="00606B68" w:rsidP="00606B68">
      <w:pPr>
        <w:spacing w:line="322" w:lineRule="exact"/>
        <w:ind w:left="720"/>
        <w:jc w:val="both"/>
        <w:rPr>
          <w:sz w:val="28"/>
          <w:szCs w:val="28"/>
        </w:rPr>
      </w:pPr>
      <w:r>
        <w:rPr>
          <w:b/>
          <w:sz w:val="28"/>
          <w:szCs w:val="28"/>
        </w:rPr>
        <w:t xml:space="preserve">Цель работы: </w:t>
      </w:r>
      <w:r>
        <w:rPr>
          <w:sz w:val="28"/>
          <w:szCs w:val="28"/>
        </w:rPr>
        <w:t>Изучить конструкции, параметров измерительных трансформаторов тока для внутренней и наружной установки. Изучить конструкции, параметры измерительных трансформаторов напряжения.</w:t>
      </w:r>
    </w:p>
    <w:p w:rsidR="00606B68" w:rsidRPr="00606B68" w:rsidRDefault="00606B68" w:rsidP="00606B68">
      <w:pPr>
        <w:pStyle w:val="2f7"/>
        <w:keepNext/>
        <w:keepLines/>
        <w:shd w:val="clear" w:color="auto" w:fill="auto"/>
        <w:spacing w:after="426"/>
        <w:ind w:left="940" w:right="180"/>
        <w:rPr>
          <w:b/>
          <w:i w:val="0"/>
          <w:sz w:val="28"/>
          <w:szCs w:val="28"/>
        </w:rPr>
      </w:pPr>
      <w:r w:rsidRPr="00606B68">
        <w:rPr>
          <w:b/>
          <w:i w:val="0"/>
          <w:sz w:val="28"/>
          <w:szCs w:val="28"/>
        </w:rPr>
        <w:lastRenderedPageBreak/>
        <w:t>Измерительные трансформаторы напряжения</w:t>
      </w:r>
    </w:p>
    <w:p w:rsidR="00606B68" w:rsidRPr="00606B68" w:rsidRDefault="00606B68" w:rsidP="00606B68">
      <w:pPr>
        <w:spacing w:line="322" w:lineRule="exact"/>
        <w:ind w:left="720"/>
        <w:jc w:val="both"/>
        <w:rPr>
          <w:sz w:val="28"/>
          <w:szCs w:val="28"/>
        </w:rPr>
      </w:pPr>
    </w:p>
    <w:p w:rsidR="00606B68" w:rsidRPr="00606B68" w:rsidRDefault="00606B68" w:rsidP="00606B68">
      <w:pPr>
        <w:pStyle w:val="3f2"/>
        <w:keepNext/>
        <w:keepLines/>
        <w:numPr>
          <w:ilvl w:val="0"/>
          <w:numId w:val="46"/>
        </w:numPr>
        <w:shd w:val="clear" w:color="auto" w:fill="auto"/>
        <w:spacing w:before="0" w:after="417" w:line="260" w:lineRule="exact"/>
        <w:ind w:left="940"/>
        <w:rPr>
          <w:sz w:val="28"/>
          <w:szCs w:val="28"/>
        </w:rPr>
      </w:pPr>
      <w:r w:rsidRPr="00606B68">
        <w:rPr>
          <w:sz w:val="28"/>
          <w:szCs w:val="28"/>
        </w:rPr>
        <w:t>Порядок проведения работы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конструкцию трансформаторов напряжения, используя</w:t>
      </w:r>
    </w:p>
    <w:p w:rsidR="00606B68" w:rsidRPr="00606B68" w:rsidRDefault="00606B68" w:rsidP="00606B68">
      <w:pPr>
        <w:spacing w:line="260" w:lineRule="exact"/>
        <w:ind w:left="1180"/>
        <w:rPr>
          <w:sz w:val="28"/>
          <w:szCs w:val="28"/>
        </w:rPr>
      </w:pPr>
      <w:r w:rsidRPr="00606B68">
        <w:rPr>
          <w:sz w:val="28"/>
          <w:szCs w:val="28"/>
        </w:rPr>
        <w:t>имеющиеся в лаборатории образцы и плакаты.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область применения различных серий трансформаторов</w:t>
      </w:r>
    </w:p>
    <w:p w:rsidR="00606B68" w:rsidRPr="00606B68" w:rsidRDefault="00606B68" w:rsidP="00606B68">
      <w:pPr>
        <w:spacing w:line="374" w:lineRule="exact"/>
        <w:ind w:left="1180"/>
        <w:rPr>
          <w:sz w:val="28"/>
          <w:szCs w:val="28"/>
        </w:rPr>
      </w:pPr>
      <w:r w:rsidRPr="00606B68">
        <w:rPr>
          <w:sz w:val="28"/>
          <w:szCs w:val="28"/>
        </w:rPr>
        <w:t>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Изучить схемы соединения трансформаторов 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Подготовить отчет по работе.</w:t>
      </w:r>
    </w:p>
    <w:p w:rsidR="00606B68" w:rsidRPr="00606B68" w:rsidRDefault="00606B68" w:rsidP="00606B68">
      <w:pPr>
        <w:widowControl w:val="0"/>
        <w:numPr>
          <w:ilvl w:val="0"/>
          <w:numId w:val="47"/>
        </w:numPr>
        <w:spacing w:after="392" w:line="374" w:lineRule="exact"/>
        <w:ind w:left="1180"/>
        <w:rPr>
          <w:sz w:val="28"/>
          <w:szCs w:val="28"/>
        </w:rPr>
      </w:pPr>
      <w:r w:rsidRPr="00606B68">
        <w:rPr>
          <w:sz w:val="28"/>
          <w:szCs w:val="28"/>
        </w:rPr>
        <w:t xml:space="preserve"> Ответить на вопросы преподавателя.</w:t>
      </w:r>
    </w:p>
    <w:p w:rsidR="00606B68" w:rsidRPr="00606B68" w:rsidRDefault="00606B68" w:rsidP="00606B68">
      <w:pPr>
        <w:pStyle w:val="3f2"/>
        <w:keepNext/>
        <w:keepLines/>
        <w:numPr>
          <w:ilvl w:val="0"/>
          <w:numId w:val="46"/>
        </w:numPr>
        <w:shd w:val="clear" w:color="auto" w:fill="auto"/>
        <w:spacing w:before="0" w:after="391" w:line="260" w:lineRule="exact"/>
        <w:ind w:left="940"/>
        <w:rPr>
          <w:sz w:val="28"/>
          <w:szCs w:val="28"/>
        </w:rPr>
      </w:pPr>
      <w:r w:rsidRPr="00606B68">
        <w:rPr>
          <w:sz w:val="28"/>
          <w:szCs w:val="28"/>
        </w:rPr>
        <w:t xml:space="preserve"> Основные положения</w:t>
      </w:r>
    </w:p>
    <w:p w:rsidR="00606B68" w:rsidRPr="00606B68" w:rsidRDefault="00606B68" w:rsidP="00606B68">
      <w:pPr>
        <w:spacing w:after="56" w:line="293" w:lineRule="exact"/>
        <w:ind w:left="40" w:firstLine="900"/>
        <w:jc w:val="both"/>
        <w:rPr>
          <w:sz w:val="28"/>
          <w:szCs w:val="28"/>
        </w:rPr>
      </w:pPr>
      <w:r w:rsidRPr="00606B68">
        <w:rPr>
          <w:sz w:val="28"/>
          <w:szCs w:val="28"/>
        </w:rPr>
        <w:t>Трансформатор напряжения (ТН) предназначен для измерения высокого напряжения с помощью стандартных измерительных приборов, а также для отде</w:t>
      </w:r>
      <w:r w:rsidRPr="00606B68">
        <w:rPr>
          <w:sz w:val="28"/>
          <w:szCs w:val="28"/>
        </w:rPr>
        <w:softHyphen/>
        <w:t>ления цепей измерения и защиты от первичных цепей высокого напряжения, обеспечивая тем самым безопасность обслуживающего персонала. Первичную обмотку ТН включают параллельно в цепь измеряемого напряжения. К вторичной цепи приборы подключаются также параллельно (рисунок 1).</w:t>
      </w:r>
    </w:p>
    <w:p w:rsidR="00606B68" w:rsidRPr="00606B68" w:rsidRDefault="00606B68" w:rsidP="00606B68">
      <w:pPr>
        <w:framePr w:h="2650" w:wrap="around" w:vAnchor="text" w:hAnchor="margin" w:x="279" w:y="265"/>
        <w:jc w:val="center"/>
        <w:rPr>
          <w:sz w:val="28"/>
          <w:szCs w:val="28"/>
        </w:rPr>
      </w:pPr>
      <w:r w:rsidRPr="00606B68">
        <w:rPr>
          <w:noProof/>
          <w:sz w:val="28"/>
          <w:szCs w:val="28"/>
          <w:lang w:eastAsia="ru-RU"/>
        </w:rPr>
        <w:drawing>
          <wp:inline distT="0" distB="0" distL="0" distR="0">
            <wp:extent cx="1605280" cy="1690370"/>
            <wp:effectExtent l="19050" t="0" r="0" b="0"/>
            <wp:docPr id="2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27"/>
                    <a:srcRect/>
                    <a:stretch>
                      <a:fillRect/>
                    </a:stretch>
                  </pic:blipFill>
                  <pic:spPr bwMode="auto">
                    <a:xfrm>
                      <a:off x="0" y="0"/>
                      <a:ext cx="1605280" cy="1690370"/>
                    </a:xfrm>
                    <a:prstGeom prst="rect">
                      <a:avLst/>
                    </a:prstGeom>
                    <a:noFill/>
                    <a:ln w="9525">
                      <a:noFill/>
                      <a:miter lim="800000"/>
                      <a:headEnd/>
                      <a:tailEnd/>
                    </a:ln>
                  </pic:spPr>
                </pic:pic>
              </a:graphicData>
            </a:graphic>
          </wp:inline>
        </w:drawing>
      </w:r>
    </w:p>
    <w:p w:rsidR="00606B68" w:rsidRPr="00606B68" w:rsidRDefault="00606B68" w:rsidP="00606B68">
      <w:pPr>
        <w:tabs>
          <w:tab w:val="right" w:pos="6698"/>
        </w:tabs>
        <w:spacing w:line="298" w:lineRule="exact"/>
        <w:ind w:left="40" w:firstLine="360"/>
        <w:jc w:val="both"/>
        <w:rPr>
          <w:sz w:val="28"/>
          <w:szCs w:val="28"/>
        </w:rPr>
      </w:pPr>
      <w:r w:rsidRPr="00606B68">
        <w:rPr>
          <w:sz w:val="28"/>
          <w:szCs w:val="28"/>
        </w:rPr>
        <w:t>Номинальные первичные напряжения ТН стандартизированы в соответствии со шкалой номинальных линейных напряжений сетей. Исключение составляют однофазные</w:t>
      </w:r>
      <w:r w:rsidRPr="00606B68">
        <w:rPr>
          <w:sz w:val="28"/>
          <w:szCs w:val="28"/>
        </w:rPr>
        <w:tab/>
        <w:t>ТН,</w:t>
      </w:r>
    </w:p>
    <w:p w:rsidR="00606B68" w:rsidRPr="00606B68" w:rsidRDefault="00606B68" w:rsidP="00606B68">
      <w:pPr>
        <w:spacing w:line="298" w:lineRule="exact"/>
        <w:ind w:left="40"/>
        <w:jc w:val="both"/>
        <w:rPr>
          <w:sz w:val="28"/>
          <w:szCs w:val="28"/>
        </w:rPr>
      </w:pPr>
      <w:r w:rsidRPr="00606B68">
        <w:rPr>
          <w:sz w:val="28"/>
          <w:szCs w:val="28"/>
        </w:rPr>
        <w:t>предназначенные для включения в звезду с заземленной нейтралью первичной обмотки, для которых в качестве номинальных первичных напря</w:t>
      </w:r>
      <w:r w:rsidRPr="00606B68">
        <w:rPr>
          <w:sz w:val="28"/>
          <w:szCs w:val="28"/>
        </w:rPr>
        <w:softHyphen/>
        <w:t>жений приняты фазные напряжения сетей, например 35000/л/</w:t>
      </w:r>
      <w:r w:rsidRPr="00606B68">
        <w:rPr>
          <w:rStyle w:val="11pt"/>
          <w:sz w:val="28"/>
          <w:szCs w:val="28"/>
        </w:rPr>
        <w:t xml:space="preserve">3 </w:t>
      </w:r>
      <w:r w:rsidRPr="00606B68">
        <w:rPr>
          <w:sz w:val="28"/>
          <w:szCs w:val="28"/>
        </w:rPr>
        <w:t>или 220000/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Номинальные вторичные напряжения основных вторичных обмоток ТН установ- </w:t>
      </w:r>
      <w:r w:rsidRPr="00606B68">
        <w:rPr>
          <w:rStyle w:val="11pt"/>
          <w:sz w:val="28"/>
          <w:szCs w:val="28"/>
        </w:rPr>
        <w:t xml:space="preserve">Рисунок 1 - Схема устройст- </w:t>
      </w:r>
      <w:r w:rsidRPr="00606B68">
        <w:rPr>
          <w:sz w:val="28"/>
          <w:szCs w:val="28"/>
        </w:rPr>
        <w:t>лены равными 100 или 100/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Напряжение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rStyle w:val="11pt"/>
          <w:sz w:val="28"/>
          <w:szCs w:val="28"/>
        </w:rPr>
        <w:t>ва измерительн°</w:t>
      </w:r>
      <w:r w:rsidRPr="00606B68">
        <w:rPr>
          <w:sz w:val="28"/>
          <w:szCs w:val="28"/>
        </w:rPr>
        <w:t xml:space="preserve">го </w:t>
      </w:r>
      <w:r w:rsidRPr="00606B68">
        <w:rPr>
          <w:rStyle w:val="11pt"/>
          <w:sz w:val="28"/>
          <w:szCs w:val="28"/>
        </w:rPr>
        <w:t xml:space="preserve">транс- </w:t>
      </w:r>
      <w:r w:rsidRPr="00606B68">
        <w:rPr>
          <w:sz w:val="28"/>
          <w:szCs w:val="28"/>
        </w:rPr>
        <w:t xml:space="preserve">измеряемое с помощью ТН, определяют умножением </w:t>
      </w:r>
      <w:r w:rsidRPr="00606B68">
        <w:rPr>
          <w:rStyle w:val="11pt"/>
          <w:sz w:val="28"/>
          <w:szCs w:val="28"/>
        </w:rPr>
        <w:t xml:space="preserve">ф°Рмат°Ра напряжения </w:t>
      </w:r>
      <w:r w:rsidRPr="00606B68">
        <w:rPr>
          <w:sz w:val="28"/>
          <w:szCs w:val="28"/>
        </w:rPr>
        <w:t xml:space="preserve">вторичного напряжения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на номинальный</w:t>
      </w:r>
    </w:p>
    <w:p w:rsidR="00606B68" w:rsidRPr="00606B68" w:rsidRDefault="00606B68" w:rsidP="00606B68">
      <w:pPr>
        <w:spacing w:after="64" w:line="298" w:lineRule="exact"/>
        <w:ind w:left="3260"/>
        <w:rPr>
          <w:sz w:val="28"/>
          <w:szCs w:val="28"/>
        </w:rPr>
      </w:pPr>
      <w:r w:rsidRPr="00606B68">
        <w:rPr>
          <w:sz w:val="28"/>
          <w:szCs w:val="28"/>
        </w:rPr>
        <w:t xml:space="preserve">коэффициент трансформации, т.е.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sz w:val="28"/>
          <w:szCs w:val="28"/>
        </w:rPr>
        <w:t xml:space="preserve">=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К</w:t>
      </w:r>
      <w:r w:rsidRPr="00606B68">
        <w:rPr>
          <w:sz w:val="28"/>
          <w:szCs w:val="28"/>
          <w:vertAlign w:val="subscript"/>
        </w:rPr>
        <w:t>ном</w:t>
      </w:r>
      <w:r w:rsidRPr="00606B68">
        <w:rPr>
          <w:sz w:val="28"/>
          <w:szCs w:val="28"/>
        </w:rPr>
        <w:t>.</w:t>
      </w:r>
    </w:p>
    <w:p w:rsidR="00606B68" w:rsidRPr="00606B68" w:rsidRDefault="00606B68" w:rsidP="00606B68">
      <w:pPr>
        <w:spacing w:line="293" w:lineRule="exact"/>
        <w:ind w:left="40" w:firstLine="900"/>
        <w:jc w:val="both"/>
        <w:rPr>
          <w:sz w:val="28"/>
          <w:szCs w:val="28"/>
        </w:rPr>
      </w:pPr>
      <w:r w:rsidRPr="00606B68">
        <w:rPr>
          <w:sz w:val="28"/>
          <w:szCs w:val="28"/>
        </w:rPr>
        <w:t>Источником погрешности ТН являются падения напряжения в сопротив</w:t>
      </w:r>
      <w:r w:rsidRPr="00606B68">
        <w:rPr>
          <w:sz w:val="28"/>
          <w:szCs w:val="28"/>
        </w:rPr>
        <w:softHyphen/>
        <w:t>лениях первичной и вторичной обмоток, определяющиеся их потоками рассеяния и активными потерями. Падение напряжения тем больше, чем больше вторичная</w:t>
      </w:r>
      <w:r w:rsidRPr="00606B68">
        <w:rPr>
          <w:sz w:val="28"/>
          <w:szCs w:val="28"/>
        </w:rPr>
        <w:br w:type="page"/>
      </w:r>
      <w:r w:rsidRPr="00606B68">
        <w:rPr>
          <w:sz w:val="28"/>
          <w:szCs w:val="28"/>
        </w:rPr>
        <w:lastRenderedPageBreak/>
        <w:t>нагрузка (количество параллельно включенных приборов). Таким образом, для ТН рабочим режимом будет являться режим, близким к холостому ходу.</w:t>
      </w:r>
    </w:p>
    <w:p w:rsidR="00606B68" w:rsidRPr="00606B68" w:rsidRDefault="00606B68" w:rsidP="00606B68">
      <w:pPr>
        <w:spacing w:line="322" w:lineRule="exact"/>
        <w:ind w:left="40" w:right="20" w:firstLine="900"/>
        <w:jc w:val="both"/>
        <w:rPr>
          <w:sz w:val="28"/>
          <w:szCs w:val="28"/>
        </w:rPr>
      </w:pPr>
      <w:r w:rsidRPr="00606B68">
        <w:rPr>
          <w:sz w:val="28"/>
          <w:szCs w:val="28"/>
        </w:rPr>
        <w:t>По конструкции различают трехфазные и однофазные трансформаторы. Трехфазные трансформаторы напряжения применяются при напряжении до 20 кВ, однофазные на любые напряжения. По типу изоляции трансформаторы могут быть сухими, масляными и с литой изоляцией.</w:t>
      </w:r>
    </w:p>
    <w:p w:rsidR="00606B68" w:rsidRPr="00606B68" w:rsidRDefault="00606B68" w:rsidP="00606B68">
      <w:pPr>
        <w:spacing w:line="322" w:lineRule="exact"/>
        <w:ind w:left="40" w:right="20" w:firstLine="900"/>
        <w:jc w:val="both"/>
        <w:rPr>
          <w:sz w:val="28"/>
          <w:szCs w:val="28"/>
        </w:rPr>
      </w:pPr>
      <w:r w:rsidRPr="00606B68">
        <w:rPr>
          <w:sz w:val="28"/>
          <w:szCs w:val="28"/>
        </w:rPr>
        <w:t>Обмотки сухих трансформаторов выполняются проводом ПЭЛ, а изоляци</w:t>
      </w:r>
      <w:r w:rsidRPr="00606B68">
        <w:rPr>
          <w:sz w:val="28"/>
          <w:szCs w:val="28"/>
        </w:rPr>
        <w:softHyphen/>
        <w:t>ей между обмотками служит электрокартон. Такие трансформаторы применяются в установках до 1000 В (НОС-0,5 — трансформатор напряжения однофазный, су</w:t>
      </w:r>
      <w:r w:rsidRPr="00606B68">
        <w:rPr>
          <w:sz w:val="28"/>
          <w:szCs w:val="28"/>
        </w:rPr>
        <w:softHyphen/>
        <w:t>хой, на 0,5 кВ).</w:t>
      </w:r>
    </w:p>
    <w:p w:rsidR="00606B68" w:rsidRPr="00606B68" w:rsidRDefault="00606B68" w:rsidP="00606B68">
      <w:pPr>
        <w:spacing w:line="322" w:lineRule="exact"/>
        <w:ind w:left="40" w:right="20" w:firstLine="900"/>
        <w:jc w:val="both"/>
        <w:rPr>
          <w:sz w:val="28"/>
          <w:szCs w:val="28"/>
        </w:rPr>
      </w:pPr>
      <w:r w:rsidRPr="00606B68">
        <w:rPr>
          <w:sz w:val="28"/>
          <w:szCs w:val="28"/>
        </w:rPr>
        <w:t>Трансформаторы напряжения с масляной изоляцией применяются на на</w:t>
      </w:r>
      <w:r w:rsidRPr="00606B68">
        <w:rPr>
          <w:sz w:val="28"/>
          <w:szCs w:val="28"/>
        </w:rPr>
        <w:softHyphen/>
        <w:t>пряжение 6 — 1150 кВ в закрытых и открытых распределительных устройствах. В этих трансформаторах обмотки и магнитопровод залиты маслом, которое служит для изоляции и охлаждения.</w:t>
      </w:r>
    </w:p>
    <w:p w:rsidR="00606B68" w:rsidRPr="00606B68" w:rsidRDefault="00606B68" w:rsidP="00606B68">
      <w:pPr>
        <w:spacing w:line="322" w:lineRule="exact"/>
        <w:ind w:left="40" w:right="20" w:firstLine="900"/>
        <w:jc w:val="both"/>
        <w:rPr>
          <w:sz w:val="28"/>
          <w:szCs w:val="28"/>
        </w:rPr>
      </w:pPr>
      <w:r w:rsidRPr="00606B68">
        <w:rPr>
          <w:sz w:val="28"/>
          <w:szCs w:val="28"/>
        </w:rPr>
        <w:t>Основные задачи, которые должны быть решены при конструировании трансформатора напряжения, помимо точности измерения заключаются в создании надежной изоляции, способной противостоять перенапряжениям, обеспечении ми</w:t>
      </w:r>
      <w:r w:rsidRPr="00606B68">
        <w:rPr>
          <w:sz w:val="28"/>
          <w:szCs w:val="28"/>
        </w:rPr>
        <w:softHyphen/>
        <w:t>нимальных размеров и массы, безаварийной работы с минимальным уходом.</w:t>
      </w:r>
    </w:p>
    <w:p w:rsidR="00606B68" w:rsidRPr="00606B68" w:rsidRDefault="00606B68" w:rsidP="00606B68">
      <w:pPr>
        <w:framePr w:h="2616" w:wrap="around" w:vAnchor="text" w:hAnchor="margin" w:x="282" w:y="937"/>
        <w:jc w:val="center"/>
        <w:rPr>
          <w:sz w:val="28"/>
          <w:szCs w:val="28"/>
        </w:rPr>
      </w:pPr>
      <w:r w:rsidRPr="00606B68">
        <w:rPr>
          <w:noProof/>
          <w:sz w:val="28"/>
          <w:szCs w:val="28"/>
          <w:lang w:eastAsia="ru-RU"/>
        </w:rPr>
        <w:drawing>
          <wp:inline distT="0" distB="0" distL="0" distR="0">
            <wp:extent cx="2296795" cy="1669415"/>
            <wp:effectExtent l="19050" t="0" r="8255" b="0"/>
            <wp:docPr id="26"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228"/>
                    <a:srcRect/>
                    <a:stretch>
                      <a:fillRect/>
                    </a:stretch>
                  </pic:blipFill>
                  <pic:spPr bwMode="auto">
                    <a:xfrm>
                      <a:off x="0" y="0"/>
                      <a:ext cx="2296795" cy="166941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40" w:right="20"/>
        <w:jc w:val="both"/>
        <w:rPr>
          <w:sz w:val="28"/>
          <w:szCs w:val="28"/>
        </w:rPr>
      </w:pPr>
      <w:r w:rsidRPr="00606B68">
        <w:rPr>
          <w:sz w:val="28"/>
          <w:szCs w:val="28"/>
        </w:rPr>
        <w:t>Ранее трансформаторы для номинального напряжения 6 — 35 кВ выполняли с бу</w:t>
      </w:r>
      <w:r w:rsidRPr="00606B68">
        <w:rPr>
          <w:sz w:val="28"/>
          <w:szCs w:val="28"/>
        </w:rPr>
        <w:softHyphen/>
        <w:t>мажной изоляцией, погруженной в масло. В качестве примера можно указать на трансформатор НОМ-10 (трансформатор напряжения однофазный масляный, 10 кВ,</w:t>
      </w:r>
    </w:p>
    <w:p w:rsidR="00606B68" w:rsidRPr="00606B68" w:rsidRDefault="00606B68" w:rsidP="00606B68">
      <w:pPr>
        <w:spacing w:line="322" w:lineRule="exact"/>
        <w:ind w:left="440" w:right="20"/>
        <w:jc w:val="both"/>
        <w:rPr>
          <w:sz w:val="28"/>
          <w:szCs w:val="28"/>
        </w:rPr>
      </w:pPr>
      <w:r w:rsidRPr="00606B68">
        <w:rPr>
          <w:sz w:val="28"/>
          <w:szCs w:val="28"/>
        </w:rPr>
        <w:t>рисунок 2), Он имеет значительные размеры и массу: его высота составляет 495 мм и масса 36 кг. По мере повышения напряжения размеры, масса и стоимость трансформаторов такой кон</w:t>
      </w:r>
      <w:r w:rsidRPr="00606B68">
        <w:rPr>
          <w:sz w:val="28"/>
          <w:szCs w:val="28"/>
        </w:rPr>
        <w:softHyphen/>
        <w:t>струкции быстро увеличиваются. Чтобы устра</w:t>
      </w:r>
      <w:r w:rsidRPr="00606B68">
        <w:rPr>
          <w:sz w:val="28"/>
          <w:szCs w:val="28"/>
        </w:rPr>
        <w:softHyphen/>
        <w:t>нить эти недостатки, необходимо изменить конструкцию трансформатора.</w:t>
      </w:r>
    </w:p>
    <w:p w:rsidR="00606B68" w:rsidRPr="00606B68" w:rsidRDefault="00606B68" w:rsidP="00606B68">
      <w:pPr>
        <w:tabs>
          <w:tab w:val="left" w:pos="4326"/>
        </w:tabs>
        <w:spacing w:line="322" w:lineRule="exact"/>
        <w:ind w:left="40" w:right="20" w:firstLine="400"/>
        <w:rPr>
          <w:sz w:val="28"/>
          <w:szCs w:val="28"/>
        </w:rPr>
      </w:pPr>
      <w:r w:rsidRPr="00606B68">
        <w:rPr>
          <w:sz w:val="28"/>
          <w:szCs w:val="28"/>
        </w:rPr>
        <w:t xml:space="preserve">Более совершенной является конструкция с </w:t>
      </w:r>
      <w:r w:rsidRPr="00606B68">
        <w:rPr>
          <w:rStyle w:val="11pt"/>
          <w:sz w:val="28"/>
          <w:szCs w:val="28"/>
        </w:rPr>
        <w:t xml:space="preserve">Рисунок2-Однофазныйтрансформатор </w:t>
      </w:r>
      <w:r w:rsidRPr="00606B68">
        <w:rPr>
          <w:sz w:val="28"/>
          <w:szCs w:val="28"/>
        </w:rPr>
        <w:t xml:space="preserve">применением однородной изоляции из бумаги, </w:t>
      </w:r>
      <w:r w:rsidRPr="00606B68">
        <w:rPr>
          <w:rStyle w:val="11pt"/>
          <w:sz w:val="28"/>
          <w:szCs w:val="28"/>
        </w:rPr>
        <w:t>напряжения типа НОМ.</w:t>
      </w:r>
      <w:r w:rsidRPr="00606B68">
        <w:rPr>
          <w:rStyle w:val="11pt"/>
          <w:sz w:val="28"/>
          <w:szCs w:val="28"/>
        </w:rPr>
        <w:tab/>
      </w:r>
      <w:r w:rsidRPr="00606B68">
        <w:rPr>
          <w:sz w:val="28"/>
          <w:szCs w:val="28"/>
        </w:rPr>
        <w:t>пропитанной маслом, похожую на изоляцию</w:t>
      </w:r>
    </w:p>
    <w:p w:rsidR="00606B68" w:rsidRPr="00606B68" w:rsidRDefault="00606B68" w:rsidP="00606B68">
      <w:pPr>
        <w:spacing w:line="322" w:lineRule="exact"/>
        <w:ind w:left="40" w:right="20" w:firstLine="4240"/>
        <w:jc w:val="both"/>
        <w:rPr>
          <w:sz w:val="28"/>
          <w:szCs w:val="28"/>
        </w:rPr>
      </w:pPr>
      <w:r w:rsidRPr="00606B68">
        <w:rPr>
          <w:sz w:val="28"/>
          <w:szCs w:val="28"/>
        </w:rPr>
        <w:t>маслонаполненного кабеля. Масляные каналы устранены. Это позволило резко уменьшить изоляционные расстояния, размеры магнитопровода и кожуха. Изоляция вводов является продолжением изоляции обмот</w:t>
      </w:r>
      <w:r w:rsidRPr="00606B68">
        <w:rPr>
          <w:sz w:val="28"/>
          <w:szCs w:val="28"/>
        </w:rPr>
        <w:softHyphen/>
        <w:t>ки и входит в фарфор изоляторов. Масло в изоляторах сообщается с маслом в кожухе. Воздушное пространство под крышкой отсутствует. Количество масла резко умень</w:t>
      </w:r>
      <w:r w:rsidRPr="00606B68">
        <w:rPr>
          <w:sz w:val="28"/>
          <w:szCs w:val="28"/>
        </w:rPr>
        <w:softHyphen/>
        <w:t>шено. На рисунке 3, а показан внешний вид однофазного трансформатора типа НОМ- 35-66, 35000/100 В, предназначенного для измерения линейного напряжения, а на рис. 3,6 — трансформатора типа ЗНОМ-35 для измерения напряжения между прово</w:t>
      </w:r>
      <w:r w:rsidRPr="00606B68">
        <w:rPr>
          <w:sz w:val="28"/>
          <w:szCs w:val="28"/>
        </w:rPr>
        <w:softHyphen/>
        <w:t>дом и землей. Трансформатор имеет один ввод, изолированный на полное напря</w:t>
      </w:r>
      <w:r w:rsidRPr="00606B68">
        <w:rPr>
          <w:sz w:val="28"/>
          <w:szCs w:val="28"/>
        </w:rPr>
        <w:softHyphen/>
        <w:t>жение. Конец обмотки присоединен к заземленному кожуху.</w:t>
      </w:r>
    </w:p>
    <w:p w:rsidR="00606B68" w:rsidRPr="00606B68" w:rsidRDefault="00606B68" w:rsidP="00606B68">
      <w:pPr>
        <w:spacing w:line="322" w:lineRule="exact"/>
        <w:ind w:left="40" w:right="20"/>
        <w:jc w:val="both"/>
        <w:rPr>
          <w:sz w:val="28"/>
          <w:szCs w:val="28"/>
        </w:rPr>
      </w:pPr>
      <w:r w:rsidRPr="00606B68">
        <w:rPr>
          <w:sz w:val="28"/>
          <w:szCs w:val="28"/>
        </w:rPr>
        <w:lastRenderedPageBreak/>
        <w:t>-Следует отличать однофазные двухобмоточные трансформаторы НОМ-6, НОМ- 10, НОМ-15, НОМ-35 от однофазных трехобмоточных ЗНОМ-15, ЗНОМ-20, ЗНОМ-35 (рисунок 3).</w:t>
      </w:r>
      <w:r w:rsidRPr="00606B68">
        <w:rPr>
          <w:sz w:val="28"/>
          <w:szCs w:val="28"/>
        </w:rPr>
        <w:br w:type="page"/>
      </w:r>
    </w:p>
    <w:p w:rsidR="00606B68" w:rsidRPr="00606B68" w:rsidRDefault="00606B68" w:rsidP="00606B68">
      <w:pPr>
        <w:framePr w:h="4109" w:hSpace="725" w:wrap="notBeside" w:vAnchor="text" w:hAnchor="text" w:x="726" w:y="1"/>
        <w:jc w:val="center"/>
        <w:rPr>
          <w:sz w:val="28"/>
          <w:szCs w:val="28"/>
        </w:rPr>
      </w:pPr>
      <w:r w:rsidRPr="00606B68">
        <w:rPr>
          <w:noProof/>
          <w:sz w:val="28"/>
          <w:szCs w:val="28"/>
          <w:lang w:eastAsia="ru-RU"/>
        </w:rPr>
        <w:lastRenderedPageBreak/>
        <w:drawing>
          <wp:inline distT="0" distB="0" distL="0" distR="0">
            <wp:extent cx="1499235" cy="2604770"/>
            <wp:effectExtent l="19050" t="0" r="5715" b="0"/>
            <wp:docPr id="25"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229"/>
                    <a:srcRect/>
                    <a:stretch>
                      <a:fillRect/>
                    </a:stretch>
                  </pic:blipFill>
                  <pic:spPr bwMode="auto">
                    <a:xfrm>
                      <a:off x="0" y="0"/>
                      <a:ext cx="1499235" cy="260477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framePr w:h="3936" w:wrap="around" w:hAnchor="margin" w:x="6378" w:y="212"/>
        <w:jc w:val="center"/>
        <w:rPr>
          <w:sz w:val="28"/>
          <w:szCs w:val="28"/>
        </w:rPr>
      </w:pPr>
      <w:r w:rsidRPr="00606B68">
        <w:rPr>
          <w:noProof/>
          <w:sz w:val="28"/>
          <w:szCs w:val="28"/>
          <w:lang w:eastAsia="ru-RU"/>
        </w:rPr>
        <w:drawing>
          <wp:inline distT="0" distB="0" distL="0" distR="0">
            <wp:extent cx="1254760" cy="2498725"/>
            <wp:effectExtent l="19050" t="0" r="2540" b="0"/>
            <wp:docPr id="24"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230"/>
                    <a:srcRect/>
                    <a:stretch>
                      <a:fillRect/>
                    </a:stretch>
                  </pic:blipFill>
                  <pic:spPr bwMode="auto">
                    <a:xfrm>
                      <a:off x="0" y="0"/>
                      <a:ext cx="1254760" cy="2498725"/>
                    </a:xfrm>
                    <a:prstGeom prst="rect">
                      <a:avLst/>
                    </a:prstGeom>
                    <a:noFill/>
                    <a:ln w="9525">
                      <a:noFill/>
                      <a:miter lim="800000"/>
                      <a:headEnd/>
                      <a:tailEnd/>
                    </a:ln>
                  </pic:spPr>
                </pic:pic>
              </a:graphicData>
            </a:graphic>
          </wp:inline>
        </w:drawing>
      </w:r>
    </w:p>
    <w:p w:rsidR="00606B68" w:rsidRPr="00606B68" w:rsidRDefault="00606B68" w:rsidP="00606B68">
      <w:pPr>
        <w:spacing w:before="235" w:line="322" w:lineRule="exact"/>
        <w:ind w:right="20"/>
        <w:rPr>
          <w:sz w:val="28"/>
          <w:szCs w:val="28"/>
        </w:rPr>
      </w:pPr>
      <w:r w:rsidRPr="00606B68">
        <w:rPr>
          <w:rStyle w:val="afff5"/>
          <w:sz w:val="28"/>
          <w:szCs w:val="28"/>
        </w:rPr>
        <w:t>а-</w:t>
      </w:r>
      <w:r w:rsidRPr="00606B68">
        <w:rPr>
          <w:sz w:val="28"/>
          <w:szCs w:val="28"/>
        </w:rPr>
        <w:t xml:space="preserve"> типа НОМ-35; </w:t>
      </w:r>
      <w:r w:rsidRPr="00606B68">
        <w:rPr>
          <w:rStyle w:val="afff5"/>
          <w:sz w:val="28"/>
          <w:szCs w:val="28"/>
        </w:rPr>
        <w:t>б -</w:t>
      </w:r>
      <w:r w:rsidRPr="00606B68">
        <w:rPr>
          <w:sz w:val="28"/>
          <w:szCs w:val="28"/>
        </w:rPr>
        <w:t xml:space="preserve"> типа ЗНОМ-35; 1 - ввод высокого напряжения; 2 — коробка</w:t>
      </w:r>
    </w:p>
    <w:p w:rsidR="00606B68" w:rsidRPr="00606B68" w:rsidRDefault="00606B68" w:rsidP="00606B68">
      <w:pPr>
        <w:spacing w:after="300" w:line="322" w:lineRule="exact"/>
        <w:ind w:right="20"/>
        <w:rPr>
          <w:sz w:val="28"/>
          <w:szCs w:val="28"/>
        </w:rPr>
      </w:pPr>
      <w:r w:rsidRPr="00606B68">
        <w:rPr>
          <w:sz w:val="28"/>
          <w:szCs w:val="28"/>
        </w:rPr>
        <w:t>вводов НН; 3 — бак Рисунок 3 - Трансформаторы напряжения однофазные масляные</w:t>
      </w:r>
    </w:p>
    <w:p w:rsidR="00606B68" w:rsidRPr="00606B68" w:rsidRDefault="00606B68" w:rsidP="00606B68">
      <w:pPr>
        <w:tabs>
          <w:tab w:val="right" w:pos="4298"/>
          <w:tab w:val="right" w:pos="8258"/>
        </w:tabs>
        <w:spacing w:line="322" w:lineRule="exact"/>
        <w:ind w:left="40" w:right="20" w:firstLine="860"/>
        <w:jc w:val="both"/>
        <w:rPr>
          <w:sz w:val="28"/>
          <w:szCs w:val="28"/>
        </w:rPr>
      </w:pPr>
      <w:r w:rsidRPr="00606B68">
        <w:rPr>
          <w:sz w:val="28"/>
          <w:szCs w:val="28"/>
        </w:rPr>
        <w:t>Схема соединения обмоток первых показана на рисунке 3,а. Такие транс</w:t>
      </w:r>
      <w:r w:rsidRPr="00606B68">
        <w:rPr>
          <w:sz w:val="28"/>
          <w:szCs w:val="28"/>
        </w:rPr>
        <w:softHyphen/>
        <w:t>форматоры имеют два ввода ВН и два ввода НН. Их можно соединить по схеме открытого треугольника, звезды и треугольника. У трансформатора второго типа (рисунок 3,б) один конец обмотки ВН заземлен, единственный ввод ВН располо</w:t>
      </w:r>
      <w:r w:rsidRPr="00606B68">
        <w:rPr>
          <w:sz w:val="28"/>
          <w:szCs w:val="28"/>
        </w:rPr>
        <w:softHyphen/>
        <w:t xml:space="preserve">жен на крышке, а вводы НН - на боковой стенке бака. Обмотка ВН рассчитана на фазное напряжение, основная обмотка НН — на </w:t>
      </w:r>
      <w:r w:rsidRPr="00606B68">
        <w:rPr>
          <w:sz w:val="28"/>
          <w:szCs w:val="28"/>
          <w:lang w:eastAsia="en-US" w:bidi="en-US"/>
        </w:rPr>
        <w:t>100/</w:t>
      </w:r>
      <w:r w:rsidRPr="00606B68">
        <w:rPr>
          <w:sz w:val="28"/>
          <w:szCs w:val="28"/>
          <w:lang w:val="en-US" w:eastAsia="en-US" w:bidi="en-US"/>
        </w:rPr>
        <w:t>V</w:t>
      </w:r>
      <w:r w:rsidRPr="00606B68">
        <w:rPr>
          <w:sz w:val="28"/>
          <w:szCs w:val="28"/>
          <w:lang w:eastAsia="en-US" w:bidi="en-US"/>
        </w:rPr>
        <w:t xml:space="preserve">3 </w:t>
      </w:r>
      <w:r w:rsidRPr="00606B68">
        <w:rPr>
          <w:sz w:val="28"/>
          <w:szCs w:val="28"/>
        </w:rPr>
        <w:t>В, дополнительная об</w:t>
      </w:r>
      <w:r w:rsidRPr="00606B68">
        <w:rPr>
          <w:sz w:val="28"/>
          <w:szCs w:val="28"/>
        </w:rPr>
        <w:softHyphen/>
        <w:t>мотка — на 100/3 В. Такие трансформаторы называются заземляемыми и соеди</w:t>
      </w:r>
      <w:r w:rsidRPr="00606B68">
        <w:rPr>
          <w:sz w:val="28"/>
          <w:szCs w:val="28"/>
        </w:rPr>
        <w:softHyphen/>
        <w:t>няются</w:t>
      </w:r>
      <w:r w:rsidRPr="00606B68">
        <w:rPr>
          <w:sz w:val="28"/>
          <w:szCs w:val="28"/>
        </w:rPr>
        <w:tab/>
        <w:t>по</w:t>
      </w:r>
      <w:r w:rsidRPr="00606B68">
        <w:rPr>
          <w:sz w:val="28"/>
          <w:szCs w:val="28"/>
        </w:rPr>
        <w:tab/>
        <w:t>схеме, показанной на рисунке 4.</w:t>
      </w:r>
    </w:p>
    <w:p w:rsidR="00606B68" w:rsidRPr="00606B68" w:rsidRDefault="00606B68" w:rsidP="00606B68">
      <w:pPr>
        <w:framePr w:h="3158" w:wrap="around" w:vAnchor="text" w:hAnchor="margin" w:x="195" w:y="207"/>
        <w:jc w:val="center"/>
        <w:rPr>
          <w:sz w:val="28"/>
          <w:szCs w:val="28"/>
        </w:rPr>
      </w:pPr>
      <w:r w:rsidRPr="00606B68">
        <w:rPr>
          <w:noProof/>
          <w:sz w:val="28"/>
          <w:szCs w:val="28"/>
          <w:lang w:eastAsia="ru-RU"/>
        </w:rPr>
        <w:drawing>
          <wp:inline distT="0" distB="0" distL="0" distR="0">
            <wp:extent cx="2232660" cy="2009775"/>
            <wp:effectExtent l="19050" t="0" r="0" b="0"/>
            <wp:docPr id="23"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231"/>
                    <a:srcRect/>
                    <a:stretch>
                      <a:fillRect/>
                    </a:stretch>
                  </pic:blipFill>
                  <pic:spPr bwMode="auto">
                    <a:xfrm>
                      <a:off x="0" y="0"/>
                      <a:ext cx="2232660" cy="2009775"/>
                    </a:xfrm>
                    <a:prstGeom prst="rect">
                      <a:avLst/>
                    </a:prstGeom>
                    <a:noFill/>
                    <a:ln w="9525">
                      <a:noFill/>
                      <a:miter lim="800000"/>
                      <a:headEnd/>
                      <a:tailEnd/>
                    </a:ln>
                  </pic:spPr>
                </pic:pic>
              </a:graphicData>
            </a:graphic>
          </wp:inline>
        </w:drawing>
      </w:r>
    </w:p>
    <w:p w:rsidR="00606B68" w:rsidRPr="00606B68" w:rsidRDefault="00606B68" w:rsidP="00606B68">
      <w:pPr>
        <w:framePr w:h="3158" w:wrap="around" w:vAnchor="text" w:hAnchor="margin" w:x="195" w:y="207"/>
        <w:rPr>
          <w:sz w:val="28"/>
          <w:szCs w:val="28"/>
        </w:rPr>
      </w:pPr>
      <w:r w:rsidRPr="00606B68">
        <w:rPr>
          <w:rStyle w:val="Exact0"/>
          <w:sz w:val="28"/>
          <w:szCs w:val="28"/>
        </w:rPr>
        <w:t>Рисунок 4 -. Схемы соеди</w:t>
      </w:r>
      <w:r w:rsidRPr="00606B68">
        <w:rPr>
          <w:rStyle w:val="Exact0"/>
          <w:sz w:val="28"/>
          <w:szCs w:val="28"/>
        </w:rPr>
        <w:softHyphen/>
        <w:t>нения обмоток трансформа</w:t>
      </w:r>
      <w:r w:rsidRPr="00606B68">
        <w:rPr>
          <w:rStyle w:val="Exact0"/>
          <w:sz w:val="28"/>
          <w:szCs w:val="28"/>
        </w:rPr>
        <w:softHyphen/>
        <w:t>торов напряжения</w:t>
      </w:r>
    </w:p>
    <w:p w:rsidR="00606B68" w:rsidRPr="00606B68" w:rsidRDefault="00606B68" w:rsidP="00606B68">
      <w:pPr>
        <w:spacing w:line="322" w:lineRule="exact"/>
        <w:ind w:left="40" w:right="20"/>
        <w:jc w:val="both"/>
        <w:rPr>
          <w:sz w:val="28"/>
          <w:szCs w:val="28"/>
        </w:rPr>
      </w:pPr>
      <w:r w:rsidRPr="00606B68">
        <w:rPr>
          <w:sz w:val="28"/>
          <w:szCs w:val="28"/>
        </w:rPr>
        <w:t xml:space="preserve">Трансформаторы типов ЗНОМ-15, ЗНОМ-20, ЗНОМ-24 устанавливаются в комплектных </w:t>
      </w:r>
      <w:r w:rsidRPr="00606B68">
        <w:rPr>
          <w:rStyle w:val="1a"/>
          <w:sz w:val="28"/>
          <w:szCs w:val="28"/>
        </w:rPr>
        <w:t>ши</w:t>
      </w:r>
      <w:r w:rsidRPr="00606B68">
        <w:rPr>
          <w:sz w:val="28"/>
          <w:szCs w:val="28"/>
        </w:rPr>
        <w:t>нопроводах мо</w:t>
      </w:r>
      <w:r w:rsidRPr="00606B68">
        <w:rPr>
          <w:rStyle w:val="1a"/>
          <w:sz w:val="28"/>
          <w:szCs w:val="28"/>
        </w:rPr>
        <w:t>щн</w:t>
      </w:r>
      <w:r w:rsidRPr="00606B68">
        <w:rPr>
          <w:sz w:val="28"/>
          <w:szCs w:val="28"/>
        </w:rPr>
        <w:t>ых генераторов. Для уменьшения потерь от намагничивания их баки выполняются из немагнитной стали.</w:t>
      </w:r>
    </w:p>
    <w:p w:rsidR="00606B68" w:rsidRPr="00606B68" w:rsidRDefault="00606B68" w:rsidP="00606B68">
      <w:pPr>
        <w:spacing w:line="322" w:lineRule="exact"/>
        <w:ind w:left="40" w:right="20"/>
        <w:jc w:val="both"/>
        <w:rPr>
          <w:sz w:val="28"/>
          <w:szCs w:val="28"/>
        </w:rPr>
      </w:pPr>
      <w:r w:rsidRPr="00606B68">
        <w:rPr>
          <w:sz w:val="28"/>
          <w:szCs w:val="28"/>
        </w:rPr>
        <w:t>На рисунке 5 показана установка такого трансформатора в комплектном токопроводе. Трансформатор с помо</w:t>
      </w:r>
      <w:r w:rsidRPr="00606B68">
        <w:rPr>
          <w:rStyle w:val="1a"/>
          <w:sz w:val="28"/>
          <w:szCs w:val="28"/>
        </w:rPr>
        <w:t>щь</w:t>
      </w:r>
      <w:r w:rsidRPr="00606B68">
        <w:rPr>
          <w:sz w:val="28"/>
          <w:szCs w:val="28"/>
        </w:rPr>
        <w:t xml:space="preserve">ю ножевого контакта 3, расположенного на вводе ВН, присоединяется к пружинящим контактам, закрепленным на токопроводе 1, закрытом экраном 2. К патрубку 5 со смотровыми люками 4 </w:t>
      </w:r>
      <w:r w:rsidRPr="00606B68">
        <w:rPr>
          <w:sz w:val="28"/>
          <w:szCs w:val="28"/>
        </w:rPr>
        <w:lastRenderedPageBreak/>
        <w:t>болтами 6 при</w:t>
      </w:r>
      <w:r w:rsidRPr="00606B68">
        <w:rPr>
          <w:sz w:val="28"/>
          <w:szCs w:val="28"/>
        </w:rPr>
        <w:softHyphen/>
        <w:t>креплена крышка трансформаторов. Таким образом, ввод ВН трансформатора находится в закрытом отростке экрана токопровода. Зажимы обмоток НН выведены на боковую стенку бака и закрываются отдельным кожу</w:t>
      </w:r>
      <w:r w:rsidRPr="00606B68">
        <w:rPr>
          <w:sz w:val="28"/>
          <w:szCs w:val="28"/>
        </w:rPr>
        <w:softHyphen/>
        <w:t>хом.</w:t>
      </w:r>
      <w:r w:rsidRPr="00606B68">
        <w:rPr>
          <w:sz w:val="28"/>
          <w:szCs w:val="28"/>
        </w:rPr>
        <w:br w:type="page"/>
      </w:r>
    </w:p>
    <w:p w:rsidR="00606B68" w:rsidRPr="00606B68" w:rsidRDefault="00606B68" w:rsidP="00606B68">
      <w:pPr>
        <w:spacing w:line="322" w:lineRule="exact"/>
        <w:ind w:left="140" w:right="20" w:firstLine="4020"/>
        <w:jc w:val="both"/>
        <w:rPr>
          <w:sz w:val="28"/>
          <w:szCs w:val="28"/>
        </w:rPr>
      </w:pPr>
      <w:r w:rsidRPr="00606B68">
        <w:rPr>
          <w:sz w:val="28"/>
          <w:szCs w:val="28"/>
        </w:rPr>
        <w:lastRenderedPageBreak/>
        <w:t>Трехфазные масляные трансформаторы типа НТМИ имеют пятистержневой магнитопровод и три обмотки, соединенные по схеме, показанной на рисунке 4. Такие трансформаторы предназначены для присоединения приборов контроля изоляции и в настоящее время уже не используются.</w:t>
      </w:r>
    </w:p>
    <w:p w:rsidR="00606B68" w:rsidRPr="00606B68" w:rsidRDefault="00606B68" w:rsidP="00606B68">
      <w:pPr>
        <w:framePr w:h="4690" w:wrap="around" w:hAnchor="margin" w:x="198" w:y="529"/>
        <w:jc w:val="center"/>
        <w:rPr>
          <w:sz w:val="28"/>
          <w:szCs w:val="28"/>
        </w:rPr>
      </w:pPr>
      <w:r w:rsidRPr="00606B68">
        <w:rPr>
          <w:noProof/>
          <w:sz w:val="28"/>
          <w:szCs w:val="28"/>
          <w:lang w:eastAsia="ru-RU"/>
        </w:rPr>
        <w:drawing>
          <wp:inline distT="0" distB="0" distL="0" distR="0">
            <wp:extent cx="2158365" cy="2987675"/>
            <wp:effectExtent l="19050" t="0" r="0" b="0"/>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232"/>
                    <a:srcRect/>
                    <a:stretch>
                      <a:fillRect/>
                    </a:stretch>
                  </pic:blipFill>
                  <pic:spPr bwMode="auto">
                    <a:xfrm>
                      <a:off x="0" y="0"/>
                      <a:ext cx="2158365" cy="2987675"/>
                    </a:xfrm>
                    <a:prstGeom prst="rect">
                      <a:avLst/>
                    </a:prstGeom>
                    <a:noFill/>
                    <a:ln w="9525">
                      <a:noFill/>
                      <a:miter lim="800000"/>
                      <a:headEnd/>
                      <a:tailEnd/>
                    </a:ln>
                  </pic:spPr>
                </pic:pic>
              </a:graphicData>
            </a:graphic>
          </wp:inline>
        </w:drawing>
      </w:r>
    </w:p>
    <w:p w:rsidR="00606B68" w:rsidRPr="00606B68" w:rsidRDefault="00606B68" w:rsidP="00606B68">
      <w:pPr>
        <w:tabs>
          <w:tab w:val="right" w:pos="6260"/>
        </w:tabs>
        <w:spacing w:line="322" w:lineRule="exact"/>
        <w:ind w:left="140" w:right="20" w:firstLine="780"/>
        <w:jc w:val="both"/>
        <w:rPr>
          <w:sz w:val="28"/>
          <w:szCs w:val="28"/>
        </w:rPr>
      </w:pPr>
      <w:r w:rsidRPr="00606B68">
        <w:rPr>
          <w:sz w:val="28"/>
          <w:szCs w:val="28"/>
        </w:rPr>
        <w:t>Массовое применение н</w:t>
      </w:r>
      <w:r w:rsidRPr="00606B68">
        <w:rPr>
          <w:rStyle w:val="1a"/>
          <w:sz w:val="28"/>
          <w:szCs w:val="28"/>
        </w:rPr>
        <w:t>ашл</w:t>
      </w:r>
      <w:r w:rsidRPr="00606B68">
        <w:rPr>
          <w:sz w:val="28"/>
          <w:szCs w:val="28"/>
        </w:rPr>
        <w:t>и трансформаторы напряжения с литой изоляцией. Эти трансформаторы имеют небольшую массу, могут устанавливаться в любом</w:t>
      </w:r>
      <w:r w:rsidRPr="00606B68">
        <w:rPr>
          <w:sz w:val="28"/>
          <w:szCs w:val="28"/>
        </w:rPr>
        <w:tab/>
        <w:t>положении,</w:t>
      </w:r>
    </w:p>
    <w:p w:rsidR="00606B68" w:rsidRPr="00606B68" w:rsidRDefault="00606B68" w:rsidP="00606B68">
      <w:pPr>
        <w:spacing w:line="322" w:lineRule="exact"/>
        <w:ind w:right="20"/>
        <w:jc w:val="right"/>
        <w:rPr>
          <w:sz w:val="28"/>
          <w:szCs w:val="28"/>
        </w:rPr>
      </w:pPr>
      <w:r w:rsidRPr="00606B68">
        <w:rPr>
          <w:sz w:val="28"/>
          <w:szCs w:val="28"/>
        </w:rPr>
        <w:t>пожаробезопасны.</w:t>
      </w:r>
    </w:p>
    <w:p w:rsidR="00606B68" w:rsidRPr="00606B68" w:rsidRDefault="00606B68" w:rsidP="00606B68">
      <w:pPr>
        <w:tabs>
          <w:tab w:val="left" w:pos="3534"/>
        </w:tabs>
        <w:spacing w:line="322" w:lineRule="exact"/>
        <w:ind w:left="20" w:right="20" w:firstLine="140"/>
        <w:jc w:val="both"/>
        <w:rPr>
          <w:sz w:val="28"/>
          <w:szCs w:val="28"/>
        </w:rPr>
      </w:pPr>
      <w:r w:rsidRPr="00606B68">
        <w:rPr>
          <w:sz w:val="28"/>
          <w:szCs w:val="28"/>
        </w:rPr>
        <w:t>На рисунке 6 показан однофазный двухобмоточный трансформатор с незаземлен- ными выводами типа НОЛ.08-6 на 6 кВ. Транс</w:t>
      </w:r>
      <w:r w:rsidRPr="00606B68">
        <w:rPr>
          <w:sz w:val="28"/>
          <w:szCs w:val="28"/>
        </w:rPr>
        <w:softHyphen/>
        <w:t xml:space="preserve">форматор представляет собой литой блок </w:t>
      </w:r>
      <w:r w:rsidRPr="00606B68">
        <w:rPr>
          <w:rStyle w:val="11pt"/>
          <w:sz w:val="28"/>
          <w:szCs w:val="28"/>
        </w:rPr>
        <w:t xml:space="preserve">матора напряжения ЗНОМ-20 в </w:t>
      </w:r>
      <w:r w:rsidRPr="00606B68">
        <w:rPr>
          <w:sz w:val="28"/>
          <w:szCs w:val="28"/>
        </w:rPr>
        <w:t xml:space="preserve">(рисунок 7), в который залиты обмотки и </w:t>
      </w:r>
      <w:r w:rsidRPr="00606B68">
        <w:rPr>
          <w:rStyle w:val="11pt"/>
          <w:sz w:val="28"/>
          <w:szCs w:val="28"/>
        </w:rPr>
        <w:t>комплектном токопроводе.</w:t>
      </w:r>
      <w:r w:rsidRPr="00606B68">
        <w:rPr>
          <w:rStyle w:val="11pt"/>
          <w:sz w:val="28"/>
          <w:szCs w:val="28"/>
        </w:rPr>
        <w:tab/>
      </w:r>
      <w:r w:rsidRPr="00606B68">
        <w:rPr>
          <w:sz w:val="28"/>
          <w:szCs w:val="28"/>
        </w:rPr>
        <w:t xml:space="preserve">магнитопровод. Выводы первичной обмотки </w:t>
      </w:r>
      <w:r w:rsidRPr="00606B68">
        <w:rPr>
          <w:rStyle w:val="afff5"/>
          <w:sz w:val="28"/>
          <w:szCs w:val="28"/>
        </w:rPr>
        <w:t>А, X,</w:t>
      </w:r>
    </w:p>
    <w:p w:rsidR="00606B68" w:rsidRPr="00606B68" w:rsidRDefault="00606B68" w:rsidP="00606B68">
      <w:pPr>
        <w:tabs>
          <w:tab w:val="left" w:pos="3726"/>
        </w:tabs>
        <w:spacing w:line="322" w:lineRule="exact"/>
        <w:ind w:left="20"/>
        <w:jc w:val="both"/>
        <w:rPr>
          <w:sz w:val="28"/>
          <w:szCs w:val="28"/>
        </w:rPr>
      </w:pPr>
      <w:r w:rsidRPr="00606B68">
        <w:rPr>
          <w:rStyle w:val="11pt"/>
          <w:sz w:val="28"/>
          <w:szCs w:val="28"/>
        </w:rPr>
        <w:t>токопРов°Де-</w:t>
      </w:r>
      <w:r w:rsidRPr="00606B68">
        <w:rPr>
          <w:rStyle w:val="11pt"/>
          <w:sz w:val="28"/>
          <w:szCs w:val="28"/>
        </w:rPr>
        <w:tab/>
      </w:r>
      <w:r w:rsidRPr="00606B68">
        <w:rPr>
          <w:sz w:val="28"/>
          <w:szCs w:val="28"/>
        </w:rPr>
        <w:t>выводы вторичной обмотки</w:t>
      </w:r>
    </w:p>
    <w:p w:rsidR="00606B68" w:rsidRPr="00606B68" w:rsidRDefault="00606B68" w:rsidP="00606B68">
      <w:pPr>
        <w:spacing w:line="322" w:lineRule="exact"/>
        <w:ind w:left="20" w:right="20"/>
        <w:jc w:val="both"/>
        <w:rPr>
          <w:sz w:val="28"/>
          <w:szCs w:val="28"/>
        </w:rPr>
      </w:pPr>
      <w:r w:rsidRPr="00606B68">
        <w:rPr>
          <w:sz w:val="28"/>
          <w:szCs w:val="28"/>
        </w:rPr>
        <w:t>расположены на переднем торце трансформатора и закрыты крышкой. Трансфор</w:t>
      </w:r>
      <w:r w:rsidRPr="00606B68">
        <w:rPr>
          <w:sz w:val="28"/>
          <w:szCs w:val="28"/>
        </w:rPr>
        <w:softHyphen/>
        <w:t>маторы серии НОЛ.08 предназначены для замены НОМ-6 и НОМ-10.</w:t>
      </w:r>
    </w:p>
    <w:p w:rsidR="00606B68" w:rsidRPr="00606B68" w:rsidRDefault="00606B68" w:rsidP="00606B68">
      <w:pPr>
        <w:framePr w:h="1728" w:wrap="around" w:vAnchor="text" w:hAnchor="margin" w:x="255" w:y="558"/>
        <w:jc w:val="center"/>
        <w:rPr>
          <w:sz w:val="28"/>
          <w:szCs w:val="28"/>
        </w:rPr>
      </w:pPr>
      <w:r w:rsidRPr="00606B68">
        <w:rPr>
          <w:noProof/>
          <w:sz w:val="28"/>
          <w:szCs w:val="28"/>
          <w:lang w:eastAsia="ru-RU"/>
        </w:rPr>
        <w:drawing>
          <wp:inline distT="0" distB="0" distL="0" distR="0">
            <wp:extent cx="1435100" cy="1095375"/>
            <wp:effectExtent l="19050" t="0" r="0" b="0"/>
            <wp:docPr id="19"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233"/>
                    <a:srcRect/>
                    <a:stretch>
                      <a:fillRect/>
                    </a:stretch>
                  </pic:blipFill>
                  <pic:spPr bwMode="auto">
                    <a:xfrm>
                      <a:off x="0" y="0"/>
                      <a:ext cx="1435100" cy="1095375"/>
                    </a:xfrm>
                    <a:prstGeom prst="rect">
                      <a:avLst/>
                    </a:prstGeom>
                    <a:noFill/>
                    <a:ln w="9525">
                      <a:noFill/>
                      <a:miter lim="800000"/>
                      <a:headEnd/>
                      <a:tailEnd/>
                    </a:ln>
                  </pic:spPr>
                </pic:pic>
              </a:graphicData>
            </a:graphic>
          </wp:inline>
        </w:drawing>
      </w:r>
    </w:p>
    <w:p w:rsidR="00606B68" w:rsidRPr="00606B68" w:rsidRDefault="00606B68" w:rsidP="00606B68">
      <w:pPr>
        <w:framePr w:h="1728" w:wrap="around" w:vAnchor="text" w:hAnchor="margin" w:x="255" w:y="558"/>
        <w:spacing w:line="240" w:lineRule="exact"/>
        <w:rPr>
          <w:sz w:val="28"/>
          <w:szCs w:val="28"/>
        </w:rPr>
      </w:pPr>
      <w:r w:rsidRPr="00606B68">
        <w:rPr>
          <w:rStyle w:val="Exact0"/>
          <w:sz w:val="28"/>
          <w:szCs w:val="28"/>
        </w:rPr>
        <w:t>Рисунок 6</w:t>
      </w:r>
    </w:p>
    <w:p w:rsidR="00606B68" w:rsidRPr="00606B68" w:rsidRDefault="00606B68" w:rsidP="00606B68">
      <w:pPr>
        <w:spacing w:line="322" w:lineRule="exact"/>
        <w:ind w:left="140" w:right="20" w:firstLine="780"/>
        <w:jc w:val="both"/>
        <w:rPr>
          <w:sz w:val="28"/>
          <w:szCs w:val="28"/>
        </w:rPr>
      </w:pPr>
      <w:r w:rsidRPr="00606B68">
        <w:rPr>
          <w:sz w:val="28"/>
          <w:szCs w:val="28"/>
        </w:rPr>
        <w:t>Трансформатор предназначен для установки в комплектные распредели</w:t>
      </w:r>
      <w:r w:rsidRPr="00606B68">
        <w:rPr>
          <w:sz w:val="28"/>
          <w:szCs w:val="28"/>
        </w:rPr>
        <w:softHyphen/>
        <w:t>тельные устройства (КРУ) или закрытые распределитель</w:t>
      </w:r>
      <w:r w:rsidRPr="00606B68">
        <w:rPr>
          <w:sz w:val="28"/>
          <w:szCs w:val="28"/>
        </w:rPr>
        <w:softHyphen/>
        <w:t>ные устройства (ЗРУ) и служит для питания электрических измерительных приборов, цепей защиты и сигнализации в электроустановках переменного тока частоты 50 и 60 Гц. Трансформатор</w:t>
      </w:r>
    </w:p>
    <w:p w:rsidR="00606B68" w:rsidRPr="00606B68" w:rsidRDefault="00606B68" w:rsidP="00606B68">
      <w:pPr>
        <w:spacing w:line="322" w:lineRule="exact"/>
        <w:ind w:right="20"/>
        <w:jc w:val="right"/>
        <w:rPr>
          <w:sz w:val="28"/>
          <w:szCs w:val="28"/>
        </w:rPr>
      </w:pPr>
      <w:r w:rsidRPr="00606B68">
        <w:rPr>
          <w:sz w:val="28"/>
          <w:szCs w:val="28"/>
        </w:rPr>
        <w:t>предназначен для эксплуатации при условиях:</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высота установки над уровнем моря не более 1000</w:t>
      </w:r>
    </w:p>
    <w:p w:rsidR="00606B68" w:rsidRPr="00606B68" w:rsidRDefault="00606B68" w:rsidP="00606B68">
      <w:pPr>
        <w:spacing w:line="322" w:lineRule="exact"/>
        <w:ind w:right="20"/>
        <w:jc w:val="right"/>
        <w:rPr>
          <w:sz w:val="28"/>
          <w:szCs w:val="28"/>
        </w:rPr>
      </w:pPr>
      <w:r w:rsidRPr="00606B68">
        <w:rPr>
          <w:sz w:val="28"/>
          <w:szCs w:val="28"/>
        </w:rPr>
        <w:t>м;</w:t>
      </w:r>
    </w:p>
    <w:p w:rsidR="00606B68" w:rsidRPr="00606B68" w:rsidRDefault="00606B68" w:rsidP="00606B68">
      <w:pPr>
        <w:widowControl w:val="0"/>
        <w:numPr>
          <w:ilvl w:val="0"/>
          <w:numId w:val="48"/>
        </w:numPr>
        <w:spacing w:line="322" w:lineRule="exact"/>
        <w:ind w:left="20" w:right="20"/>
        <w:jc w:val="right"/>
        <w:rPr>
          <w:sz w:val="28"/>
          <w:szCs w:val="28"/>
        </w:rPr>
      </w:pPr>
      <w:r w:rsidRPr="00606B68">
        <w:rPr>
          <w:sz w:val="28"/>
          <w:szCs w:val="28"/>
        </w:rPr>
        <w:t xml:space="preserve"> температура окружающего воздуха: нижнее значе</w:t>
      </w:r>
      <w:r w:rsidRPr="00606B68">
        <w:rPr>
          <w:sz w:val="28"/>
          <w:szCs w:val="28"/>
        </w:rPr>
        <w:softHyphen/>
        <w:t>ние - минус 45°С, верхнее + 60°С;</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относительная влажность воздуха 100 % при 35°С;</w:t>
      </w:r>
    </w:p>
    <w:p w:rsidR="00606B68" w:rsidRPr="00606B68" w:rsidRDefault="00606B68" w:rsidP="00606B68">
      <w:pPr>
        <w:widowControl w:val="0"/>
        <w:numPr>
          <w:ilvl w:val="0"/>
          <w:numId w:val="48"/>
        </w:numPr>
        <w:spacing w:line="322" w:lineRule="exact"/>
        <w:ind w:left="20" w:right="20" w:firstLine="900"/>
        <w:rPr>
          <w:sz w:val="28"/>
          <w:szCs w:val="28"/>
        </w:rPr>
      </w:pPr>
      <w:r w:rsidRPr="00606B68">
        <w:rPr>
          <w:sz w:val="28"/>
          <w:szCs w:val="28"/>
        </w:rPr>
        <w:t xml:space="preserve"> окружающая среда невзрывоопасная, не содержащая агрессивных газов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322" w:lineRule="exact"/>
        <w:ind w:right="20"/>
        <w:jc w:val="right"/>
        <w:rPr>
          <w:sz w:val="28"/>
          <w:szCs w:val="28"/>
        </w:rPr>
      </w:pPr>
      <w:r w:rsidRPr="00606B68">
        <w:rPr>
          <w:sz w:val="28"/>
          <w:szCs w:val="28"/>
        </w:rPr>
        <w:t>Технические характеристики приведены в таблице 1.</w:t>
      </w:r>
      <w:r w:rsidRPr="00606B68">
        <w:rPr>
          <w:sz w:val="28"/>
          <w:szCs w:val="28"/>
        </w:rPr>
        <w:br w:type="page"/>
      </w:r>
    </w:p>
    <w:p w:rsidR="001D2DB2" w:rsidRPr="00606B68" w:rsidRDefault="00606B68" w:rsidP="00606B68">
      <w:pPr>
        <w:spacing w:line="360" w:lineRule="auto"/>
        <w:ind w:firstLine="567"/>
        <w:jc w:val="both"/>
        <w:rPr>
          <w:color w:val="000000" w:themeColor="text1"/>
          <w:sz w:val="28"/>
          <w:szCs w:val="28"/>
          <w:lang w:eastAsia="en-US"/>
        </w:rPr>
      </w:pPr>
      <w:r w:rsidRPr="00606B68">
        <w:rPr>
          <w:sz w:val="28"/>
          <w:szCs w:val="28"/>
        </w:rPr>
        <w:lastRenderedPageBreak/>
        <w:t>Таблица!</w:t>
      </w:r>
    </w:p>
    <w:p w:rsidR="00606B68" w:rsidRPr="00606B68" w:rsidRDefault="00606B68" w:rsidP="008C6816">
      <w:pPr>
        <w:spacing w:line="322" w:lineRule="exact"/>
        <w:ind w:right="20"/>
        <w:rPr>
          <w:sz w:val="28"/>
          <w:szCs w:val="28"/>
        </w:rPr>
      </w:pPr>
      <w:r w:rsidRPr="00606B68">
        <w:rPr>
          <w:sz w:val="28"/>
          <w:szCs w:val="28"/>
        </w:rPr>
        <w:t>Технические характеристики приведены в таблице 1.</w:t>
      </w:r>
      <w:r w:rsidRPr="00606B68">
        <w:rPr>
          <w:sz w:val="28"/>
          <w:szCs w:val="28"/>
        </w:rPr>
        <w:br w:type="page"/>
      </w:r>
    </w:p>
    <w:p w:rsidR="00606B68" w:rsidRPr="00606B68" w:rsidRDefault="00606B68" w:rsidP="00E140B3">
      <w:pPr>
        <w:pStyle w:val="affff2"/>
        <w:framePr w:w="10164" w:h="11638" w:hRule="exact" w:wrap="notBeside" w:vAnchor="text" w:hAnchor="page" w:x="822" w:y="10"/>
        <w:shd w:val="clear" w:color="auto" w:fill="auto"/>
        <w:spacing w:line="260" w:lineRule="exact"/>
        <w:rPr>
          <w:sz w:val="28"/>
          <w:szCs w:val="28"/>
        </w:rPr>
      </w:pPr>
      <w:r w:rsidRPr="00606B68">
        <w:rPr>
          <w:sz w:val="28"/>
          <w:szCs w:val="28"/>
        </w:rPr>
        <w:lastRenderedPageBreak/>
        <w:t>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10"/>
        <w:gridCol w:w="2510"/>
        <w:gridCol w:w="2515"/>
      </w:tblGrid>
      <w:tr w:rsidR="00606B68" w:rsidRPr="00606B68" w:rsidTr="00FA2D22">
        <w:trPr>
          <w:trHeight w:hRule="exact" w:val="451"/>
          <w:jc w:val="center"/>
        </w:trPr>
        <w:tc>
          <w:tcPr>
            <w:tcW w:w="2520" w:type="dxa"/>
            <w:vMerge w:val="restart"/>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6" w:lineRule="exact"/>
              <w:jc w:val="both"/>
              <w:rPr>
                <w:sz w:val="28"/>
                <w:szCs w:val="28"/>
              </w:rPr>
            </w:pPr>
            <w:r w:rsidRPr="00606B68">
              <w:rPr>
                <w:rStyle w:val="2c"/>
                <w:sz w:val="28"/>
                <w:szCs w:val="28"/>
              </w:rPr>
              <w:t>Наименование па</w:t>
            </w:r>
            <w:r w:rsidRPr="00606B68">
              <w:rPr>
                <w:rStyle w:val="2c"/>
                <w:sz w:val="28"/>
                <w:szCs w:val="28"/>
              </w:rPr>
              <w:softHyphen/>
              <w:t>раметра</w:t>
            </w:r>
          </w:p>
        </w:tc>
        <w:tc>
          <w:tcPr>
            <w:tcW w:w="7535"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Нормы для типов</w:t>
            </w:r>
          </w:p>
        </w:tc>
      </w:tr>
      <w:tr w:rsidR="00606B68" w:rsidRPr="00606B68" w:rsidTr="00FA2D22">
        <w:trPr>
          <w:trHeight w:hRule="exact" w:val="442"/>
          <w:jc w:val="center"/>
        </w:trPr>
        <w:tc>
          <w:tcPr>
            <w:tcW w:w="2520" w:type="dxa"/>
            <w:vMerge/>
            <w:tcBorders>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rPr>
                <w:sz w:val="28"/>
                <w:szCs w:val="28"/>
              </w:rPr>
            </w:pPr>
          </w:p>
        </w:tc>
        <w:tc>
          <w:tcPr>
            <w:tcW w:w="5020" w:type="dxa"/>
            <w:gridSpan w:val="2"/>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НОЛ.08-6УТ</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НОЛ.08-10УТ</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Класс напряжения,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6</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Наибольшее рабо</w:t>
            </w:r>
            <w:r w:rsidRPr="00606B68">
              <w:rPr>
                <w:rStyle w:val="2c"/>
                <w:sz w:val="28"/>
                <w:szCs w:val="28"/>
              </w:rPr>
              <w:softHyphen/>
              <w:t>чее напряжение,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3,6</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7,2</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12</w:t>
            </w:r>
          </w:p>
        </w:tc>
      </w:tr>
      <w:tr w:rsidR="00606B68" w:rsidRPr="00606B68" w:rsidTr="00FA2D22">
        <w:trPr>
          <w:trHeight w:hRule="exact" w:val="1771"/>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первич</w:t>
            </w:r>
            <w:r w:rsidRPr="00606B68">
              <w:rPr>
                <w:rStyle w:val="2c"/>
                <w:sz w:val="28"/>
                <w:szCs w:val="28"/>
              </w:rPr>
              <w:softHyphen/>
              <w:t>ной обмотки, 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60"/>
              <w:rPr>
                <w:sz w:val="28"/>
                <w:szCs w:val="28"/>
              </w:rPr>
            </w:pPr>
            <w:r w:rsidRPr="00606B68">
              <w:rPr>
                <w:rStyle w:val="2c"/>
                <w:sz w:val="28"/>
                <w:szCs w:val="28"/>
              </w:rPr>
              <w:t>3000</w:t>
            </w:r>
          </w:p>
          <w:p w:rsidR="00606B68" w:rsidRPr="00606B68" w:rsidRDefault="00606B68" w:rsidP="00E140B3">
            <w:pPr>
              <w:framePr w:w="10164" w:h="11638" w:hRule="exact" w:wrap="notBeside" w:vAnchor="text" w:hAnchor="page" w:x="822" w:y="10"/>
              <w:spacing w:before="60" w:line="260" w:lineRule="exact"/>
              <w:ind w:left="60"/>
              <w:rPr>
                <w:sz w:val="28"/>
                <w:szCs w:val="28"/>
              </w:rPr>
            </w:pPr>
            <w:r w:rsidRPr="00606B68">
              <w:rPr>
                <w:rStyle w:val="2c"/>
                <w:sz w:val="28"/>
                <w:szCs w:val="28"/>
              </w:rPr>
              <w:t>3300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6000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6300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6600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6900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80"/>
              <w:rPr>
                <w:sz w:val="28"/>
                <w:szCs w:val="28"/>
              </w:rPr>
            </w:pPr>
            <w:r w:rsidRPr="00606B68">
              <w:rPr>
                <w:rStyle w:val="2c"/>
                <w:sz w:val="28"/>
                <w:szCs w:val="28"/>
              </w:rPr>
              <w:t>10000</w:t>
            </w:r>
          </w:p>
          <w:p w:rsidR="00606B68" w:rsidRPr="00606B68" w:rsidRDefault="00606B68" w:rsidP="00E140B3">
            <w:pPr>
              <w:framePr w:w="10164" w:h="11638" w:hRule="exact" w:wrap="notBeside" w:vAnchor="text" w:hAnchor="page" w:x="822" w:y="10"/>
              <w:spacing w:before="60"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вторич</w:t>
            </w:r>
            <w:r w:rsidRPr="00606B68">
              <w:rPr>
                <w:rStyle w:val="2c"/>
                <w:sz w:val="28"/>
                <w:szCs w:val="28"/>
              </w:rPr>
              <w:softHyphen/>
              <w:t>ной обмотки, В</w:t>
            </w:r>
          </w:p>
        </w:tc>
        <w:tc>
          <w:tcPr>
            <w:tcW w:w="7535" w:type="dxa"/>
            <w:gridSpan w:val="3"/>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100 или 110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час</w:t>
            </w:r>
            <w:r w:rsidRPr="00606B68">
              <w:rPr>
                <w:rStyle w:val="2c"/>
                <w:sz w:val="28"/>
                <w:szCs w:val="28"/>
              </w:rPr>
              <w:softHyphen/>
              <w:t>тота, Гц</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 или 60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мощ</w:t>
            </w:r>
            <w:r w:rsidRPr="00606B68">
              <w:rPr>
                <w:rStyle w:val="2c"/>
                <w:sz w:val="28"/>
                <w:szCs w:val="28"/>
              </w:rPr>
              <w:softHyphen/>
              <w:t>ность, В А, в классе точности:</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0,2</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0,5</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50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1,0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75</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200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300</w:t>
            </w:r>
          </w:p>
        </w:tc>
      </w:tr>
      <w:tr w:rsidR="00606B68" w:rsidRPr="00606B68" w:rsidTr="00FA2D22">
        <w:trPr>
          <w:trHeight w:hRule="exact" w:val="1090"/>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Предельная мощ</w:t>
            </w:r>
            <w:r w:rsidRPr="00606B68">
              <w:rPr>
                <w:rStyle w:val="2c"/>
                <w:sz w:val="28"/>
                <w:szCs w:val="28"/>
              </w:rPr>
              <w:softHyphen/>
              <w:t>ность вне класса точности, В А</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400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630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31" w:lineRule="exact"/>
              <w:jc w:val="both"/>
              <w:rPr>
                <w:sz w:val="28"/>
                <w:szCs w:val="28"/>
              </w:rPr>
            </w:pPr>
            <w:r w:rsidRPr="00606B68">
              <w:rPr>
                <w:rStyle w:val="2c"/>
                <w:sz w:val="28"/>
                <w:szCs w:val="28"/>
              </w:rPr>
              <w:t>Группа соединения обмоток</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1/1-0</w:t>
            </w:r>
          </w:p>
        </w:tc>
      </w:tr>
      <w:tr w:rsidR="00606B68" w:rsidRPr="00606B68" w:rsidTr="00FA2D22">
        <w:trPr>
          <w:trHeight w:hRule="exact" w:val="451"/>
          <w:jc w:val="center"/>
        </w:trPr>
        <w:tc>
          <w:tcPr>
            <w:tcW w:w="252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Масса, кг</w:t>
            </w:r>
          </w:p>
        </w:tc>
        <w:tc>
          <w:tcPr>
            <w:tcW w:w="251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26,5±1,5</w:t>
            </w:r>
          </w:p>
        </w:tc>
        <w:tc>
          <w:tcPr>
            <w:tcW w:w="2510" w:type="dxa"/>
            <w:tcBorders>
              <w:top w:val="single" w:sz="4" w:space="0" w:color="auto"/>
              <w:left w:val="single" w:sz="4" w:space="0" w:color="auto"/>
              <w:bottom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28,5±1,5</w:t>
            </w:r>
          </w:p>
        </w:tc>
      </w:tr>
    </w:tbl>
    <w:p w:rsidR="00606B68" w:rsidRPr="00606B68" w:rsidRDefault="00606B68" w:rsidP="00606B68">
      <w:pPr>
        <w:rPr>
          <w:sz w:val="28"/>
          <w:szCs w:val="28"/>
        </w:rPr>
      </w:pPr>
    </w:p>
    <w:p w:rsidR="00606B68" w:rsidRPr="00606B68" w:rsidRDefault="00606B68" w:rsidP="00606B68">
      <w:pPr>
        <w:spacing w:before="240" w:line="322" w:lineRule="exact"/>
        <w:ind w:left="60" w:right="60" w:firstLine="920"/>
        <w:jc w:val="both"/>
        <w:rPr>
          <w:sz w:val="28"/>
          <w:szCs w:val="28"/>
        </w:rPr>
      </w:pPr>
      <w:r w:rsidRPr="00606B68">
        <w:rPr>
          <w:sz w:val="28"/>
          <w:szCs w:val="28"/>
        </w:rPr>
        <w:t>Примечание: У трансформаторов с номинальным напряжением первич</w:t>
      </w:r>
      <w:r w:rsidRPr="00606B68">
        <w:rPr>
          <w:sz w:val="28"/>
          <w:szCs w:val="28"/>
        </w:rPr>
        <w:softHyphen/>
        <w:t>ной обмотки 6600 и 11000 В номинальное напряжение вторичной обмотки 110 В. Трансформаторы класса точности 0,2 изготовляются только с номинальным на</w:t>
      </w:r>
      <w:r w:rsidRPr="00606B68">
        <w:rPr>
          <w:sz w:val="28"/>
          <w:szCs w:val="28"/>
        </w:rPr>
        <w:softHyphen/>
        <w:t>пряжением вторичной обмотки 100 В.</w:t>
      </w:r>
      <w:r w:rsidRPr="00606B68">
        <w:rPr>
          <w:sz w:val="28"/>
          <w:szCs w:val="28"/>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40"/>
        <w:gridCol w:w="1214"/>
      </w:tblGrid>
      <w:tr w:rsidR="00606B68" w:rsidRPr="00606B68" w:rsidTr="00FA2D22">
        <w:trPr>
          <w:trHeight w:hRule="exact" w:val="221"/>
          <w:jc w:val="center"/>
        </w:trPr>
        <w:tc>
          <w:tcPr>
            <w:tcW w:w="3840" w:type="dxa"/>
            <w:tcBorders>
              <w:top w:val="single" w:sz="4" w:space="0" w:color="auto"/>
              <w:lef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lastRenderedPageBreak/>
              <w:t>Тип трансформатора</w:t>
            </w:r>
          </w:p>
        </w:tc>
        <w:tc>
          <w:tcPr>
            <w:tcW w:w="1214"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Д. мм</w:t>
            </w:r>
          </w:p>
        </w:tc>
      </w:tr>
      <w:tr w:rsidR="00606B68" w:rsidRPr="00606B68" w:rsidTr="00FA2D22">
        <w:trPr>
          <w:trHeight w:hRule="exact" w:val="216"/>
          <w:jc w:val="center"/>
        </w:trPr>
        <w:tc>
          <w:tcPr>
            <w:tcW w:w="3840" w:type="dxa"/>
            <w:tcBorders>
              <w:top w:val="single" w:sz="4" w:space="0" w:color="auto"/>
              <w:lef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НОЛ.08-6УГ2</w:t>
            </w:r>
          </w:p>
        </w:tc>
        <w:tc>
          <w:tcPr>
            <w:tcW w:w="1214"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188±3</w:t>
            </w:r>
          </w:p>
        </w:tc>
      </w:tr>
      <w:tr w:rsidR="00606B68" w:rsidRPr="00606B68" w:rsidTr="00FA2D22">
        <w:trPr>
          <w:trHeight w:hRule="exact" w:val="226"/>
          <w:jc w:val="center"/>
        </w:trPr>
        <w:tc>
          <w:tcPr>
            <w:tcW w:w="384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 08-10УТ2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212±3</w:t>
            </w:r>
          </w:p>
        </w:tc>
      </w:tr>
    </w:tbl>
    <w:p w:rsidR="00606B68" w:rsidRPr="00606B68" w:rsidRDefault="00606B68" w:rsidP="00606B68">
      <w:pPr>
        <w:rPr>
          <w:sz w:val="28"/>
          <w:szCs w:val="28"/>
        </w:rPr>
      </w:pPr>
    </w:p>
    <w:p w:rsidR="00606B68" w:rsidRPr="00606B68" w:rsidRDefault="00606B68" w:rsidP="00606B68">
      <w:pPr>
        <w:pStyle w:val="2f3"/>
        <w:framePr w:h="806" w:wrap="around" w:hAnchor="margin" w:x="195" w:y="4537"/>
        <w:shd w:val="clear" w:color="auto" w:fill="auto"/>
        <w:spacing w:line="220" w:lineRule="exact"/>
        <w:rPr>
          <w:sz w:val="28"/>
          <w:szCs w:val="28"/>
        </w:rPr>
      </w:pPr>
      <w:r w:rsidRPr="00606B68">
        <w:rPr>
          <w:sz w:val="28"/>
          <w:szCs w:val="28"/>
        </w:rPr>
        <w:t>Схема трансформатора</w:t>
      </w:r>
    </w:p>
    <w:p w:rsidR="00606B68" w:rsidRPr="00606B68" w:rsidRDefault="00606B68" w:rsidP="00606B68">
      <w:pPr>
        <w:framePr w:h="806" w:wrap="around" w:hAnchor="margin" w:x="195" w:y="4537"/>
        <w:jc w:val="center"/>
        <w:rPr>
          <w:sz w:val="28"/>
          <w:szCs w:val="28"/>
        </w:rPr>
      </w:pPr>
      <w:r w:rsidRPr="00606B68">
        <w:rPr>
          <w:noProof/>
          <w:sz w:val="28"/>
          <w:szCs w:val="28"/>
          <w:lang w:eastAsia="ru-RU"/>
        </w:rPr>
        <w:drawing>
          <wp:inline distT="0" distB="0" distL="0" distR="0">
            <wp:extent cx="680720" cy="510540"/>
            <wp:effectExtent l="19050" t="0" r="5080" b="0"/>
            <wp:docPr id="58" name="Рисунок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34"/>
                    <a:srcRect/>
                    <a:stretch>
                      <a:fillRect/>
                    </a:stretch>
                  </pic:blipFill>
                  <pic:spPr bwMode="auto">
                    <a:xfrm>
                      <a:off x="0" y="0"/>
                      <a:ext cx="680720" cy="510540"/>
                    </a:xfrm>
                    <a:prstGeom prst="rect">
                      <a:avLst/>
                    </a:prstGeom>
                    <a:noFill/>
                    <a:ln w="9525">
                      <a:noFill/>
                      <a:miter lim="800000"/>
                      <a:headEnd/>
                      <a:tailEnd/>
                    </a:ln>
                  </pic:spPr>
                </pic:pic>
              </a:graphicData>
            </a:graphic>
          </wp:inline>
        </w:drawing>
      </w:r>
    </w:p>
    <w:p w:rsidR="00606B68" w:rsidRPr="00606B68" w:rsidRDefault="00606B68" w:rsidP="00606B68">
      <w:pPr>
        <w:framePr w:h="2957" w:wrap="around" w:hAnchor="margin" w:x="75" w:y="414"/>
        <w:jc w:val="center"/>
        <w:rPr>
          <w:sz w:val="28"/>
          <w:szCs w:val="28"/>
        </w:rPr>
      </w:pPr>
      <w:r w:rsidRPr="00606B68">
        <w:rPr>
          <w:noProof/>
          <w:sz w:val="28"/>
          <w:szCs w:val="28"/>
          <w:lang w:eastAsia="ru-RU"/>
        </w:rPr>
        <w:drawing>
          <wp:inline distT="0" distB="0" distL="0" distR="0">
            <wp:extent cx="1414145" cy="1882140"/>
            <wp:effectExtent l="19050" t="0" r="0" b="0"/>
            <wp:docPr id="57" name="Рисунок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235"/>
                    <a:srcRect/>
                    <a:stretch>
                      <a:fillRect/>
                    </a:stretch>
                  </pic:blipFill>
                  <pic:spPr bwMode="auto">
                    <a:xfrm>
                      <a:off x="0" y="0"/>
                      <a:ext cx="1414145" cy="1882140"/>
                    </a:xfrm>
                    <a:prstGeom prst="rect">
                      <a:avLst/>
                    </a:prstGeom>
                    <a:noFill/>
                    <a:ln w="9525">
                      <a:noFill/>
                      <a:miter lim="800000"/>
                      <a:headEnd/>
                      <a:tailEnd/>
                    </a:ln>
                  </pic:spPr>
                </pic:pic>
              </a:graphicData>
            </a:graphic>
          </wp:inline>
        </w:drawing>
      </w:r>
    </w:p>
    <w:p w:rsidR="00606B68" w:rsidRPr="00606B68" w:rsidRDefault="00606B68" w:rsidP="00606B68">
      <w:pPr>
        <w:framePr w:h="2198" w:wrap="around" w:hAnchor="margin" w:x="6680" w:y="625"/>
        <w:jc w:val="center"/>
        <w:rPr>
          <w:sz w:val="28"/>
          <w:szCs w:val="28"/>
        </w:rPr>
      </w:pPr>
      <w:r w:rsidRPr="00606B68">
        <w:rPr>
          <w:noProof/>
          <w:sz w:val="28"/>
          <w:szCs w:val="28"/>
          <w:lang w:eastAsia="ru-RU"/>
        </w:rPr>
        <w:drawing>
          <wp:inline distT="0" distB="0" distL="0" distR="0">
            <wp:extent cx="1669415" cy="1392555"/>
            <wp:effectExtent l="19050" t="0" r="6985" b="0"/>
            <wp:docPr id="56" name="Рисунок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236"/>
                    <a:srcRect/>
                    <a:stretch>
                      <a:fillRect/>
                    </a:stretch>
                  </pic:blipFill>
                  <pic:spPr bwMode="auto">
                    <a:xfrm>
                      <a:off x="0" y="0"/>
                      <a:ext cx="1669415" cy="1392555"/>
                    </a:xfrm>
                    <a:prstGeom prst="rect">
                      <a:avLst/>
                    </a:prstGeom>
                    <a:noFill/>
                    <a:ln w="9525">
                      <a:noFill/>
                      <a:miter lim="800000"/>
                      <a:headEnd/>
                      <a:tailEnd/>
                    </a:ln>
                  </pic:spPr>
                </pic:pic>
              </a:graphicData>
            </a:graphic>
          </wp:inline>
        </w:drawing>
      </w:r>
    </w:p>
    <w:p w:rsidR="00606B68" w:rsidRPr="00606B68" w:rsidRDefault="00606B68" w:rsidP="00606B68">
      <w:pPr>
        <w:framePr w:h="3715" w:wrap="notBeside" w:hAnchor="margin" w:x="3335" w:y="-37"/>
        <w:jc w:val="center"/>
        <w:rPr>
          <w:sz w:val="28"/>
          <w:szCs w:val="28"/>
        </w:rPr>
      </w:pPr>
      <w:r w:rsidRPr="00606B68">
        <w:rPr>
          <w:noProof/>
          <w:sz w:val="28"/>
          <w:szCs w:val="28"/>
          <w:lang w:eastAsia="ru-RU"/>
        </w:rPr>
        <w:drawing>
          <wp:inline distT="0" distB="0" distL="0" distR="0">
            <wp:extent cx="1786255" cy="2360295"/>
            <wp:effectExtent l="19050" t="0" r="4445" b="0"/>
            <wp:docPr id="55" name="Рисунок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237"/>
                    <a:srcRect/>
                    <a:stretch>
                      <a:fillRect/>
                    </a:stretch>
                  </pic:blipFill>
                  <pic:spPr bwMode="auto">
                    <a:xfrm>
                      <a:off x="0" y="0"/>
                      <a:ext cx="1786255" cy="2360295"/>
                    </a:xfrm>
                    <a:prstGeom prst="rect">
                      <a:avLst/>
                    </a:prstGeom>
                    <a:noFill/>
                    <a:ln w="9525">
                      <a:noFill/>
                      <a:miter lim="800000"/>
                      <a:headEnd/>
                      <a:tailEnd/>
                    </a:ln>
                  </pic:spPr>
                </pic:pic>
              </a:graphicData>
            </a:graphic>
          </wp:inline>
        </w:drawing>
      </w:r>
    </w:p>
    <w:p w:rsidR="00606B68" w:rsidRPr="00606B68" w:rsidRDefault="00606B68" w:rsidP="00606B68">
      <w:pPr>
        <w:spacing w:before="999" w:after="248" w:line="260" w:lineRule="exact"/>
        <w:rPr>
          <w:sz w:val="28"/>
          <w:szCs w:val="28"/>
        </w:rPr>
      </w:pPr>
      <w:r w:rsidRPr="00606B68">
        <w:rPr>
          <w:sz w:val="28"/>
          <w:szCs w:val="28"/>
        </w:rPr>
        <w:t>Рисунок 7</w:t>
      </w:r>
    </w:p>
    <w:p w:rsidR="00606B68" w:rsidRPr="00606B68" w:rsidRDefault="00606B68" w:rsidP="00606B68">
      <w:pPr>
        <w:spacing w:after="240" w:line="322" w:lineRule="exact"/>
        <w:ind w:right="20" w:firstLine="920"/>
        <w:jc w:val="both"/>
        <w:rPr>
          <w:sz w:val="28"/>
          <w:szCs w:val="28"/>
        </w:rPr>
      </w:pPr>
      <w:r w:rsidRPr="00606B68">
        <w:rPr>
          <w:sz w:val="28"/>
          <w:szCs w:val="28"/>
        </w:rPr>
        <w:t>Заземляемые трансформаторы напряжения серии ЗНОЛ.06 (рисунок 8) имеют пять исполнений по номинальному напряжению: 6, 10, 15, 20 и 24 кВ. Магнитопровод в них ленточный, разрезной, С-образный, что позволило увели</w:t>
      </w:r>
      <w:r w:rsidRPr="00606B68">
        <w:rPr>
          <w:sz w:val="28"/>
          <w:szCs w:val="28"/>
        </w:rPr>
        <w:softHyphen/>
        <w:t>чить класс точности до 0,2. Трансформаторы ЗНОЛ.06 предназначены для уста</w:t>
      </w:r>
      <w:r w:rsidRPr="00606B68">
        <w:rPr>
          <w:sz w:val="28"/>
          <w:szCs w:val="28"/>
        </w:rPr>
        <w:softHyphen/>
        <w:t>новки в КРУ и комплектных токопроводах турбогенераторов вместо масляных трансформаторов НТМИ и ЗНОМ. Он</w:t>
      </w:r>
    </w:p>
    <w:p w:rsidR="00606B68" w:rsidRPr="00606B68" w:rsidRDefault="00606B68" w:rsidP="00606B68">
      <w:pPr>
        <w:framePr w:h="1733" w:wrap="around" w:vAnchor="text" w:hAnchor="margin" w:x="239" w:y="73"/>
        <w:jc w:val="center"/>
        <w:rPr>
          <w:sz w:val="28"/>
          <w:szCs w:val="28"/>
        </w:rPr>
      </w:pPr>
      <w:r w:rsidRPr="00606B68">
        <w:rPr>
          <w:noProof/>
          <w:sz w:val="28"/>
          <w:szCs w:val="28"/>
          <w:lang w:eastAsia="ru-RU"/>
        </w:rPr>
        <w:drawing>
          <wp:inline distT="0" distB="0" distL="0" distR="0">
            <wp:extent cx="1435100" cy="1105535"/>
            <wp:effectExtent l="19050" t="0" r="0" b="0"/>
            <wp:docPr id="54" name="Рисунок 2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38"/>
                    <a:srcRect/>
                    <a:stretch>
                      <a:fillRect/>
                    </a:stretch>
                  </pic:blipFill>
                  <pic:spPr bwMode="auto">
                    <a:xfrm>
                      <a:off x="0" y="0"/>
                      <a:ext cx="1435100" cy="110553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right="20" w:firstLine="920"/>
        <w:jc w:val="both"/>
        <w:rPr>
          <w:sz w:val="28"/>
          <w:szCs w:val="28"/>
        </w:rPr>
      </w:pPr>
      <w:r w:rsidRPr="00606B68">
        <w:rPr>
          <w:sz w:val="28"/>
          <w:szCs w:val="28"/>
        </w:rPr>
        <w:t>служит для питания цепей измерения, автоматики, сигнализации и защиты в электрических установках пере</w:t>
      </w:r>
      <w:r w:rsidRPr="00606B68">
        <w:rPr>
          <w:sz w:val="28"/>
          <w:szCs w:val="28"/>
        </w:rPr>
        <w:softHyphen/>
        <w:t>менного тока частоты 50 и 60 Гц в сетях с изолированной нейтралью. Допускается длительная эксплуата-ция транс</w:t>
      </w:r>
      <w:r w:rsidRPr="00606B68">
        <w:rPr>
          <w:sz w:val="28"/>
          <w:szCs w:val="28"/>
        </w:rPr>
        <w:softHyphen/>
        <w:t>форматоров как силовых. При этом мощность, отдаваемая трансформатором, не должна превышать предельную мощ- Рисунок 8 ность, и нагрузка должна подключаться к основной вторичной обмотке.</w:t>
      </w:r>
    </w:p>
    <w:p w:rsidR="00606B68" w:rsidRPr="00606B68" w:rsidRDefault="00606B68" w:rsidP="00606B68">
      <w:pPr>
        <w:spacing w:line="322" w:lineRule="exact"/>
        <w:ind w:right="20" w:firstLine="920"/>
        <w:jc w:val="both"/>
        <w:rPr>
          <w:sz w:val="28"/>
          <w:szCs w:val="28"/>
        </w:rPr>
      </w:pPr>
      <w:r w:rsidRPr="00606B68">
        <w:rPr>
          <w:sz w:val="28"/>
          <w:szCs w:val="28"/>
        </w:rPr>
        <w:t>Трансформаторы изготавливаются в климатическом исполнении "У" и "Т" категории размещения 3 по ГОСТ 15150, предназначены для эксплуатации при условиях:</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высота установки над уровнем моря не более 1000 м;</w:t>
      </w:r>
    </w:p>
    <w:p w:rsidR="00606B68" w:rsidRPr="00606B68" w:rsidRDefault="00606B68" w:rsidP="00606B68">
      <w:pPr>
        <w:widowControl w:val="0"/>
        <w:numPr>
          <w:ilvl w:val="0"/>
          <w:numId w:val="48"/>
        </w:numPr>
        <w:spacing w:line="322" w:lineRule="exact"/>
        <w:ind w:right="20" w:firstLine="920"/>
        <w:jc w:val="both"/>
        <w:rPr>
          <w:sz w:val="28"/>
          <w:szCs w:val="28"/>
        </w:rPr>
      </w:pPr>
      <w:r w:rsidRPr="00606B68">
        <w:rPr>
          <w:sz w:val="28"/>
          <w:szCs w:val="28"/>
        </w:rPr>
        <w:t xml:space="preserve"> температура окружающего воздуха с учетом превышения температуры воздуха в токопроводе или КРУ при нагрузке трансформаторов предельной мощ</w:t>
      </w:r>
      <w:r w:rsidRPr="00606B68">
        <w:rPr>
          <w:sz w:val="28"/>
          <w:szCs w:val="28"/>
        </w:rPr>
        <w:softHyphen/>
        <w:t>ностью:</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для исполнения УЗ - от минус 45 до плюс 50°С,</w:t>
      </w:r>
      <w:r w:rsidRPr="00606B68">
        <w:rPr>
          <w:sz w:val="28"/>
          <w:szCs w:val="28"/>
        </w:rPr>
        <w:br w:type="page"/>
      </w:r>
    </w:p>
    <w:p w:rsidR="00606B68" w:rsidRPr="00606B68" w:rsidRDefault="00606B68" w:rsidP="00606B68">
      <w:pPr>
        <w:spacing w:after="243" w:line="260" w:lineRule="exact"/>
        <w:ind w:left="60" w:firstLine="920"/>
        <w:jc w:val="both"/>
        <w:rPr>
          <w:sz w:val="28"/>
          <w:szCs w:val="28"/>
        </w:rPr>
      </w:pPr>
      <w:r w:rsidRPr="00606B68">
        <w:rPr>
          <w:sz w:val="28"/>
          <w:szCs w:val="28"/>
        </w:rPr>
        <w:lastRenderedPageBreak/>
        <w:t>- для исполнения ТЗ - от минус 10 до плюс 55°С.</w:t>
      </w:r>
    </w:p>
    <w:p w:rsidR="00606B68" w:rsidRPr="00606B68" w:rsidRDefault="00606B68" w:rsidP="00606B68">
      <w:pPr>
        <w:pStyle w:val="3f2"/>
        <w:keepNext/>
        <w:keepLines/>
        <w:shd w:val="clear" w:color="auto" w:fill="auto"/>
        <w:spacing w:before="0" w:after="0" w:line="322" w:lineRule="exact"/>
        <w:ind w:left="60" w:firstLine="920"/>
        <w:jc w:val="both"/>
        <w:rPr>
          <w:sz w:val="28"/>
          <w:szCs w:val="28"/>
        </w:rPr>
      </w:pPr>
      <w:r w:rsidRPr="00606B68">
        <w:rPr>
          <w:sz w:val="28"/>
          <w:szCs w:val="28"/>
        </w:rPr>
        <w:t>Примечание</w:t>
      </w:r>
    </w:p>
    <w:p w:rsidR="00606B68" w:rsidRPr="00606B68" w:rsidRDefault="00606B68" w:rsidP="00606B68">
      <w:pPr>
        <w:tabs>
          <w:tab w:val="left" w:pos="4812"/>
          <w:tab w:val="right" w:pos="9895"/>
        </w:tabs>
        <w:spacing w:after="296" w:line="322" w:lineRule="exact"/>
        <w:ind w:left="60" w:right="80" w:firstLine="920"/>
        <w:jc w:val="both"/>
        <w:rPr>
          <w:sz w:val="28"/>
          <w:szCs w:val="28"/>
        </w:rPr>
      </w:pPr>
      <w:r w:rsidRPr="00606B68">
        <w:rPr>
          <w:sz w:val="28"/>
          <w:szCs w:val="28"/>
        </w:rPr>
        <w:t>Окружающая среда невзрывоопасная, не содержащая агрессивных газов и паров в концентрациях, разрушающих металлы и изоляцию. Отсутствие непо</w:t>
      </w:r>
      <w:r w:rsidRPr="00606B68">
        <w:rPr>
          <w:sz w:val="28"/>
          <w:szCs w:val="28"/>
        </w:rPr>
        <w:softHyphen/>
        <w:t>средственного воздействия солнечной радиации. Рабочее положение в простран</w:t>
      </w:r>
      <w:r w:rsidRPr="00606B68">
        <w:rPr>
          <w:sz w:val="28"/>
          <w:szCs w:val="28"/>
        </w:rPr>
        <w:softHyphen/>
        <w:t>стве</w:t>
      </w:r>
      <w:r w:rsidRPr="00606B68">
        <w:rPr>
          <w:sz w:val="28"/>
          <w:szCs w:val="28"/>
        </w:rPr>
        <w:tab/>
        <w:t>-</w:t>
      </w:r>
      <w:r w:rsidRPr="00606B68">
        <w:rPr>
          <w:sz w:val="28"/>
          <w:szCs w:val="28"/>
        </w:rPr>
        <w:tab/>
        <w:t>любое.</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2 - Технические данные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974"/>
        <w:gridCol w:w="974"/>
        <w:gridCol w:w="1133"/>
        <w:gridCol w:w="1128"/>
        <w:gridCol w:w="1128"/>
        <w:gridCol w:w="1997"/>
      </w:tblGrid>
      <w:tr w:rsidR="00606B68" w:rsidRPr="00606B68" w:rsidTr="00FA2D22">
        <w:trPr>
          <w:trHeight w:hRule="exact" w:val="403"/>
          <w:jc w:val="center"/>
        </w:trPr>
        <w:tc>
          <w:tcPr>
            <w:tcW w:w="2722" w:type="dxa"/>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Наименование парамет</w:t>
            </w:r>
            <w:r w:rsidRPr="00606B68">
              <w:rPr>
                <w:rStyle w:val="11pt"/>
                <w:sz w:val="28"/>
                <w:szCs w:val="28"/>
              </w:rPr>
              <w:softHyphen/>
              <w:t>ра</w:t>
            </w:r>
          </w:p>
        </w:tc>
        <w:tc>
          <w:tcPr>
            <w:tcW w:w="7334" w:type="dxa"/>
            <w:gridSpan w:val="6"/>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Нормы для типов</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ЗНОЛ.06-6УЗ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20УЗ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ЗНОЛ.06-24УЗ</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ЗНОЛ.06-6ТЗ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20ТЗ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ЗНОЛ.06-24ТЗ</w:t>
            </w:r>
          </w:p>
        </w:tc>
      </w:tr>
      <w:tr w:rsidR="00606B68" w:rsidRPr="00606B68" w:rsidTr="00FA2D22">
        <w:trPr>
          <w:trHeight w:hRule="exact" w:val="840"/>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Класс напряжения,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r>
      <w:tr w:rsidR="00606B68" w:rsidRPr="00606B68" w:rsidTr="00FA2D22">
        <w:trPr>
          <w:trHeight w:hRule="exact" w:val="667"/>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9" w:lineRule="exact"/>
              <w:jc w:val="both"/>
              <w:rPr>
                <w:sz w:val="28"/>
                <w:szCs w:val="28"/>
              </w:rPr>
            </w:pPr>
            <w:r w:rsidRPr="00606B68">
              <w:rPr>
                <w:rStyle w:val="11pt"/>
                <w:sz w:val="28"/>
                <w:szCs w:val="28"/>
              </w:rPr>
              <w:t>Наибольшее рабочее на</w:t>
            </w:r>
            <w:r w:rsidRPr="00606B68">
              <w:rPr>
                <w:rStyle w:val="11pt"/>
                <w:sz w:val="28"/>
                <w:szCs w:val="28"/>
              </w:rPr>
              <w:softHyphen/>
              <w:t>пряжение,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3,6</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7,2</w:t>
            </w:r>
          </w:p>
        </w:tc>
        <w:tc>
          <w:tcPr>
            <w:tcW w:w="113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12</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17,5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26,5</w:t>
            </w:r>
          </w:p>
        </w:tc>
      </w:tr>
      <w:tr w:rsidR="00606B68" w:rsidRPr="00606B68" w:rsidTr="00FA2D22">
        <w:trPr>
          <w:trHeight w:hRule="exact" w:val="1723"/>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напряже</w:t>
            </w:r>
            <w:r w:rsidRPr="00606B68">
              <w:rPr>
                <w:rStyle w:val="11pt"/>
                <w:sz w:val="28"/>
                <w:szCs w:val="28"/>
              </w:rPr>
              <w:softHyphen/>
              <w:t>ние первичной обмотки, 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3000/П3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3300/П3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6000/П3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6300/П3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6600/П3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6900/П3</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10000/П3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11000/П3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13800/П3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15750/П3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18000/П3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20000/П3</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24000/П3</w:t>
            </w:r>
          </w:p>
        </w:tc>
      </w:tr>
      <w:tr w:rsidR="00606B68" w:rsidRPr="00606B68" w:rsidTr="00FA2D22">
        <w:trPr>
          <w:trHeight w:hRule="exact" w:val="95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напряже</w:t>
            </w:r>
            <w:r w:rsidRPr="00606B68">
              <w:rPr>
                <w:rStyle w:val="11pt"/>
                <w:sz w:val="28"/>
                <w:szCs w:val="28"/>
              </w:rPr>
              <w:softHyphen/>
              <w:t>ние осн, вторичной об</w:t>
            </w:r>
            <w:r w:rsidRPr="00606B68">
              <w:rPr>
                <w:rStyle w:val="11pt"/>
                <w:sz w:val="28"/>
                <w:szCs w:val="28"/>
              </w:rPr>
              <w:softHyphen/>
              <w:t>мотки, В</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100/П3</w:t>
            </w:r>
          </w:p>
        </w:tc>
      </w:tr>
      <w:tr w:rsidR="00606B68" w:rsidRPr="00606B68" w:rsidTr="00FA2D22">
        <w:trPr>
          <w:trHeight w:hRule="exact" w:val="946"/>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наряжение доп. вторичной обмотки, В</w:t>
            </w:r>
          </w:p>
        </w:tc>
        <w:tc>
          <w:tcPr>
            <w:tcW w:w="733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100/3 или 100</w:t>
            </w:r>
          </w:p>
        </w:tc>
      </w:tr>
      <w:tr w:rsidR="00606B68" w:rsidRPr="00606B68" w:rsidTr="00FA2D22">
        <w:trPr>
          <w:trHeight w:hRule="exact" w:val="672"/>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Номинальная мощность, В ПА, в классе точности:</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0,2</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0,5</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c>
          <w:tcPr>
            <w:tcW w:w="5386" w:type="dxa"/>
            <w:gridSpan w:val="4"/>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r>
      <w:tr w:rsidR="00606B68" w:rsidRPr="00606B68" w:rsidTr="00FA2D22">
        <w:trPr>
          <w:trHeight w:hRule="exact" w:val="37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1,0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150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878"/>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Номинальная мощность доп. вторичной обмотки в классе точности 3, В 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629"/>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Предельная мощность вне класса точности, ВПА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250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400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630</w:t>
            </w:r>
          </w:p>
        </w:tc>
      </w:tr>
      <w:tr w:rsidR="00606B68" w:rsidRPr="00606B68" w:rsidTr="00FA2D22">
        <w:trPr>
          <w:trHeight w:hRule="exact" w:val="634"/>
          <w:jc w:val="center"/>
        </w:trPr>
        <w:tc>
          <w:tcPr>
            <w:tcW w:w="272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50" w:lineRule="exact"/>
              <w:jc w:val="both"/>
              <w:rPr>
                <w:sz w:val="28"/>
                <w:szCs w:val="28"/>
              </w:rPr>
            </w:pPr>
            <w:r w:rsidRPr="00606B68">
              <w:rPr>
                <w:rStyle w:val="11pt"/>
                <w:sz w:val="28"/>
                <w:szCs w:val="28"/>
              </w:rPr>
              <w:t>Группа соединения обмо</w:t>
            </w:r>
            <w:r w:rsidRPr="00606B68">
              <w:rPr>
                <w:rStyle w:val="11pt"/>
                <w:sz w:val="28"/>
                <w:szCs w:val="28"/>
              </w:rPr>
              <w:softHyphen/>
              <w:t>ток</w:t>
            </w:r>
          </w:p>
        </w:tc>
        <w:tc>
          <w:tcPr>
            <w:tcW w:w="7334" w:type="dxa"/>
            <w:gridSpan w:val="6"/>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1/1/1-0-0</w:t>
            </w:r>
          </w:p>
        </w:tc>
      </w:tr>
    </w:tbl>
    <w:p w:rsidR="00606B68" w:rsidRPr="00606B68" w:rsidRDefault="00606B68" w:rsidP="00606B68">
      <w:pPr>
        <w:rPr>
          <w:sz w:val="28"/>
          <w:szCs w:val="28"/>
        </w:rPr>
      </w:pPr>
    </w:p>
    <w:p w:rsidR="00606B68" w:rsidRPr="00606B68" w:rsidRDefault="00606B68" w:rsidP="00606B68">
      <w:pPr>
        <w:spacing w:line="322" w:lineRule="exact"/>
        <w:ind w:left="80" w:right="80" w:firstLine="920"/>
        <w:jc w:val="both"/>
        <w:rPr>
          <w:sz w:val="28"/>
          <w:szCs w:val="28"/>
        </w:rPr>
      </w:pPr>
      <w:r w:rsidRPr="00606B68">
        <w:rPr>
          <w:sz w:val="28"/>
          <w:szCs w:val="28"/>
        </w:rPr>
        <w:lastRenderedPageBreak/>
        <w:t>Трехфазная антирезонансная группа трансформаторов напряжения ЗхЗ- НОЛ.06-6 И ЗхЗНОЛ.06-10 (рисунок 9)</w:t>
      </w:r>
    </w:p>
    <w:p w:rsidR="00606B68" w:rsidRPr="00606B68" w:rsidRDefault="00606B68" w:rsidP="00606B68">
      <w:pPr>
        <w:spacing w:line="322" w:lineRule="exact"/>
        <w:ind w:left="80" w:right="80"/>
        <w:jc w:val="both"/>
        <w:rPr>
          <w:sz w:val="28"/>
          <w:szCs w:val="28"/>
        </w:rPr>
      </w:pPr>
      <w:r w:rsidRPr="00606B68">
        <w:rPr>
          <w:sz w:val="28"/>
          <w:szCs w:val="28"/>
        </w:rPr>
        <w:t>предназначена для установки в комплектные распределительные устройства (КРУ) или закрытые распреде-лительные устройства (ЗРУ) и служит для питания электрических измерительных приборов, цепей защиты и сигнализации в элек</w:t>
      </w:r>
      <w:r w:rsidRPr="00606B68">
        <w:rPr>
          <w:sz w:val="28"/>
          <w:szCs w:val="28"/>
        </w:rPr>
        <w:softHyphen/>
        <w:t>троустановках переменного тока частоты 50 или 60 Гц. Устойчива к феррорезо</w:t>
      </w:r>
      <w:r w:rsidRPr="00606B68">
        <w:rPr>
          <w:sz w:val="28"/>
          <w:szCs w:val="28"/>
        </w:rPr>
        <w:softHyphen/>
        <w:t>нансу и (или) воздействию перемежающейся дуги в случае замыкания одной из фаз сети на землю. Трехфазная группа предназначена для эксплуатации при усло</w:t>
      </w:r>
      <w:r w:rsidRPr="00606B68">
        <w:rPr>
          <w:sz w:val="28"/>
          <w:szCs w:val="28"/>
        </w:rPr>
        <w:softHyphen/>
        <w:t>виях:</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высота установки над уровнем моря не более 1000 м; - температура окружающего воздуха с учетом превышения температуры воздуха в КРУ при нагрузке трансформаторов предельной мощностью: для исполнения "УЗ" - от минус 45 до плюс 50° С; для исполнения "ТЗ" - от минус 10 до плюс 55° С;</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относительная влажность воздуха не более 98% при 25° С для исполне</w:t>
      </w:r>
      <w:r w:rsidRPr="00606B68">
        <w:rPr>
          <w:sz w:val="28"/>
          <w:szCs w:val="28"/>
        </w:rPr>
        <w:softHyphen/>
        <w:t>ния "УЗ" и при 35° С для исполнения "ТЗ";</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окружающая среда невзрывоопасная, не содержащая агрессивных газов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653" w:lineRule="exact"/>
        <w:ind w:left="80" w:right="980" w:firstLine="920"/>
        <w:rPr>
          <w:sz w:val="28"/>
          <w:szCs w:val="28"/>
        </w:rPr>
      </w:pPr>
      <w:r w:rsidRPr="00606B68">
        <w:rPr>
          <w:sz w:val="28"/>
          <w:szCs w:val="28"/>
        </w:rPr>
        <w:t>Технические данные этих трансформаторов приведены в таблице 3. Таблице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32"/>
        <w:gridCol w:w="2213"/>
        <w:gridCol w:w="2011"/>
      </w:tblGrid>
      <w:tr w:rsidR="00606B68" w:rsidRPr="00606B68" w:rsidTr="00FA2D22">
        <w:trPr>
          <w:trHeight w:hRule="exact" w:val="451"/>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Класс напряжения, кВ</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Наибольшее рабочее напряжение, кВ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7,2</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12</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Номинальное линейное напряжение</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6000, 6300</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10000,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 выводах первичной обмотки, 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6600, 6900</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Напряжение на выводах разомкнутого тре</w:t>
            </w:r>
            <w:r w:rsidRPr="00606B68">
              <w:rPr>
                <w:rStyle w:val="2c"/>
                <w:sz w:val="28"/>
                <w:szCs w:val="28"/>
              </w:rPr>
              <w:softHyphen/>
              <w:t>угольника дополнительных вторичных обмо</w:t>
            </w:r>
            <w:r w:rsidRPr="00606B68">
              <w:rPr>
                <w:rStyle w:val="2c"/>
                <w:sz w:val="28"/>
                <w:szCs w:val="28"/>
              </w:rPr>
              <w:softHyphen/>
              <w:t>ток:</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Номинальное линейное напряжение навыводах основной вторичной обмотки, В</w:t>
            </w:r>
          </w:p>
        </w:tc>
        <w:tc>
          <w:tcPr>
            <w:tcW w:w="4224" w:type="dxa"/>
            <w:gridSpan w:val="2"/>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w:t>
            </w: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326" w:lineRule="exact"/>
              <w:jc w:val="both"/>
              <w:rPr>
                <w:sz w:val="28"/>
                <w:szCs w:val="28"/>
              </w:rPr>
            </w:pPr>
            <w:r w:rsidRPr="00606B68">
              <w:rPr>
                <w:rStyle w:val="2c"/>
                <w:sz w:val="28"/>
                <w:szCs w:val="28"/>
              </w:rPr>
              <w:t>при симметричном режиме работы сети, В, не более</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при замыкании одной из фаз сети на землю, В</w:t>
            </w:r>
          </w:p>
        </w:tc>
        <w:tc>
          <w:tcPr>
            <w:tcW w:w="4224"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от 90 до 110</w:t>
            </w:r>
          </w:p>
        </w:tc>
      </w:tr>
      <w:tr w:rsidR="00606B68" w:rsidRPr="00606B68" w:rsidTr="00FA2D22">
        <w:trPr>
          <w:trHeight w:hRule="exact" w:val="1742"/>
          <w:jc w:val="center"/>
        </w:trPr>
        <w:tc>
          <w:tcPr>
            <w:tcW w:w="5832"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Мощность нагрузки на выводах разомкнутого треугольника дополнительной вторичной об</w:t>
            </w:r>
            <w:r w:rsidRPr="00606B68">
              <w:rPr>
                <w:rStyle w:val="2c"/>
                <w:sz w:val="28"/>
                <w:szCs w:val="28"/>
              </w:rPr>
              <w:softHyphen/>
              <w:t>мотки при напряжении 100 В и коэффициенте мощности нагрузки 0,8 (характер нагрузки ин</w:t>
            </w:r>
            <w:r w:rsidRPr="00606B68">
              <w:rPr>
                <w:rStyle w:val="2c"/>
                <w:sz w:val="28"/>
                <w:szCs w:val="28"/>
              </w:rPr>
              <w:softHyphen/>
              <w:t>дуктивный), В ПА</w:t>
            </w:r>
          </w:p>
        </w:tc>
        <w:tc>
          <w:tcPr>
            <w:tcW w:w="2213"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200</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300</w:t>
            </w:r>
          </w:p>
        </w:tc>
      </w:tr>
    </w:tbl>
    <w:p w:rsidR="00606B68" w:rsidRPr="00606B68" w:rsidRDefault="00606B68" w:rsidP="00606B68">
      <w:pPr>
        <w:rPr>
          <w:sz w:val="28"/>
          <w:szCs w:val="28"/>
        </w:rPr>
      </w:pP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lastRenderedPageBreak/>
        <w:t>Продолжение 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62"/>
        <w:gridCol w:w="970"/>
        <w:gridCol w:w="259"/>
        <w:gridCol w:w="1032"/>
        <w:gridCol w:w="965"/>
        <w:gridCol w:w="989"/>
        <w:gridCol w:w="979"/>
      </w:tblGrid>
      <w:tr w:rsidR="00606B68" w:rsidRPr="00606B68" w:rsidTr="00FA2D22">
        <w:trPr>
          <w:trHeight w:hRule="exact" w:val="1094"/>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Схема группы и соединения обмток трехфаз</w:t>
            </w:r>
            <w:r w:rsidRPr="00606B68">
              <w:rPr>
                <w:rStyle w:val="2c"/>
                <w:sz w:val="28"/>
                <w:szCs w:val="28"/>
              </w:rPr>
              <w:softHyphen/>
              <w:t>ной группы Номинальная частота, Гц</w:t>
            </w:r>
          </w:p>
        </w:tc>
        <w:tc>
          <w:tcPr>
            <w:tcW w:w="4224" w:type="dxa"/>
            <w:gridSpan w:val="5"/>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50 или 60</w:t>
            </w:r>
          </w:p>
        </w:tc>
      </w:tr>
      <w:tr w:rsidR="00606B68" w:rsidRPr="00606B68" w:rsidTr="00FA2D22">
        <w:trPr>
          <w:trHeight w:hRule="exact" w:val="442"/>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Масса, кг</w:t>
            </w:r>
          </w:p>
        </w:tc>
        <w:tc>
          <w:tcPr>
            <w:tcW w:w="2256" w:type="dxa"/>
            <w:gridSpan w:val="3"/>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99</w:t>
            </w:r>
          </w:p>
        </w:tc>
      </w:tr>
      <w:tr w:rsidR="00606B68" w:rsidRPr="00606B68" w:rsidTr="00FA2D22">
        <w:trPr>
          <w:trHeight w:hRule="exact" w:val="1325"/>
          <w:jc w:val="center"/>
        </w:trPr>
        <w:tc>
          <w:tcPr>
            <w:tcW w:w="4862" w:type="dxa"/>
            <w:vMerge w:val="restart"/>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 xml:space="preserve">Тип резисторов </w:t>
            </w:r>
            <w:r w:rsidRPr="00606B68">
              <w:rPr>
                <w:rStyle w:val="2c"/>
                <w:sz w:val="28"/>
                <w:szCs w:val="28"/>
                <w:lang w:val="en-US" w:eastAsia="en-US" w:bidi="en-US"/>
              </w:rPr>
              <w:t>R</w:t>
            </w:r>
          </w:p>
        </w:tc>
        <w:tc>
          <w:tcPr>
            <w:tcW w:w="519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Норма для типа</w:t>
            </w:r>
          </w:p>
        </w:tc>
      </w:tr>
      <w:tr w:rsidR="00606B68" w:rsidRPr="00606B68" w:rsidTr="00FA2D22">
        <w:trPr>
          <w:trHeight w:hRule="exact" w:val="768"/>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Кол. шт.</w:t>
            </w:r>
          </w:p>
        </w:tc>
        <w:tc>
          <w:tcPr>
            <w:tcW w:w="1997"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3х3НОЛ.06-6</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3х3НОЛ.06-10</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r>
      <w:tr w:rsidR="00606B68" w:rsidRPr="00606B68" w:rsidTr="00FA2D22">
        <w:trPr>
          <w:trHeight w:hRule="exact" w:val="442"/>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0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Ом</w:t>
            </w:r>
          </w:p>
        </w:tc>
        <w:tc>
          <w:tcPr>
            <w:tcW w:w="965"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c>
          <w:tcPr>
            <w:tcW w:w="989"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Ом</w:t>
            </w:r>
          </w:p>
        </w:tc>
        <w:tc>
          <w:tcPr>
            <w:tcW w:w="97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r>
      <w:tr w:rsidR="00606B68" w:rsidRPr="00606B68" w:rsidTr="00FA2D22">
        <w:trPr>
          <w:trHeight w:hRule="exact" w:val="442"/>
          <w:jc w:val="center"/>
        </w:trPr>
        <w:tc>
          <w:tcPr>
            <w:tcW w:w="486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lang w:val="en-US" w:eastAsia="en-US" w:bidi="en-US"/>
              </w:rPr>
              <w:t xml:space="preserve">C5-35B </w:t>
            </w:r>
            <w:r w:rsidRPr="00606B68">
              <w:rPr>
                <w:rStyle w:val="2c"/>
                <w:sz w:val="28"/>
                <w:szCs w:val="28"/>
              </w:rPr>
              <w:t>3±5% кОм, 100 Вт</w:t>
            </w:r>
          </w:p>
        </w:tc>
        <w:tc>
          <w:tcPr>
            <w:tcW w:w="1229" w:type="dxa"/>
            <w:gridSpan w:val="2"/>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1000</w:t>
            </w:r>
          </w:p>
        </w:tc>
        <w:tc>
          <w:tcPr>
            <w:tcW w:w="965"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c>
          <w:tcPr>
            <w:tcW w:w="989"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w:t>
            </w:r>
          </w:p>
        </w:tc>
        <w:tc>
          <w:tcPr>
            <w:tcW w:w="97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0</w:t>
            </w:r>
          </w:p>
        </w:tc>
      </w:tr>
      <w:tr w:rsidR="00606B68" w:rsidRPr="00606B68" w:rsidTr="00FA2D22">
        <w:trPr>
          <w:trHeight w:hRule="exact" w:val="451"/>
          <w:jc w:val="center"/>
        </w:trPr>
        <w:tc>
          <w:tcPr>
            <w:tcW w:w="486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С5-35В 2,4±5% кОм, 100 Вт</w:t>
            </w:r>
          </w:p>
        </w:tc>
        <w:tc>
          <w:tcPr>
            <w:tcW w:w="1229" w:type="dxa"/>
            <w:gridSpan w:val="2"/>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65"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89"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800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r>
    </w:tbl>
    <w:p w:rsidR="00606B68" w:rsidRPr="00606B68" w:rsidRDefault="00606B68" w:rsidP="00606B68">
      <w:pPr>
        <w:spacing w:line="780" w:lineRule="exact"/>
        <w:rPr>
          <w:sz w:val="28"/>
          <w:szCs w:val="28"/>
        </w:rPr>
      </w:pPr>
    </w:p>
    <w:p w:rsidR="00606B68" w:rsidRPr="00606B68" w:rsidRDefault="00606B68" w:rsidP="00606B68">
      <w:pPr>
        <w:framePr w:h="7142" w:wrap="notBeside" w:vAnchor="text" w:hAnchor="text" w:xAlign="center" w:y="1"/>
        <w:jc w:val="center"/>
        <w:rPr>
          <w:sz w:val="28"/>
          <w:szCs w:val="28"/>
        </w:rPr>
      </w:pPr>
      <w:r w:rsidRPr="00606B68">
        <w:rPr>
          <w:noProof/>
          <w:sz w:val="28"/>
          <w:szCs w:val="28"/>
          <w:lang w:eastAsia="ru-RU"/>
        </w:rPr>
        <w:drawing>
          <wp:inline distT="0" distB="0" distL="0" distR="0">
            <wp:extent cx="6049645" cy="4540250"/>
            <wp:effectExtent l="19050" t="0" r="8255" b="0"/>
            <wp:docPr id="53" name="Рисунок 2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3"/>
                    <pic:cNvPicPr>
                      <a:picLocks noChangeAspect="1" noChangeArrowheads="1"/>
                    </pic:cNvPicPr>
                  </pic:nvPicPr>
                  <pic:blipFill>
                    <a:blip r:embed="rId239"/>
                    <a:srcRect/>
                    <a:stretch>
                      <a:fillRect/>
                    </a:stretch>
                  </pic:blipFill>
                  <pic:spPr bwMode="auto">
                    <a:xfrm>
                      <a:off x="0" y="0"/>
                      <a:ext cx="6049645" cy="4540250"/>
                    </a:xfrm>
                    <a:prstGeom prst="rect">
                      <a:avLst/>
                    </a:prstGeom>
                    <a:noFill/>
                    <a:ln w="9525">
                      <a:noFill/>
                      <a:miter lim="800000"/>
                      <a:headEnd/>
                      <a:tailEnd/>
                    </a:ln>
                  </pic:spPr>
                </pic:pic>
              </a:graphicData>
            </a:graphic>
          </wp:inline>
        </w:drawing>
      </w:r>
    </w:p>
    <w:p w:rsidR="00606B68" w:rsidRPr="00606B68" w:rsidRDefault="00606B68" w:rsidP="00606B68">
      <w:pPr>
        <w:framePr w:h="7142" w:wrap="notBeside" w:vAnchor="text" w:hAnchor="text" w:xAlign="center" w:y="1"/>
        <w:spacing w:line="260" w:lineRule="exact"/>
        <w:rPr>
          <w:sz w:val="28"/>
          <w:szCs w:val="28"/>
        </w:rPr>
      </w:pPr>
      <w:r w:rsidRPr="00606B68">
        <w:rPr>
          <w:sz w:val="28"/>
          <w:szCs w:val="28"/>
        </w:rPr>
        <w:t>Рисунок 9</w:t>
      </w:r>
    </w:p>
    <w:p w:rsidR="00606B68" w:rsidRPr="00606B68" w:rsidRDefault="00606B68" w:rsidP="00606B68">
      <w:pPr>
        <w:rPr>
          <w:sz w:val="28"/>
          <w:szCs w:val="28"/>
        </w:rPr>
      </w:pPr>
      <w:r w:rsidRPr="00606B68">
        <w:rPr>
          <w:sz w:val="28"/>
          <w:szCs w:val="28"/>
        </w:rPr>
        <w:br w:type="page"/>
      </w:r>
    </w:p>
    <w:p w:rsidR="00606B68" w:rsidRPr="00606B68" w:rsidRDefault="00606B68" w:rsidP="00606B68">
      <w:pPr>
        <w:spacing w:line="322" w:lineRule="exact"/>
        <w:ind w:left="60" w:right="20"/>
        <w:jc w:val="both"/>
        <w:rPr>
          <w:sz w:val="28"/>
          <w:szCs w:val="28"/>
        </w:rPr>
      </w:pPr>
      <w:r w:rsidRPr="00606B68">
        <w:rPr>
          <w:sz w:val="28"/>
          <w:szCs w:val="28"/>
        </w:rPr>
        <w:lastRenderedPageBreak/>
        <w:t>Для питания электрических измерительных приборов, цепей за</w:t>
      </w:r>
      <w:r w:rsidRPr="00606B68">
        <w:rPr>
          <w:sz w:val="28"/>
          <w:szCs w:val="28"/>
        </w:rPr>
        <w:softHyphen/>
        <w:t>щиты и сигнализации в электроустановках напряжением 35 кВ применяются заземляемые трансформаторы напряжения ЗНОЛ- 35Б УХЛ 1 и ЗНОЛ-35Б Т1(рисунок 10)</w:t>
      </w:r>
    </w:p>
    <w:p w:rsidR="00606B68" w:rsidRPr="00606B68" w:rsidRDefault="00606B68" w:rsidP="00606B68">
      <w:pPr>
        <w:framePr w:h="2251" w:wrap="around" w:hAnchor="margin" w:x="241" w:y="15"/>
        <w:jc w:val="center"/>
        <w:rPr>
          <w:sz w:val="28"/>
          <w:szCs w:val="28"/>
        </w:rPr>
      </w:pPr>
      <w:r w:rsidRPr="00606B68">
        <w:rPr>
          <w:noProof/>
          <w:sz w:val="28"/>
          <w:szCs w:val="28"/>
          <w:lang w:eastAsia="ru-RU"/>
        </w:rPr>
        <w:drawing>
          <wp:inline distT="0" distB="0" distL="0" distR="0">
            <wp:extent cx="1020445" cy="1435100"/>
            <wp:effectExtent l="19050" t="0" r="8255" b="0"/>
            <wp:docPr id="52" name="Рисунок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240"/>
                    <a:srcRect/>
                    <a:stretch>
                      <a:fillRect/>
                    </a:stretch>
                  </pic:blipFill>
                  <pic:spPr bwMode="auto">
                    <a:xfrm>
                      <a:off x="0" y="0"/>
                      <a:ext cx="1020445" cy="1435100"/>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60" w:right="20"/>
        <w:jc w:val="both"/>
        <w:rPr>
          <w:sz w:val="28"/>
          <w:szCs w:val="28"/>
        </w:rPr>
      </w:pPr>
      <w:r w:rsidRPr="00606B68">
        <w:rPr>
          <w:sz w:val="28"/>
          <w:szCs w:val="28"/>
        </w:rPr>
        <w:t>Значения температуры воздуха при эксплуатации - от минус 60°С до плюс 40°С с относительной влажностью воздуха 100% при 25°С для исполнения "УХЛ 1" и от минус 10°С до</w:t>
      </w:r>
    </w:p>
    <w:p w:rsidR="00606B68" w:rsidRPr="00606B68" w:rsidRDefault="00606B68" w:rsidP="00606B68">
      <w:pPr>
        <w:tabs>
          <w:tab w:val="right" w:pos="3132"/>
          <w:tab w:val="left" w:pos="3298"/>
        </w:tabs>
        <w:spacing w:line="322" w:lineRule="exact"/>
        <w:ind w:left="60" w:right="20" w:firstLine="920"/>
        <w:rPr>
          <w:sz w:val="28"/>
          <w:szCs w:val="28"/>
        </w:rPr>
      </w:pPr>
      <w:r w:rsidRPr="00606B68">
        <w:rPr>
          <w:sz w:val="28"/>
          <w:szCs w:val="28"/>
        </w:rPr>
        <w:t>плюс 55°С с относительной влажностью воздуха 100% Рисунок10</w:t>
      </w:r>
      <w:r w:rsidRPr="00606B68">
        <w:rPr>
          <w:sz w:val="28"/>
          <w:szCs w:val="28"/>
        </w:rPr>
        <w:tab/>
        <w:t>при 35°С</w:t>
      </w:r>
      <w:r w:rsidRPr="00606B68">
        <w:rPr>
          <w:sz w:val="28"/>
          <w:szCs w:val="28"/>
        </w:rPr>
        <w:tab/>
        <w:t>для исполнения "Т1".</w:t>
      </w:r>
    </w:p>
    <w:p w:rsidR="00606B68" w:rsidRPr="00606B68" w:rsidRDefault="00606B68" w:rsidP="00606B68">
      <w:pPr>
        <w:spacing w:after="656" w:line="322" w:lineRule="exact"/>
        <w:ind w:left="3000"/>
        <w:rPr>
          <w:sz w:val="28"/>
          <w:szCs w:val="28"/>
        </w:rPr>
      </w:pPr>
      <w:r w:rsidRPr="00606B68">
        <w:rPr>
          <w:sz w:val="28"/>
          <w:szCs w:val="28"/>
        </w:rPr>
        <w:t>Технические данные этих ИТН приведены в таблице 4.</w:t>
      </w:r>
    </w:p>
    <w:p w:rsidR="00606B68" w:rsidRPr="00606B68" w:rsidRDefault="00606B68" w:rsidP="00606B68">
      <w:pPr>
        <w:pStyle w:val="affff2"/>
        <w:framePr w:w="10046" w:wrap="notBeside" w:vAnchor="text" w:hAnchor="text" w:xAlign="center" w:y="1"/>
        <w:shd w:val="clear" w:color="auto" w:fill="auto"/>
        <w:spacing w:line="260" w:lineRule="exact"/>
        <w:rPr>
          <w:sz w:val="28"/>
          <w:szCs w:val="28"/>
        </w:rPr>
      </w:pPr>
      <w:r w:rsidRPr="00606B68">
        <w:rPr>
          <w:sz w:val="28"/>
          <w:szCs w:val="28"/>
        </w:rPr>
        <w:t>Таблица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20"/>
        <w:gridCol w:w="1258"/>
        <w:gridCol w:w="1930"/>
        <w:gridCol w:w="1939"/>
      </w:tblGrid>
      <w:tr w:rsidR="00606B68" w:rsidRPr="00606B68" w:rsidTr="00FA2D22">
        <w:trPr>
          <w:trHeight w:hRule="exact" w:val="451"/>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Наименование параметров</w:t>
            </w:r>
          </w:p>
        </w:tc>
        <w:tc>
          <w:tcPr>
            <w:tcW w:w="5127"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Нормы для источников</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первичной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35000/П3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основной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10О/ПЗ</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100-127-230</w:t>
            </w:r>
          </w:p>
        </w:tc>
      </w:tr>
      <w:tr w:rsidR="00606B68" w:rsidRPr="00606B68" w:rsidTr="00FA2D22">
        <w:trPr>
          <w:trHeight w:hRule="exact" w:val="10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дополни</w:t>
            </w:r>
            <w:r w:rsidRPr="00606B68">
              <w:rPr>
                <w:rStyle w:val="2c"/>
                <w:sz w:val="28"/>
                <w:szCs w:val="28"/>
              </w:rPr>
              <w:softHyphen/>
              <w:t>тельной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127</w:t>
            </w:r>
          </w:p>
        </w:tc>
        <w:tc>
          <w:tcPr>
            <w:tcW w:w="193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rPr>
                <w:sz w:val="28"/>
                <w:szCs w:val="28"/>
              </w:rPr>
            </w:pPr>
          </w:p>
        </w:tc>
      </w:tr>
      <w:tr w:rsidR="00606B68" w:rsidRPr="00606B68" w:rsidTr="00FA2D22">
        <w:trPr>
          <w:trHeight w:hRule="exact" w:val="2050"/>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Номинальная мощность основной и вторичной обмотки, ВП А в классе точ</w:t>
            </w:r>
            <w:r w:rsidRPr="00606B68">
              <w:rPr>
                <w:rStyle w:val="2c"/>
                <w:sz w:val="28"/>
                <w:szCs w:val="28"/>
              </w:rPr>
              <w:softHyphen/>
              <w:t>ности 0,5 1 3</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600</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r>
      <w:tr w:rsidR="00606B68" w:rsidRPr="00606B68" w:rsidTr="00FA2D22">
        <w:trPr>
          <w:trHeight w:hRule="exact" w:val="1085"/>
          <w:jc w:val="center"/>
        </w:trPr>
        <w:tc>
          <w:tcPr>
            <w:tcW w:w="4920" w:type="dxa"/>
            <w:tcBorders>
              <w:top w:val="single" w:sz="4" w:space="0" w:color="auto"/>
              <w:left w:val="single" w:sz="4" w:space="0" w:color="auto"/>
            </w:tcBorders>
            <w:shd w:val="clear" w:color="auto" w:fill="FFFFFF"/>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Номинальная мощность дополнитель</w:t>
            </w:r>
            <w:r w:rsidRPr="00606B68">
              <w:rPr>
                <w:rStyle w:val="2c"/>
                <w:sz w:val="28"/>
                <w:szCs w:val="28"/>
              </w:rPr>
              <w:softHyphen/>
              <w:t>ной вторичной обмотки, В ПА, в классе точности 3</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17" w:lineRule="exact"/>
              <w:ind w:left="60"/>
              <w:rPr>
                <w:sz w:val="28"/>
                <w:szCs w:val="28"/>
              </w:rPr>
            </w:pPr>
            <w:r w:rsidRPr="00606B68">
              <w:rPr>
                <w:rStyle w:val="2c"/>
                <w:sz w:val="28"/>
                <w:szCs w:val="28"/>
              </w:rPr>
              <w:t>Предельная мощность вне класса точ</w:t>
            </w:r>
            <w:r w:rsidRPr="00606B68">
              <w:rPr>
                <w:rStyle w:val="2c"/>
                <w:sz w:val="28"/>
                <w:szCs w:val="28"/>
              </w:rPr>
              <w:softHyphen/>
              <w:t>ности, ВП А</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r>
      <w:tr w:rsidR="00606B68" w:rsidRPr="00606B68" w:rsidTr="00FA2D22">
        <w:trPr>
          <w:trHeight w:hRule="exact" w:val="4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и группа соединения оомоток</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1/1/1-0-0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1/1-0</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Вид изоляции</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литая</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Масса, кг</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r>
      <w:tr w:rsidR="00606B68" w:rsidRPr="00606B68" w:rsidTr="00FA2D22">
        <w:trPr>
          <w:trHeight w:hRule="exact" w:val="451"/>
          <w:jc w:val="center"/>
        </w:trPr>
        <w:tc>
          <w:tcPr>
            <w:tcW w:w="492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трансформатора</w:t>
            </w:r>
          </w:p>
        </w:tc>
        <w:tc>
          <w:tcPr>
            <w:tcW w:w="1258"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Рис. 12</w:t>
            </w:r>
          </w:p>
        </w:tc>
        <w:tc>
          <w:tcPr>
            <w:tcW w:w="193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Рис.12</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 13</w:t>
            </w:r>
          </w:p>
        </w:tc>
      </w:tr>
    </w:tbl>
    <w:p w:rsidR="00606B68" w:rsidRPr="00606B68" w:rsidRDefault="00606B68" w:rsidP="00606B68">
      <w:pPr>
        <w:rPr>
          <w:sz w:val="28"/>
          <w:szCs w:val="28"/>
        </w:rPr>
      </w:pPr>
    </w:p>
    <w:p w:rsidR="00606B68" w:rsidRPr="00606B68" w:rsidRDefault="00606B68" w:rsidP="00606B68">
      <w:pPr>
        <w:spacing w:before="245" w:line="322" w:lineRule="exact"/>
        <w:ind w:left="60" w:right="20" w:firstLine="340"/>
        <w:rPr>
          <w:sz w:val="28"/>
          <w:szCs w:val="28"/>
        </w:rPr>
        <w:sectPr w:rsidR="00606B68" w:rsidRPr="00606B68">
          <w:pgSz w:w="11909" w:h="16838"/>
          <w:pgMar w:top="929" w:right="909" w:bottom="1327" w:left="933" w:header="0" w:footer="3" w:gutter="0"/>
          <w:cols w:space="720"/>
          <w:noEndnote/>
          <w:docGrid w:linePitch="360"/>
        </w:sectPr>
      </w:pPr>
      <w:r w:rsidRPr="00606B68">
        <w:rPr>
          <w:sz w:val="28"/>
          <w:szCs w:val="28"/>
        </w:rPr>
        <w:t>Присоединительные размеры трансформатора приведены на рисунке 11, а схе</w:t>
      </w:r>
      <w:r w:rsidRPr="00606B68">
        <w:rPr>
          <w:sz w:val="28"/>
          <w:szCs w:val="28"/>
        </w:rPr>
        <w:softHyphen/>
        <w:t>мы соединения обмоток на рисунках 12 и 13</w:t>
      </w:r>
    </w:p>
    <w:p w:rsidR="00606B68" w:rsidRPr="00606B68" w:rsidRDefault="00606B68" w:rsidP="00606B68">
      <w:pPr>
        <w:framePr w:h="5856" w:wrap="none" w:vAnchor="text" w:hAnchor="margin" w:x="383"/>
        <w:jc w:val="center"/>
        <w:rPr>
          <w:sz w:val="28"/>
          <w:szCs w:val="28"/>
        </w:rPr>
      </w:pPr>
      <w:r w:rsidRPr="00606B68">
        <w:rPr>
          <w:noProof/>
          <w:sz w:val="28"/>
          <w:szCs w:val="28"/>
          <w:lang w:eastAsia="ru-RU"/>
        </w:rPr>
        <w:lastRenderedPageBreak/>
        <w:drawing>
          <wp:inline distT="0" distB="0" distL="0" distR="0">
            <wp:extent cx="5624830" cy="3721100"/>
            <wp:effectExtent l="19050" t="0" r="0" b="0"/>
            <wp:docPr id="33" name="Рисунок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41"/>
                    <a:srcRect/>
                    <a:stretch>
                      <a:fillRect/>
                    </a:stretch>
                  </pic:blipFill>
                  <pic:spPr bwMode="auto">
                    <a:xfrm>
                      <a:off x="0" y="0"/>
                      <a:ext cx="5624830" cy="3721100"/>
                    </a:xfrm>
                    <a:prstGeom prst="rect">
                      <a:avLst/>
                    </a:prstGeom>
                    <a:noFill/>
                    <a:ln w="9525">
                      <a:noFill/>
                      <a:miter lim="800000"/>
                      <a:headEnd/>
                      <a:tailEnd/>
                    </a:ln>
                  </pic:spPr>
                </pic:pic>
              </a:graphicData>
            </a:graphic>
          </wp:inline>
        </w:drawing>
      </w:r>
    </w:p>
    <w:p w:rsidR="00606B68" w:rsidRPr="00606B68" w:rsidRDefault="00606B68" w:rsidP="00606B68">
      <w:pPr>
        <w:framePr w:w="10122" w:h="4846" w:wrap="none" w:vAnchor="text" w:hAnchor="margin" w:x="-75" w:y="9541"/>
        <w:tabs>
          <w:tab w:val="left" w:pos="8891"/>
        </w:tabs>
        <w:spacing w:line="322" w:lineRule="exact"/>
        <w:ind w:left="6040" w:right="120"/>
        <w:jc w:val="both"/>
        <w:rPr>
          <w:sz w:val="28"/>
          <w:szCs w:val="28"/>
        </w:rPr>
      </w:pPr>
      <w:r w:rsidRPr="00606B68">
        <w:rPr>
          <w:rStyle w:val="Exact"/>
          <w:rFonts w:ascii="Times New Roman" w:hAnsi="Times New Roman" w:cs="Times New Roman"/>
          <w:sz w:val="28"/>
          <w:szCs w:val="28"/>
        </w:rPr>
        <w:t>В установках 11О кВ и выше применяются трансформаторы напряжения каскадного типа НКФ. В этих трансформаторах обмотка ВН равномерно распределяется по нескольким магнитопроводам, благодаря чему облегчается ее изоляция. Трансформатор</w:t>
      </w:r>
      <w:r w:rsidRPr="00606B68">
        <w:rPr>
          <w:rStyle w:val="Exact"/>
          <w:rFonts w:ascii="Times New Roman" w:hAnsi="Times New Roman" w:cs="Times New Roman"/>
          <w:sz w:val="28"/>
          <w:szCs w:val="28"/>
        </w:rPr>
        <w:tab/>
        <w:t>НКФ-110</w:t>
      </w:r>
    </w:p>
    <w:p w:rsidR="00606B68" w:rsidRPr="00606B68" w:rsidRDefault="00606B68" w:rsidP="00606B68">
      <w:pPr>
        <w:framePr w:w="10122" w:h="4846" w:wrap="none" w:vAnchor="text" w:hAnchor="margin" w:x="-75" w:y="9541"/>
        <w:tabs>
          <w:tab w:val="left" w:pos="8046"/>
          <w:tab w:val="right" w:pos="10005"/>
        </w:tabs>
        <w:spacing w:line="322" w:lineRule="exact"/>
        <w:ind w:left="6040"/>
        <w:jc w:val="both"/>
        <w:rPr>
          <w:sz w:val="28"/>
          <w:szCs w:val="28"/>
        </w:rPr>
      </w:pPr>
      <w:r w:rsidRPr="00606B68">
        <w:rPr>
          <w:rStyle w:val="Exact"/>
          <w:rFonts w:ascii="Times New Roman" w:hAnsi="Times New Roman" w:cs="Times New Roman"/>
          <w:sz w:val="28"/>
          <w:szCs w:val="28"/>
        </w:rPr>
        <w:t>(рисунок</w:t>
      </w:r>
      <w:r w:rsidRPr="00606B68">
        <w:rPr>
          <w:rStyle w:val="Exact"/>
          <w:rFonts w:ascii="Times New Roman" w:hAnsi="Times New Roman" w:cs="Times New Roman"/>
          <w:sz w:val="28"/>
          <w:szCs w:val="28"/>
        </w:rPr>
        <w:tab/>
        <w:t>14)</w:t>
      </w:r>
      <w:r w:rsidRPr="00606B68">
        <w:rPr>
          <w:rStyle w:val="Exact"/>
          <w:rFonts w:ascii="Times New Roman" w:hAnsi="Times New Roman" w:cs="Times New Roman"/>
          <w:sz w:val="28"/>
          <w:szCs w:val="28"/>
        </w:rPr>
        <w:tab/>
        <w:t>имеет</w:t>
      </w:r>
    </w:p>
    <w:p w:rsidR="00606B68" w:rsidRPr="00606B68" w:rsidRDefault="00606B68" w:rsidP="00606B68">
      <w:pPr>
        <w:framePr w:w="10122" w:h="4846" w:wrap="none" w:vAnchor="text" w:hAnchor="margin" w:x="-75" w:y="9541"/>
        <w:spacing w:line="322" w:lineRule="exact"/>
        <w:ind w:left="100" w:right="120"/>
        <w:jc w:val="right"/>
        <w:rPr>
          <w:sz w:val="28"/>
          <w:szCs w:val="28"/>
        </w:rPr>
      </w:pPr>
      <w:r w:rsidRPr="00606B68">
        <w:rPr>
          <w:rStyle w:val="Exact"/>
          <w:rFonts w:ascii="Times New Roman" w:hAnsi="Times New Roman" w:cs="Times New Roman"/>
          <w:sz w:val="28"/>
          <w:szCs w:val="28"/>
        </w:rPr>
        <w:t>двухстержневой магнитопровод, на каждом стержне которого расположена обмотка ВН, рас</w:t>
      </w:r>
      <w:r w:rsidRPr="00606B68">
        <w:rPr>
          <w:rStyle w:val="Exact"/>
          <w:rFonts w:ascii="Times New Roman" w:hAnsi="Times New Roman" w:cs="Times New Roman"/>
          <w:sz w:val="28"/>
          <w:szCs w:val="28"/>
        </w:rPr>
        <w:softHyphen/>
        <w:t>считанная на Цф /2. Так как общая точка обмотки ВН соединена с магнитопрово- дом, то он по отношению к земле находится под потенциалом Цф /2. Обмотки</w:t>
      </w:r>
    </w:p>
    <w:p w:rsidR="00606B68" w:rsidRPr="00606B68" w:rsidRDefault="00606B68" w:rsidP="00606B68">
      <w:pPr>
        <w:pStyle w:val="3d"/>
        <w:framePr w:w="667" w:h="200" w:wrap="none" w:vAnchor="text" w:hAnchor="margin" w:x="1564" w:y="7541"/>
        <w:shd w:val="clear" w:color="auto" w:fill="auto"/>
        <w:spacing w:line="200" w:lineRule="exact"/>
        <w:rPr>
          <w:sz w:val="28"/>
          <w:szCs w:val="28"/>
        </w:rPr>
      </w:pPr>
      <w:r w:rsidRPr="00606B68">
        <w:rPr>
          <w:rStyle w:val="3Exact"/>
          <w:i/>
          <w:iCs/>
          <w:sz w:val="28"/>
          <w:szCs w:val="28"/>
        </w:rPr>
        <w:t>Фаза А</w:t>
      </w:r>
    </w:p>
    <w:p w:rsidR="00606B68" w:rsidRPr="00606B68" w:rsidRDefault="00606B68" w:rsidP="00606B68">
      <w:pPr>
        <w:framePr w:w="4704" w:h="3869" w:wrap="none" w:vAnchor="text" w:hAnchor="margin" w:x="599" w:y="7494"/>
        <w:rPr>
          <w:sz w:val="28"/>
          <w:szCs w:val="28"/>
        </w:rPr>
      </w:pPr>
      <w:r w:rsidRPr="00606B68">
        <w:rPr>
          <w:noProof/>
          <w:sz w:val="28"/>
          <w:szCs w:val="28"/>
          <w:lang w:eastAsia="ru-RU"/>
        </w:rPr>
        <w:drawing>
          <wp:inline distT="0" distB="0" distL="0" distR="0">
            <wp:extent cx="2987675" cy="2456180"/>
            <wp:effectExtent l="19050" t="0" r="3175" b="0"/>
            <wp:docPr id="28" name="Рисунок 2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6"/>
                    <pic:cNvPicPr>
                      <a:picLocks noChangeAspect="1" noChangeArrowheads="1"/>
                    </pic:cNvPicPr>
                  </pic:nvPicPr>
                  <pic:blipFill>
                    <a:blip r:embed="rId242"/>
                    <a:srcRect/>
                    <a:stretch>
                      <a:fillRect/>
                    </a:stretch>
                  </pic:blipFill>
                  <pic:spPr bwMode="auto">
                    <a:xfrm>
                      <a:off x="0" y="0"/>
                      <a:ext cx="2987675" cy="2456180"/>
                    </a:xfrm>
                    <a:prstGeom prst="rect">
                      <a:avLst/>
                    </a:prstGeom>
                    <a:noFill/>
                    <a:ln w="9525">
                      <a:noFill/>
                      <a:miter lim="800000"/>
                      <a:headEnd/>
                      <a:tailEnd/>
                    </a:ln>
                  </pic:spPr>
                </pic:pic>
              </a:graphicData>
            </a:graphic>
          </wp:inline>
        </w:drawing>
      </w:r>
    </w:p>
    <w:p w:rsidR="00606B68" w:rsidRPr="00606B68" w:rsidRDefault="00606B68" w:rsidP="00606B68">
      <w:pPr>
        <w:pStyle w:val="38"/>
        <w:framePr w:w="2739" w:h="220" w:wrap="none" w:vAnchor="text" w:hAnchor="margin" w:x="6506" w:y="7544"/>
        <w:shd w:val="clear" w:color="auto" w:fill="auto"/>
        <w:spacing w:line="220" w:lineRule="exact"/>
        <w:ind w:left="100"/>
        <w:rPr>
          <w:sz w:val="28"/>
          <w:szCs w:val="28"/>
        </w:rPr>
      </w:pPr>
      <w:r w:rsidRPr="00606B68">
        <w:rPr>
          <w:spacing w:val="0"/>
          <w:sz w:val="28"/>
          <w:szCs w:val="28"/>
        </w:rPr>
        <w:t>Схема трансформатора</w:t>
      </w:r>
    </w:p>
    <w:p w:rsidR="00606B68" w:rsidRPr="00606B68" w:rsidRDefault="00606B68" w:rsidP="00606B68">
      <w:pPr>
        <w:framePr w:h="835" w:wrap="none" w:vAnchor="text" w:hAnchor="margin" w:x="8643" w:y="7907"/>
        <w:jc w:val="center"/>
        <w:rPr>
          <w:sz w:val="28"/>
          <w:szCs w:val="28"/>
        </w:rPr>
      </w:pPr>
      <w:r w:rsidRPr="00606B68">
        <w:rPr>
          <w:noProof/>
          <w:sz w:val="28"/>
          <w:szCs w:val="28"/>
          <w:lang w:eastAsia="ru-RU"/>
        </w:rPr>
        <w:drawing>
          <wp:inline distT="0" distB="0" distL="0" distR="0">
            <wp:extent cx="393700" cy="531495"/>
            <wp:effectExtent l="19050" t="0" r="6350" b="0"/>
            <wp:docPr id="29" name="Рисунок 2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7"/>
                    <pic:cNvPicPr>
                      <a:picLocks noChangeAspect="1" noChangeArrowheads="1"/>
                    </pic:cNvPicPr>
                  </pic:nvPicPr>
                  <pic:blipFill>
                    <a:blip r:embed="rId243"/>
                    <a:srcRect/>
                    <a:stretch>
                      <a:fillRect/>
                    </a:stretch>
                  </pic:blipFill>
                  <pic:spPr bwMode="auto">
                    <a:xfrm>
                      <a:off x="0" y="0"/>
                      <a:ext cx="393700" cy="531495"/>
                    </a:xfrm>
                    <a:prstGeom prst="rect">
                      <a:avLst/>
                    </a:prstGeom>
                    <a:noFill/>
                    <a:ln w="9525">
                      <a:noFill/>
                      <a:miter lim="800000"/>
                      <a:headEnd/>
                      <a:tailEnd/>
                    </a:ln>
                  </pic:spPr>
                </pic:pic>
              </a:graphicData>
            </a:graphic>
          </wp:inline>
        </w:drawing>
      </w:r>
    </w:p>
    <w:p w:rsidR="00606B68" w:rsidRPr="00606B68" w:rsidRDefault="00606B68" w:rsidP="00606B68">
      <w:pPr>
        <w:framePr w:h="778" w:wrap="none" w:vAnchor="text" w:hAnchor="margin" w:x="6407" w:y="7974"/>
        <w:jc w:val="center"/>
        <w:rPr>
          <w:sz w:val="28"/>
          <w:szCs w:val="28"/>
        </w:rPr>
      </w:pPr>
      <w:r w:rsidRPr="00606B68">
        <w:rPr>
          <w:noProof/>
          <w:sz w:val="28"/>
          <w:szCs w:val="28"/>
          <w:lang w:eastAsia="ru-RU"/>
        </w:rPr>
        <w:drawing>
          <wp:inline distT="0" distB="0" distL="0" distR="0">
            <wp:extent cx="393700" cy="499745"/>
            <wp:effectExtent l="19050" t="0" r="6350" b="0"/>
            <wp:docPr id="30" name="Рисунок 3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8"/>
                    <pic:cNvPicPr>
                      <a:picLocks noChangeAspect="1" noChangeArrowheads="1"/>
                    </pic:cNvPicPr>
                  </pic:nvPicPr>
                  <pic:blipFill>
                    <a:blip r:embed="rId244"/>
                    <a:srcRect/>
                    <a:stretch>
                      <a:fillRect/>
                    </a:stretch>
                  </pic:blipFill>
                  <pic:spPr bwMode="auto">
                    <a:xfrm>
                      <a:off x="0" y="0"/>
                      <a:ext cx="393700" cy="499745"/>
                    </a:xfrm>
                    <a:prstGeom prst="rect">
                      <a:avLst/>
                    </a:prstGeom>
                    <a:noFill/>
                    <a:ln w="9525">
                      <a:noFill/>
                      <a:miter lim="800000"/>
                      <a:headEnd/>
                      <a:tailEnd/>
                    </a:ln>
                  </pic:spPr>
                </pic:pic>
              </a:graphicData>
            </a:graphic>
          </wp:inline>
        </w:drawing>
      </w:r>
    </w:p>
    <w:p w:rsidR="00606B68" w:rsidRPr="00606B68" w:rsidRDefault="00606B68" w:rsidP="00606B68">
      <w:pPr>
        <w:framePr w:w="1392" w:h="768" w:wrap="none" w:vAnchor="text" w:hAnchor="margin" w:x="7137" w:y="7974"/>
        <w:rPr>
          <w:sz w:val="28"/>
          <w:szCs w:val="28"/>
        </w:rPr>
      </w:pPr>
      <w:r w:rsidRPr="00606B68">
        <w:rPr>
          <w:noProof/>
          <w:sz w:val="28"/>
          <w:szCs w:val="28"/>
          <w:lang w:eastAsia="ru-RU"/>
        </w:rPr>
        <w:drawing>
          <wp:inline distT="0" distB="0" distL="0" distR="0">
            <wp:extent cx="893445" cy="478155"/>
            <wp:effectExtent l="19050" t="0" r="1905" b="0"/>
            <wp:docPr id="31" name="Рисунок 3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9"/>
                    <pic:cNvPicPr>
                      <a:picLocks noChangeAspect="1" noChangeArrowheads="1"/>
                    </pic:cNvPicPr>
                  </pic:nvPicPr>
                  <pic:blipFill>
                    <a:blip r:embed="rId245"/>
                    <a:srcRect/>
                    <a:stretch>
                      <a:fillRect/>
                    </a:stretch>
                  </pic:blipFill>
                  <pic:spPr bwMode="auto">
                    <a:xfrm>
                      <a:off x="0" y="0"/>
                      <a:ext cx="893445" cy="478155"/>
                    </a:xfrm>
                    <a:prstGeom prst="rect">
                      <a:avLst/>
                    </a:prstGeom>
                    <a:noFill/>
                    <a:ln w="9525">
                      <a:noFill/>
                      <a:miter lim="800000"/>
                      <a:headEnd/>
                      <a:tailEnd/>
                    </a:ln>
                  </pic:spPr>
                </pic:pic>
              </a:graphicData>
            </a:graphic>
          </wp:inline>
        </w:drawing>
      </w:r>
    </w:p>
    <w:p w:rsidR="00606B68" w:rsidRPr="00606B68" w:rsidRDefault="00606B68" w:rsidP="00606B68">
      <w:pPr>
        <w:pStyle w:val="44"/>
        <w:framePr w:w="2650" w:h="230" w:wrap="none" w:vAnchor="text" w:hAnchor="margin" w:x="6503" w:y="8891"/>
        <w:shd w:val="clear" w:color="auto" w:fill="auto"/>
        <w:spacing w:line="210" w:lineRule="exact"/>
        <w:rPr>
          <w:sz w:val="28"/>
          <w:szCs w:val="28"/>
          <w:lang w:val="ru-RU"/>
        </w:rPr>
      </w:pPr>
      <w:r w:rsidRPr="00606B68">
        <w:rPr>
          <w:spacing w:val="0"/>
          <w:sz w:val="28"/>
          <w:szCs w:val="28"/>
          <w:lang w:val="ru-RU"/>
        </w:rPr>
        <w:t>Рисунок 12 Рисунок 13</w:t>
      </w:r>
    </w:p>
    <w:p w:rsidR="00606B68" w:rsidRPr="00606B68" w:rsidRDefault="00606B68" w:rsidP="00606B68">
      <w:pPr>
        <w:framePr w:w="5365" w:h="2121" w:wrap="none" w:vAnchor="text" w:hAnchor="margin" w:x="295" w:y="11389"/>
        <w:spacing w:line="322" w:lineRule="exact"/>
        <w:ind w:left="120" w:right="300"/>
        <w:rPr>
          <w:sz w:val="28"/>
          <w:szCs w:val="28"/>
        </w:rPr>
      </w:pPr>
      <w:r w:rsidRPr="00606B68">
        <w:rPr>
          <w:rStyle w:val="0ptExact"/>
          <w:sz w:val="28"/>
          <w:szCs w:val="28"/>
        </w:rPr>
        <w:t>а</w:t>
      </w:r>
      <w:r w:rsidRPr="00606B68">
        <w:rPr>
          <w:rStyle w:val="Exact"/>
          <w:rFonts w:ascii="Times New Roman" w:hAnsi="Times New Roman" w:cs="Times New Roman"/>
          <w:sz w:val="28"/>
          <w:szCs w:val="28"/>
        </w:rPr>
        <w:t xml:space="preserve"> — схема; б — конструкция; </w:t>
      </w:r>
      <w:r w:rsidRPr="00606B68">
        <w:rPr>
          <w:rStyle w:val="0ptExact"/>
          <w:sz w:val="28"/>
          <w:szCs w:val="28"/>
        </w:rPr>
        <w:t>1</w:t>
      </w:r>
      <w:r w:rsidRPr="00606B68">
        <w:rPr>
          <w:rStyle w:val="Exact"/>
          <w:rFonts w:ascii="Times New Roman" w:hAnsi="Times New Roman" w:cs="Times New Roman"/>
          <w:sz w:val="28"/>
          <w:szCs w:val="28"/>
        </w:rPr>
        <w:t xml:space="preserve"> — ввод высокого напряжения; </w:t>
      </w:r>
      <w:r w:rsidRPr="00606B68">
        <w:rPr>
          <w:rStyle w:val="0ptExact"/>
          <w:sz w:val="28"/>
          <w:szCs w:val="28"/>
        </w:rPr>
        <w:t>2</w:t>
      </w:r>
      <w:r w:rsidRPr="00606B68">
        <w:rPr>
          <w:rStyle w:val="Exact"/>
          <w:rFonts w:ascii="Times New Roman" w:hAnsi="Times New Roman" w:cs="Times New Roman"/>
          <w:sz w:val="28"/>
          <w:szCs w:val="28"/>
        </w:rPr>
        <w:t xml:space="preserve"> — масло- расширитель; </w:t>
      </w:r>
      <w:r w:rsidRPr="00606B68">
        <w:rPr>
          <w:rStyle w:val="0ptExact"/>
          <w:sz w:val="28"/>
          <w:szCs w:val="28"/>
        </w:rPr>
        <w:t>3</w:t>
      </w:r>
      <w:r w:rsidRPr="00606B68">
        <w:rPr>
          <w:rStyle w:val="Exact"/>
          <w:rFonts w:ascii="Times New Roman" w:hAnsi="Times New Roman" w:cs="Times New Roman"/>
          <w:sz w:val="28"/>
          <w:szCs w:val="28"/>
        </w:rPr>
        <w:t xml:space="preserve"> — фарфоровая рубашка; </w:t>
      </w:r>
      <w:r w:rsidRPr="00606B68">
        <w:rPr>
          <w:rStyle w:val="0ptExact"/>
          <w:sz w:val="28"/>
          <w:szCs w:val="28"/>
        </w:rPr>
        <w:t>4</w:t>
      </w:r>
      <w:r w:rsidRPr="00606B68">
        <w:rPr>
          <w:rStyle w:val="Exact"/>
          <w:rFonts w:ascii="Times New Roman" w:hAnsi="Times New Roman" w:cs="Times New Roman"/>
          <w:sz w:val="28"/>
          <w:szCs w:val="28"/>
        </w:rPr>
        <w:t xml:space="preserve"> — основание; </w:t>
      </w:r>
      <w:r w:rsidRPr="00606B68">
        <w:rPr>
          <w:rStyle w:val="0ptExact"/>
          <w:sz w:val="28"/>
          <w:szCs w:val="28"/>
        </w:rPr>
        <w:t>5</w:t>
      </w:r>
      <w:r w:rsidRPr="00606B68">
        <w:rPr>
          <w:rStyle w:val="Exact"/>
          <w:rFonts w:ascii="Times New Roman" w:hAnsi="Times New Roman" w:cs="Times New Roman"/>
          <w:sz w:val="28"/>
          <w:szCs w:val="28"/>
        </w:rPr>
        <w:t xml:space="preserve"> — коробка вводов НН Рисунок 14.- Трансформатор напряжения НКФ-110:</w:t>
      </w: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6" w:lineRule="exact"/>
        <w:rPr>
          <w:sz w:val="28"/>
          <w:szCs w:val="28"/>
        </w:rPr>
      </w:pPr>
    </w:p>
    <w:p w:rsidR="00606B68" w:rsidRPr="00606B68" w:rsidRDefault="00606B68" w:rsidP="00606B68">
      <w:pPr>
        <w:rPr>
          <w:sz w:val="28"/>
          <w:szCs w:val="28"/>
        </w:rPr>
        <w:sectPr w:rsidR="00606B68" w:rsidRPr="00606B68">
          <w:pgSz w:w="11909" w:h="16838"/>
          <w:pgMar w:top="963" w:right="969" w:bottom="1197" w:left="969" w:header="0" w:footer="3" w:gutter="0"/>
          <w:cols w:space="720"/>
          <w:noEndnote/>
          <w:docGrid w:linePitch="360"/>
        </w:sectPr>
      </w:pPr>
    </w:p>
    <w:p w:rsidR="00606B68" w:rsidRPr="00606B68" w:rsidRDefault="00606B68" w:rsidP="00606B68">
      <w:pPr>
        <w:spacing w:line="322" w:lineRule="exact"/>
        <w:ind w:left="420" w:right="20"/>
        <w:jc w:val="both"/>
        <w:rPr>
          <w:sz w:val="28"/>
          <w:szCs w:val="28"/>
        </w:rPr>
      </w:pPr>
      <w:r w:rsidRPr="00606B68">
        <w:rPr>
          <w:sz w:val="28"/>
          <w:szCs w:val="28"/>
        </w:rPr>
        <w:lastRenderedPageBreak/>
        <w:t>ВН изолируются от магнитопровода также на Цф /2. Обмотки НН (основная и дополнительная) намотаны на нижнем стержне магнитопровода. Для равномерно</w:t>
      </w:r>
      <w:r w:rsidRPr="00606B68">
        <w:rPr>
          <w:sz w:val="28"/>
          <w:szCs w:val="28"/>
        </w:rPr>
        <w:softHyphen/>
        <w:t xml:space="preserve">го распределения нагрузки по обмоткам ВН служит обмотка связи </w:t>
      </w:r>
      <w:r w:rsidRPr="00606B68">
        <w:rPr>
          <w:rStyle w:val="afff5"/>
          <w:sz w:val="28"/>
          <w:szCs w:val="28"/>
        </w:rPr>
        <w:t>П.</w:t>
      </w:r>
      <w:r w:rsidRPr="00606B68">
        <w:rPr>
          <w:sz w:val="28"/>
          <w:szCs w:val="28"/>
        </w:rPr>
        <w:t xml:space="preserve"> Такой блок, состоящий из магнитопровода и обмоток, помещается в фарфоровую рубашку и заливается маслом.</w:t>
      </w:r>
    </w:p>
    <w:p w:rsidR="00606B68" w:rsidRPr="00606B68" w:rsidRDefault="00606B68" w:rsidP="00606B68">
      <w:pPr>
        <w:spacing w:line="322" w:lineRule="exact"/>
        <w:ind w:left="420" w:right="20" w:firstLine="380"/>
        <w:jc w:val="both"/>
        <w:rPr>
          <w:sz w:val="28"/>
          <w:szCs w:val="28"/>
        </w:rPr>
      </w:pPr>
      <w:r w:rsidRPr="00606B68">
        <w:rPr>
          <w:sz w:val="28"/>
          <w:szCs w:val="28"/>
        </w:rPr>
        <w:t>Трансформаторы напряжения на 220 кВ состоят из двух блоков, установлен</w:t>
      </w:r>
      <w:r w:rsidRPr="00606B68">
        <w:rPr>
          <w:sz w:val="28"/>
          <w:szCs w:val="28"/>
        </w:rPr>
        <w:softHyphen/>
        <w:t>ных один над другим, т.е. имеют два магнитопровода и четыре ступени каскадной обмотки ВН с изоляцией на Цф /4. Трансформаторы напряжения НКФ-330 и НКФ- 500 соответственно имеют три и четыре блока, т. е. шесть и восемь ступеней об</w:t>
      </w:r>
      <w:r w:rsidRPr="00606B68">
        <w:rPr>
          <w:sz w:val="28"/>
          <w:szCs w:val="28"/>
        </w:rPr>
        <w:softHyphen/>
        <w:t>мотки ВН.</w:t>
      </w:r>
    </w:p>
    <w:p w:rsidR="00606B68" w:rsidRPr="00606B68" w:rsidRDefault="00606B68" w:rsidP="00606B68">
      <w:pPr>
        <w:spacing w:after="776" w:line="322" w:lineRule="exact"/>
        <w:ind w:left="420" w:right="20" w:firstLine="380"/>
        <w:jc w:val="both"/>
        <w:rPr>
          <w:sz w:val="28"/>
          <w:szCs w:val="28"/>
        </w:rPr>
      </w:pPr>
      <w:r w:rsidRPr="00606B68">
        <w:rPr>
          <w:sz w:val="28"/>
          <w:szCs w:val="28"/>
        </w:rPr>
        <w:t>Чем больше каскадов обмотки, тем больше их активное и реактивное сопро</w:t>
      </w:r>
      <w:r w:rsidRPr="00606B68">
        <w:rPr>
          <w:sz w:val="28"/>
          <w:szCs w:val="28"/>
        </w:rPr>
        <w:softHyphen/>
        <w:t>тивление, возрастают погрешности, и поэтому трансформаторы НКФ-330, НКФ- 500 выпускаются только в классах точности 1 и 3. Кроме того, чем выше напря</w:t>
      </w:r>
      <w:r w:rsidRPr="00606B68">
        <w:rPr>
          <w:sz w:val="28"/>
          <w:szCs w:val="28"/>
        </w:rPr>
        <w:softHyphen/>
        <w:t>жение, тем сложнее конструкция трансформаторов напряжения, поэтому в уста</w:t>
      </w:r>
      <w:r w:rsidRPr="00606B68">
        <w:rPr>
          <w:sz w:val="28"/>
          <w:szCs w:val="28"/>
        </w:rPr>
        <w:softHyphen/>
        <w:t>новках 500 кВ и выше применяются трансформаторные устройства с емкостным отбором мощности, присоединенные к конденсаторам высокочастотной связи С1 с помощью конденсатора отбора мо</w:t>
      </w:r>
      <w:r w:rsidRPr="00606B68">
        <w:rPr>
          <w:rStyle w:val="1a"/>
          <w:sz w:val="28"/>
          <w:szCs w:val="28"/>
        </w:rPr>
        <w:t>щн</w:t>
      </w:r>
      <w:r w:rsidRPr="00606B68">
        <w:rPr>
          <w:sz w:val="28"/>
          <w:szCs w:val="28"/>
        </w:rPr>
        <w:t xml:space="preserve">ости </w:t>
      </w:r>
      <w:r w:rsidRPr="00606B68">
        <w:rPr>
          <w:rStyle w:val="afff5"/>
          <w:sz w:val="28"/>
          <w:szCs w:val="28"/>
        </w:rPr>
        <w:t>С2</w:t>
      </w:r>
      <w:r w:rsidRPr="00606B68">
        <w:rPr>
          <w:sz w:val="28"/>
          <w:szCs w:val="28"/>
        </w:rPr>
        <w:t xml:space="preserve"> (рисунок 15). Напряжение, сни</w:t>
      </w:r>
      <w:r w:rsidRPr="00606B68">
        <w:rPr>
          <w:sz w:val="28"/>
          <w:szCs w:val="28"/>
        </w:rPr>
        <w:softHyphen/>
        <w:t xml:space="preserve">маемое с </w:t>
      </w:r>
      <w:r w:rsidRPr="00606B68">
        <w:rPr>
          <w:rStyle w:val="afff5"/>
          <w:sz w:val="28"/>
          <w:szCs w:val="28"/>
        </w:rPr>
        <w:t>С2</w:t>
      </w:r>
      <w:r w:rsidRPr="00606B68">
        <w:rPr>
          <w:sz w:val="28"/>
          <w:szCs w:val="28"/>
        </w:rPr>
        <w:t xml:space="preserve"> (10 — 15 кВ), подается на трансформатор </w:t>
      </w:r>
      <w:r w:rsidRPr="00606B68">
        <w:rPr>
          <w:rStyle w:val="afff5"/>
          <w:sz w:val="28"/>
          <w:szCs w:val="28"/>
          <w:lang w:val="en-US" w:eastAsia="en-US" w:bidi="en-US"/>
        </w:rPr>
        <w:t>TV</w:t>
      </w:r>
      <w:r w:rsidRPr="00606B68">
        <w:rPr>
          <w:rStyle w:val="afff5"/>
          <w:sz w:val="28"/>
          <w:szCs w:val="28"/>
          <w:lang w:eastAsia="en-US" w:bidi="en-US"/>
        </w:rPr>
        <w:t>,</w:t>
      </w:r>
      <w:r w:rsidRPr="00606B68">
        <w:rPr>
          <w:sz w:val="28"/>
          <w:szCs w:val="28"/>
          <w:lang w:eastAsia="en-US" w:bidi="en-US"/>
        </w:rPr>
        <w:t xml:space="preserve"> </w:t>
      </w:r>
      <w:r w:rsidRPr="00606B68">
        <w:rPr>
          <w:sz w:val="28"/>
          <w:szCs w:val="28"/>
        </w:rPr>
        <w:t>имеющий две вто</w:t>
      </w:r>
      <w:r w:rsidRPr="00606B68">
        <w:rPr>
          <w:sz w:val="28"/>
          <w:szCs w:val="28"/>
        </w:rPr>
        <w:softHyphen/>
        <w:t>ричные обмотки, которые соединяются по такой же схеме, как и у трансформато</w:t>
      </w:r>
      <w:r w:rsidRPr="00606B68">
        <w:rPr>
          <w:sz w:val="28"/>
          <w:szCs w:val="28"/>
        </w:rPr>
        <w:softHyphen/>
        <w:t>ров, как и у трансформаторов НКФ или ЗНОМ.</w:t>
      </w:r>
    </w:p>
    <w:p w:rsidR="00606B68" w:rsidRPr="00606B68" w:rsidRDefault="00606B68" w:rsidP="00606B68">
      <w:pPr>
        <w:framePr w:h="5280" w:wrap="notBeside" w:vAnchor="text" w:hAnchor="text" w:xAlign="center" w:y="1"/>
        <w:jc w:val="center"/>
        <w:rPr>
          <w:sz w:val="28"/>
          <w:szCs w:val="28"/>
        </w:rPr>
      </w:pPr>
      <w:r w:rsidRPr="00606B68">
        <w:rPr>
          <w:noProof/>
          <w:sz w:val="28"/>
          <w:szCs w:val="28"/>
          <w:lang w:eastAsia="ru-RU"/>
        </w:rPr>
        <w:drawing>
          <wp:inline distT="0" distB="0" distL="0" distR="0">
            <wp:extent cx="6241415" cy="3348990"/>
            <wp:effectExtent l="19050" t="0" r="6985" b="0"/>
            <wp:docPr id="32" name="Рисунок 3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
                    <pic:cNvPicPr>
                      <a:picLocks noChangeAspect="1" noChangeArrowheads="1"/>
                    </pic:cNvPicPr>
                  </pic:nvPicPr>
                  <pic:blipFill>
                    <a:blip r:embed="rId246"/>
                    <a:srcRect/>
                    <a:stretch>
                      <a:fillRect/>
                    </a:stretch>
                  </pic:blipFill>
                  <pic:spPr bwMode="auto">
                    <a:xfrm>
                      <a:off x="0" y="0"/>
                      <a:ext cx="6241415" cy="334899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spacing w:before="300" w:line="322" w:lineRule="exact"/>
        <w:ind w:right="140"/>
        <w:rPr>
          <w:sz w:val="28"/>
          <w:szCs w:val="28"/>
        </w:rPr>
      </w:pPr>
      <w:r w:rsidRPr="00606B68">
        <w:rPr>
          <w:sz w:val="28"/>
          <w:szCs w:val="28"/>
        </w:rPr>
        <w:t xml:space="preserve">а — схема; б — установка НДЕ-500-72: / — делитель напряжения; </w:t>
      </w:r>
      <w:r w:rsidRPr="00606B68">
        <w:rPr>
          <w:rStyle w:val="afff5"/>
          <w:sz w:val="28"/>
          <w:szCs w:val="28"/>
        </w:rPr>
        <w:t>2 - -</w:t>
      </w:r>
      <w:r w:rsidRPr="00606B68">
        <w:rPr>
          <w:sz w:val="28"/>
          <w:szCs w:val="28"/>
        </w:rPr>
        <w:t xml:space="preserve"> разъеди</w:t>
      </w:r>
      <w:r w:rsidRPr="00606B68">
        <w:rPr>
          <w:sz w:val="28"/>
          <w:szCs w:val="28"/>
        </w:rPr>
        <w:softHyphen/>
        <w:t xml:space="preserve">нитель; </w:t>
      </w:r>
      <w:r w:rsidRPr="00606B68">
        <w:rPr>
          <w:rStyle w:val="afff5"/>
          <w:sz w:val="28"/>
          <w:szCs w:val="28"/>
        </w:rPr>
        <w:t>3</w:t>
      </w:r>
      <w:r w:rsidRPr="00606B68">
        <w:rPr>
          <w:sz w:val="28"/>
          <w:szCs w:val="28"/>
        </w:rPr>
        <w:t xml:space="preserve"> — заградитель высокочастотный; </w:t>
      </w:r>
      <w:r w:rsidRPr="00606B68">
        <w:rPr>
          <w:rStyle w:val="afff5"/>
          <w:sz w:val="28"/>
          <w:szCs w:val="28"/>
        </w:rPr>
        <w:t>4</w:t>
      </w:r>
      <w:r w:rsidRPr="00606B68">
        <w:rPr>
          <w:sz w:val="28"/>
          <w:szCs w:val="28"/>
        </w:rPr>
        <w:t xml:space="preserve"> — трансформатор напряжения и</w:t>
      </w:r>
    </w:p>
    <w:p w:rsidR="00606B68" w:rsidRPr="00606B68" w:rsidRDefault="00606B68" w:rsidP="00606B68">
      <w:pPr>
        <w:spacing w:line="322" w:lineRule="exact"/>
        <w:ind w:right="140"/>
        <w:rPr>
          <w:sz w:val="28"/>
          <w:szCs w:val="28"/>
        </w:rPr>
      </w:pPr>
      <w:r w:rsidRPr="00606B68">
        <w:rPr>
          <w:sz w:val="28"/>
          <w:szCs w:val="28"/>
        </w:rPr>
        <w:lastRenderedPageBreak/>
        <w:t xml:space="preserve">дроссель; </w:t>
      </w:r>
      <w:r w:rsidRPr="00606B68">
        <w:rPr>
          <w:rStyle w:val="afff5"/>
          <w:sz w:val="28"/>
          <w:szCs w:val="28"/>
        </w:rPr>
        <w:t>5</w:t>
      </w:r>
      <w:r w:rsidRPr="00606B68">
        <w:rPr>
          <w:sz w:val="28"/>
          <w:szCs w:val="28"/>
        </w:rPr>
        <w:t xml:space="preserve"> — разрядник; 6 — привод Рисунок 15 - Трансформатор напряжения НДЕ</w:t>
      </w:r>
    </w:p>
    <w:p w:rsidR="00606B68" w:rsidRPr="00606B68" w:rsidRDefault="00606B68" w:rsidP="00606B68">
      <w:pPr>
        <w:spacing w:line="322" w:lineRule="exact"/>
        <w:ind w:left="60" w:right="80" w:firstLine="920"/>
        <w:jc w:val="both"/>
        <w:rPr>
          <w:sz w:val="28"/>
          <w:szCs w:val="28"/>
        </w:rPr>
      </w:pPr>
      <w:r w:rsidRPr="00606B68">
        <w:rPr>
          <w:sz w:val="28"/>
          <w:szCs w:val="28"/>
        </w:rPr>
        <w:t xml:space="preserve">Для увеличения точности работы в цепь его первичной обмотки включен дроссель </w:t>
      </w:r>
      <w:r w:rsidRPr="00606B68">
        <w:rPr>
          <w:sz w:val="28"/>
          <w:szCs w:val="28"/>
          <w:lang w:val="en-US" w:eastAsia="en-US" w:bidi="en-US"/>
        </w:rPr>
        <w:t>L</w:t>
      </w:r>
      <w:r w:rsidRPr="00606B68">
        <w:rPr>
          <w:sz w:val="28"/>
          <w:szCs w:val="28"/>
          <w:lang w:eastAsia="en-US" w:bidi="en-US"/>
        </w:rPr>
        <w:t xml:space="preserve">, </w:t>
      </w:r>
      <w:r w:rsidRPr="00606B68">
        <w:rPr>
          <w:sz w:val="28"/>
          <w:szCs w:val="28"/>
        </w:rPr>
        <w:t>с помощью которого контур отбора напряжения настраивается в ре</w:t>
      </w:r>
      <w:r w:rsidRPr="00606B68">
        <w:rPr>
          <w:sz w:val="28"/>
          <w:szCs w:val="28"/>
        </w:rPr>
        <w:softHyphen/>
        <w:t xml:space="preserve">зонанс с конденсатором </w:t>
      </w:r>
      <w:r w:rsidRPr="00606B68">
        <w:rPr>
          <w:rStyle w:val="afff5"/>
          <w:sz w:val="28"/>
          <w:szCs w:val="28"/>
        </w:rPr>
        <w:t>С2.</w:t>
      </w:r>
      <w:r w:rsidRPr="00606B68">
        <w:rPr>
          <w:sz w:val="28"/>
          <w:szCs w:val="28"/>
        </w:rPr>
        <w:t xml:space="preserve"> Дроссель </w:t>
      </w:r>
      <w:r w:rsidRPr="00606B68">
        <w:rPr>
          <w:rStyle w:val="afff5"/>
          <w:sz w:val="28"/>
          <w:szCs w:val="28"/>
          <w:lang w:val="en-US" w:eastAsia="en-US" w:bidi="en-US"/>
        </w:rPr>
        <w:t>L</w:t>
      </w:r>
      <w:r w:rsidRPr="00606B68">
        <w:rPr>
          <w:sz w:val="28"/>
          <w:szCs w:val="28"/>
          <w:lang w:eastAsia="en-US" w:bidi="en-US"/>
        </w:rPr>
        <w:t xml:space="preserve"> </w:t>
      </w:r>
      <w:r w:rsidRPr="00606B68">
        <w:rPr>
          <w:sz w:val="28"/>
          <w:szCs w:val="28"/>
        </w:rPr>
        <w:t xml:space="preserve">и трансформатор </w:t>
      </w:r>
      <w:r w:rsidRPr="00606B68">
        <w:rPr>
          <w:rStyle w:val="afff5"/>
          <w:sz w:val="28"/>
          <w:szCs w:val="28"/>
          <w:lang w:val="en-US" w:eastAsia="en-US" w:bidi="en-US"/>
        </w:rPr>
        <w:t>TV</w:t>
      </w:r>
      <w:r w:rsidRPr="00606B68">
        <w:rPr>
          <w:sz w:val="28"/>
          <w:szCs w:val="28"/>
          <w:lang w:eastAsia="en-US" w:bidi="en-US"/>
        </w:rPr>
        <w:t xml:space="preserve"> </w:t>
      </w:r>
      <w:r w:rsidRPr="00606B68">
        <w:rPr>
          <w:sz w:val="28"/>
          <w:szCs w:val="28"/>
        </w:rPr>
        <w:t>встраиваются в об</w:t>
      </w:r>
      <w:r w:rsidRPr="00606B68">
        <w:rPr>
          <w:sz w:val="28"/>
          <w:szCs w:val="28"/>
        </w:rPr>
        <w:softHyphen/>
        <w:t>щий бак и заливаются маслом. Заградитель 3В не пропускает токи высокой часто</w:t>
      </w:r>
      <w:r w:rsidRPr="00606B68">
        <w:rPr>
          <w:sz w:val="28"/>
          <w:szCs w:val="28"/>
        </w:rPr>
        <w:softHyphen/>
        <w:t xml:space="preserve">ты в трансформатор напряжения. Фильтр присоединения </w:t>
      </w:r>
      <w:r w:rsidRPr="00606B68">
        <w:rPr>
          <w:sz w:val="28"/>
          <w:szCs w:val="28"/>
          <w:lang w:val="en-US" w:eastAsia="en-US" w:bidi="en-US"/>
        </w:rPr>
        <w:t>Z</w:t>
      </w:r>
      <w:r w:rsidRPr="00606B68">
        <w:rPr>
          <w:sz w:val="28"/>
          <w:szCs w:val="28"/>
          <w:lang w:eastAsia="en-US" w:bidi="en-US"/>
        </w:rPr>
        <w:t xml:space="preserve"> </w:t>
      </w:r>
      <w:r w:rsidRPr="00606B68">
        <w:rPr>
          <w:sz w:val="28"/>
          <w:szCs w:val="28"/>
        </w:rPr>
        <w:t>предназначен для под</w:t>
      </w:r>
      <w:r w:rsidRPr="00606B68">
        <w:rPr>
          <w:sz w:val="28"/>
          <w:szCs w:val="28"/>
        </w:rPr>
        <w:softHyphen/>
        <w:t>ключения высокочастотных постов защиты. Такое устройство получило название емкостного трансформатора напряжения НДЕ. На рис.15,б показана установка НДЕ-500.</w:t>
      </w:r>
    </w:p>
    <w:p w:rsidR="00606B68" w:rsidRPr="00606B68" w:rsidRDefault="00606B68" w:rsidP="00606B68">
      <w:pPr>
        <w:spacing w:line="322" w:lineRule="exact"/>
        <w:ind w:left="60" w:right="80" w:firstLine="920"/>
        <w:jc w:val="both"/>
        <w:rPr>
          <w:sz w:val="28"/>
          <w:szCs w:val="28"/>
        </w:rPr>
      </w:pPr>
      <w:r w:rsidRPr="00606B68">
        <w:rPr>
          <w:sz w:val="28"/>
          <w:szCs w:val="28"/>
        </w:rPr>
        <w:t>При надлежащем выборе всех элементов и настройке схемы устройство НДЕ может быть выполнено на класс точности 0,5 и выше. Для электроустановок 750 и 1150 кВ применяются трансформаторы НДЕ-750 и НДЕ-1150.</w:t>
      </w:r>
    </w:p>
    <w:p w:rsidR="00606B68" w:rsidRPr="00606B68" w:rsidRDefault="00606B68" w:rsidP="00606B68">
      <w:pPr>
        <w:spacing w:after="296" w:line="322" w:lineRule="exact"/>
        <w:ind w:left="60" w:right="80" w:firstLine="920"/>
        <w:jc w:val="both"/>
        <w:rPr>
          <w:sz w:val="28"/>
          <w:szCs w:val="28"/>
        </w:rPr>
      </w:pPr>
      <w:r w:rsidRPr="00606B68">
        <w:rPr>
          <w:sz w:val="28"/>
          <w:szCs w:val="28"/>
        </w:rPr>
        <w:t>В таблице 5 приведены рекомендации замены по техническим характери</w:t>
      </w:r>
      <w:r w:rsidRPr="00606B68">
        <w:rPr>
          <w:sz w:val="28"/>
          <w:szCs w:val="28"/>
        </w:rPr>
        <w:softHyphen/>
        <w:t>стикам ранее выпускаемых ИТН более совершенными, например ИТН, выпускае</w:t>
      </w:r>
      <w:r w:rsidRPr="00606B68">
        <w:rPr>
          <w:sz w:val="28"/>
          <w:szCs w:val="28"/>
        </w:rPr>
        <w:softHyphen/>
        <w:t>мых ОАО «Свердловским заводом трансформаторов тока»(СЗТТ).</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97"/>
        <w:gridCol w:w="4392"/>
      </w:tblGrid>
      <w:tr w:rsidR="00606B68" w:rsidRPr="00606B68" w:rsidTr="00E140B3">
        <w:trPr>
          <w:trHeight w:hRule="exact" w:val="474"/>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Типы заменяемых трансформаторов.</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Замена ОАО "СЗТТ"</w:t>
            </w:r>
          </w:p>
        </w:tc>
      </w:tr>
      <w:tr w:rsidR="00606B68" w:rsidRPr="00606B68" w:rsidTr="00E140B3">
        <w:trPr>
          <w:trHeight w:hRule="exact" w:val="465"/>
          <w:jc w:val="center"/>
        </w:trPr>
        <w:tc>
          <w:tcPr>
            <w:tcW w:w="9989"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Трансформаторы напряжения.</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НОМ-6</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НОЛ.08-6</w:t>
            </w:r>
          </w:p>
        </w:tc>
      </w:tr>
      <w:tr w:rsidR="00606B68" w:rsidRPr="00606B68" w:rsidTr="00E140B3">
        <w:trPr>
          <w:trHeight w:hRule="exact" w:val="520"/>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НОМ-10</w:t>
            </w:r>
          </w:p>
        </w:tc>
        <w:tc>
          <w:tcPr>
            <w:tcW w:w="4392"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НОЛ.08-10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НТМК-6, НТМИ-6, НАМИ-6, НАМИТ-10(6)</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3хЗНОЛ.06-6</w:t>
            </w:r>
          </w:p>
        </w:tc>
      </w:tr>
      <w:tr w:rsidR="00606B68" w:rsidRPr="00606B68" w:rsidTr="00E140B3">
        <w:trPr>
          <w:trHeight w:hRule="exact" w:val="469"/>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НТМК-10, НТМИ-10, НАМИ-10, НАМИТ-10</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3хЗНОЛ.06-10</w:t>
            </w:r>
          </w:p>
        </w:tc>
      </w:tr>
      <w:tr w:rsidR="00606B68" w:rsidRPr="00606B68" w:rsidTr="00E140B3">
        <w:trPr>
          <w:trHeight w:hRule="exact" w:val="803"/>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ЗНОМ-15</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ЗНОЛ.06-6, ЗНОЛ.06-10, ЗНОЛ.06- 15</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ЗНОМ-20</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ЗНОМ-24</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ЗНОЛ.06-24</w:t>
            </w:r>
          </w:p>
        </w:tc>
      </w:tr>
      <w:tr w:rsidR="00606B68" w:rsidRPr="00606B68" w:rsidTr="00E140B3">
        <w:trPr>
          <w:trHeight w:hRule="exact" w:val="474"/>
          <w:jc w:val="center"/>
        </w:trPr>
        <w:tc>
          <w:tcPr>
            <w:tcW w:w="5597"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ЗНОМ-35</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ЗНОЛ-35</w:t>
            </w:r>
          </w:p>
        </w:tc>
      </w:tr>
    </w:tbl>
    <w:p w:rsidR="00606B68" w:rsidRPr="00606B68" w:rsidRDefault="00606B68" w:rsidP="00606B68">
      <w:pPr>
        <w:rPr>
          <w:sz w:val="28"/>
          <w:szCs w:val="28"/>
        </w:rPr>
      </w:pPr>
    </w:p>
    <w:p w:rsidR="00606B68" w:rsidRPr="00606B68" w:rsidRDefault="00606B68" w:rsidP="00606B68">
      <w:pPr>
        <w:pStyle w:val="3f2"/>
        <w:keepNext/>
        <w:keepLines/>
        <w:shd w:val="clear" w:color="auto" w:fill="auto"/>
        <w:spacing w:before="649" w:after="248" w:line="260" w:lineRule="exact"/>
        <w:ind w:left="820" w:firstLine="0"/>
        <w:rPr>
          <w:sz w:val="28"/>
          <w:szCs w:val="28"/>
        </w:rPr>
      </w:pPr>
      <w:bookmarkStart w:id="7" w:name="bookmark6"/>
      <w:r w:rsidRPr="00606B68">
        <w:rPr>
          <w:sz w:val="28"/>
          <w:szCs w:val="28"/>
        </w:rPr>
        <w:t>1.4 Контрольные вопросы</w:t>
      </w:r>
      <w:bookmarkEnd w:id="7"/>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Назначение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Классификация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Конструкция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Область применения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lastRenderedPageBreak/>
        <w:t xml:space="preserve"> Выбор измерительных трансформаторов напряжения.</w:t>
      </w:r>
    </w:p>
    <w:p w:rsidR="003D25EB" w:rsidRPr="003D25EB" w:rsidRDefault="003D25EB" w:rsidP="003D25EB">
      <w:pPr>
        <w:widowControl w:val="0"/>
        <w:tabs>
          <w:tab w:val="left" w:pos="1453"/>
        </w:tabs>
        <w:spacing w:after="486" w:line="260" w:lineRule="exact"/>
        <w:ind w:left="360"/>
        <w:jc w:val="both"/>
        <w:rPr>
          <w:sz w:val="28"/>
          <w:szCs w:val="28"/>
        </w:rPr>
      </w:pPr>
    </w:p>
    <w:p w:rsidR="003D25EB" w:rsidRDefault="00A33C2A" w:rsidP="00A33C2A">
      <w:pPr>
        <w:widowControl w:val="0"/>
        <w:tabs>
          <w:tab w:val="left" w:pos="1453"/>
        </w:tabs>
        <w:spacing w:after="486" w:line="260" w:lineRule="exact"/>
        <w:jc w:val="center"/>
        <w:rPr>
          <w:b/>
          <w:sz w:val="28"/>
          <w:szCs w:val="28"/>
        </w:rPr>
      </w:pPr>
      <w:r>
        <w:rPr>
          <w:b/>
          <w:sz w:val="28"/>
          <w:szCs w:val="28"/>
        </w:rPr>
        <w:t>Измерительные трансформаторы тока.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Трансформаторы тока служат для преобразования тока любого значения и напряжения в ток, удобный для измерения стандартными приборами (5 А), питания токовых обмоток реле, отключающих устройств, а также для изолирования приборов и обслуживающего персонала от высокого напряжения.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имеет замкнутый магнитопровод 2 и две обмотки − пе</w:t>
      </w:r>
      <w:r>
        <w:rPr>
          <w:color w:val="000000"/>
          <w:sz w:val="28"/>
          <w:szCs w:val="28"/>
          <w:lang w:eastAsia="ru-RU"/>
        </w:rPr>
        <w:t xml:space="preserve">рвичную 1 и вторичную 3 (рис. </w:t>
      </w:r>
      <w:r w:rsidRPr="006D0167">
        <w:rPr>
          <w:color w:val="000000"/>
          <w:sz w:val="28"/>
          <w:szCs w:val="28"/>
          <w:lang w:eastAsia="ru-RU"/>
        </w:rPr>
        <w:t>1).</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Первичная обмотка вклю</w:t>
      </w:r>
      <w:r w:rsidRPr="006D0167">
        <w:rPr>
          <w:color w:val="000000"/>
          <w:sz w:val="28"/>
          <w:szCs w:val="28"/>
          <w:lang w:eastAsia="ru-RU"/>
        </w:rPr>
        <w:softHyphen/>
        <w:t>чается последовательно в цепь измеряемого тока I</w:t>
      </w:r>
      <w:r w:rsidRPr="006D0167">
        <w:rPr>
          <w:color w:val="000000"/>
          <w:sz w:val="28"/>
          <w:szCs w:val="28"/>
          <w:vertAlign w:val="subscript"/>
          <w:lang w:eastAsia="ru-RU"/>
        </w:rPr>
        <w:t>1</w:t>
      </w:r>
      <w:r w:rsidRPr="006D0167">
        <w:rPr>
          <w:color w:val="000000"/>
          <w:sz w:val="28"/>
          <w:szCs w:val="28"/>
          <w:lang w:eastAsia="ru-RU"/>
        </w:rPr>
        <w:t>, ко вторичной обмотке присоединяются измерительные приборы, обтекаемые током I</w:t>
      </w:r>
      <w:r w:rsidRPr="006D0167">
        <w:rPr>
          <w:color w:val="000000"/>
          <w:sz w:val="28"/>
          <w:szCs w:val="28"/>
          <w:vertAlign w:val="subscript"/>
          <w:lang w:eastAsia="ru-RU"/>
        </w:rPr>
        <w:t>2</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noProof/>
          <w:color w:val="000000"/>
          <w:sz w:val="28"/>
          <w:szCs w:val="28"/>
          <w:lang w:eastAsia="ru-RU"/>
        </w:rPr>
        <w:drawing>
          <wp:inline distT="0" distB="0" distL="0" distR="0">
            <wp:extent cx="3427095" cy="1797050"/>
            <wp:effectExtent l="0" t="0" r="1905" b="0"/>
            <wp:docPr id="59" name="Рисунок 7" descr="hello_html_m5bc4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412dd.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427095" cy="1797050"/>
                    </a:xfrm>
                    <a:prstGeom prst="rect">
                      <a:avLst/>
                    </a:prstGeom>
                    <a:noFill/>
                    <a:ln>
                      <a:noFill/>
                    </a:ln>
                  </pic:spPr>
                </pic:pic>
              </a:graphicData>
            </a:graphic>
          </wp:inline>
        </w:drawing>
      </w:r>
    </w:p>
    <w:p w:rsidR="00A33C2A" w:rsidRPr="006D0167" w:rsidRDefault="00A33C2A" w:rsidP="00A33C2A">
      <w:pPr>
        <w:shd w:val="clear" w:color="auto" w:fill="FFFFFF"/>
        <w:spacing w:line="360" w:lineRule="auto"/>
        <w:ind w:firstLine="567"/>
        <w:jc w:val="both"/>
        <w:rPr>
          <w:color w:val="000000"/>
          <w:sz w:val="28"/>
          <w:szCs w:val="28"/>
          <w:lang w:eastAsia="ru-RU"/>
        </w:rPr>
      </w:pPr>
      <w:r>
        <w:rPr>
          <w:color w:val="000000"/>
          <w:sz w:val="28"/>
          <w:szCs w:val="28"/>
          <w:lang w:eastAsia="ru-RU"/>
        </w:rPr>
        <w:t xml:space="preserve">Рисунок </w:t>
      </w:r>
      <w:r w:rsidRPr="006D0167">
        <w:rPr>
          <w:color w:val="000000"/>
          <w:sz w:val="28"/>
          <w:szCs w:val="28"/>
          <w:lang w:eastAsia="ru-RU"/>
        </w:rPr>
        <w:t>1. Схема включения трансформатора тока:</w:t>
      </w:r>
    </w:p>
    <w:p w:rsidR="00A33C2A" w:rsidRPr="006D0167" w:rsidRDefault="00A33C2A" w:rsidP="00A33C2A">
      <w:pPr>
        <w:shd w:val="clear" w:color="auto" w:fill="FFFFFF"/>
        <w:spacing w:line="360" w:lineRule="auto"/>
        <w:ind w:firstLine="567"/>
        <w:jc w:val="both"/>
        <w:rPr>
          <w:color w:val="000000"/>
          <w:sz w:val="28"/>
          <w:szCs w:val="28"/>
          <w:lang w:eastAsia="ru-RU"/>
        </w:rPr>
      </w:pP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1 – первичная обмотка; 2 – магнитопровод; 3 – вторичная обмотка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характеризуется номинальным коэффициентом трансформации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w:t>
      </w:r>
      <w:r w:rsidRPr="006D0167">
        <w:rPr>
          <w:color w:val="000000"/>
          <w:sz w:val="28"/>
          <w:szCs w:val="28"/>
          <w:vertAlign w:val="subscript"/>
          <w:lang w:eastAsia="ru-RU"/>
        </w:rPr>
        <w:t>1</w:t>
      </w:r>
      <w:r w:rsidRPr="006D0167">
        <w:rPr>
          <w:color w:val="000000"/>
          <w:sz w:val="28"/>
          <w:szCs w:val="28"/>
          <w:lang w:eastAsia="ru-RU"/>
        </w:rPr>
        <w:t>=I</w:t>
      </w:r>
      <w:r w:rsidRPr="006D0167">
        <w:rPr>
          <w:color w:val="000000"/>
          <w:sz w:val="28"/>
          <w:szCs w:val="28"/>
          <w:vertAlign w:val="subscript"/>
          <w:lang w:eastAsia="ru-RU"/>
        </w:rPr>
        <w:t>1ном </w:t>
      </w:r>
      <w:r w:rsidRPr="006D0167">
        <w:rPr>
          <w:color w:val="000000"/>
          <w:sz w:val="28"/>
          <w:szCs w:val="28"/>
          <w:lang w:eastAsia="ru-RU"/>
        </w:rPr>
        <w:t>/ I</w:t>
      </w:r>
      <w:r w:rsidRPr="006D0167">
        <w:rPr>
          <w:color w:val="000000"/>
          <w:sz w:val="28"/>
          <w:szCs w:val="28"/>
          <w:vertAlign w:val="subscript"/>
          <w:lang w:eastAsia="ru-RU"/>
        </w:rPr>
        <w:t>2ном.</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где I</w:t>
      </w:r>
      <w:r w:rsidRPr="006D0167">
        <w:rPr>
          <w:color w:val="000000"/>
          <w:sz w:val="28"/>
          <w:szCs w:val="28"/>
          <w:vertAlign w:val="subscript"/>
          <w:lang w:eastAsia="ru-RU"/>
        </w:rPr>
        <w:t>1ном</w:t>
      </w:r>
      <w:r w:rsidRPr="006D0167">
        <w:rPr>
          <w:color w:val="000000"/>
          <w:sz w:val="28"/>
          <w:szCs w:val="28"/>
          <w:lang w:eastAsia="ru-RU"/>
        </w:rPr>
        <w:t> и I</w:t>
      </w:r>
      <w:r w:rsidRPr="006D0167">
        <w:rPr>
          <w:color w:val="000000"/>
          <w:sz w:val="28"/>
          <w:szCs w:val="28"/>
          <w:vertAlign w:val="subscript"/>
          <w:lang w:eastAsia="ru-RU"/>
        </w:rPr>
        <w:t>2ном.</w:t>
      </w:r>
      <w:r w:rsidRPr="006D0167">
        <w:rPr>
          <w:color w:val="000000"/>
          <w:sz w:val="28"/>
          <w:szCs w:val="28"/>
          <w:lang w:eastAsia="ru-RU"/>
        </w:rPr>
        <w:t>− номинальные значения первичного и вторичного тока соответственно.</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Значения номинального вторичного тока приняты равными 5 и 1 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 xml:space="preserve">Вторичная обмотка трансформатора тока всегда изолируется от первичной. Кроме того, требуется заземление вторичной обмотки трансформатора тока, </w:t>
      </w:r>
      <w:r w:rsidRPr="006D0167">
        <w:rPr>
          <w:color w:val="000000"/>
          <w:sz w:val="28"/>
          <w:szCs w:val="28"/>
          <w:lang w:eastAsia="ru-RU"/>
        </w:rPr>
        <w:lastRenderedPageBreak/>
        <w:t>чтобы обеспечить безопасность обслуживающего персонала и подключенных приборов.</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Графическое изображение и буквенное обозначение на схемах</w:t>
      </w:r>
      <w:r w:rsidRPr="006D0167">
        <w:rPr>
          <w:bCs/>
          <w:iCs/>
          <w:color w:val="000000"/>
          <w:sz w:val="28"/>
          <w:szCs w:val="28"/>
          <w:shd w:val="clear" w:color="auto" w:fill="FFFFFF"/>
          <w:lang w:eastAsia="ru-RU"/>
        </w:rPr>
        <w:t>ТА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Изображение ТТ с одной вторичной обмоткой</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Коэффициент трансформации трансформаторов тока не является стро</w:t>
      </w:r>
      <w:r w:rsidRPr="006D0167">
        <w:rPr>
          <w:color w:val="000000"/>
          <w:sz w:val="28"/>
          <w:szCs w:val="28"/>
          <w:lang w:eastAsia="ru-RU"/>
        </w:rPr>
        <w:softHyphen/>
        <w:t>го постоянной величиной и может отличаться от номинального значения вследствие погрешности</w:t>
      </w:r>
      <w:r w:rsidRPr="006D0167">
        <w:rPr>
          <w:color w:val="000000"/>
          <w:sz w:val="28"/>
          <w:szCs w:val="28"/>
          <w:u w:val="single"/>
          <w:lang w:eastAsia="ru-RU"/>
        </w:rPr>
        <w:t>,</w:t>
      </w:r>
      <w:r w:rsidRPr="006D0167">
        <w:rPr>
          <w:color w:val="000000"/>
          <w:sz w:val="28"/>
          <w:szCs w:val="28"/>
          <w:lang w:eastAsia="ru-RU"/>
        </w:rPr>
        <w:t> обусловленной наличием тока намагничивания.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его конструктивных осо</w:t>
      </w:r>
      <w:r w:rsidRPr="006D0167">
        <w:rPr>
          <w:color w:val="000000"/>
          <w:sz w:val="28"/>
          <w:szCs w:val="28"/>
          <w:lang w:eastAsia="ru-RU"/>
        </w:rPr>
        <w:softHyphen/>
        <w:t>бенностей: сечения магнитопровода, магнитной проницаемости материала магнитопровода, средней длины магнитного пути, значения I</w:t>
      </w:r>
      <w:r w:rsidRPr="006D0167">
        <w:rPr>
          <w:color w:val="000000"/>
          <w:sz w:val="28"/>
          <w:szCs w:val="28"/>
          <w:vertAlign w:val="subscript"/>
          <w:lang w:eastAsia="ru-RU"/>
        </w:rPr>
        <w:t>1</w:t>
      </w:r>
      <w:r w:rsidRPr="006D0167">
        <w:rPr>
          <w:iCs/>
          <w:color w:val="000000"/>
          <w:sz w:val="28"/>
          <w:szCs w:val="28"/>
          <w:lang w:eastAsia="ru-RU"/>
        </w:rPr>
        <w:t>w</w:t>
      </w:r>
      <w:r w:rsidRPr="006D0167">
        <w:rPr>
          <w:iCs/>
          <w:color w:val="000000"/>
          <w:sz w:val="28"/>
          <w:szCs w:val="28"/>
          <w:vertAlign w:val="subscript"/>
          <w:lang w:eastAsia="ru-RU"/>
        </w:rPr>
        <w:t>1</w:t>
      </w:r>
      <w:r w:rsidRPr="006D0167">
        <w:rPr>
          <w:iCs/>
          <w:color w:val="000000"/>
          <w:sz w:val="28"/>
          <w:szCs w:val="28"/>
          <w:lang w:eastAsia="ru-RU"/>
        </w:rPr>
        <w:t>. </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 зависи</w:t>
      </w:r>
      <w:r w:rsidRPr="006D0167">
        <w:rPr>
          <w:color w:val="000000"/>
          <w:sz w:val="28"/>
          <w:szCs w:val="28"/>
          <w:lang w:eastAsia="ru-RU"/>
        </w:rPr>
        <w:softHyphen/>
        <w:t>мости от предъявляемых требований выпускаются трансформаторы тока с классами точности 0,2; 0,5; 1; 3; 10 (Д, Р, З).</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color w:val="000000"/>
          <w:sz w:val="28"/>
          <w:szCs w:val="28"/>
          <w:lang w:eastAsia="ru-RU"/>
        </w:rPr>
        <w:t>Трансформаторы тока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0,2 применяются для присоединения точных лабораторных приборов,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0,5 − для присоединения счетчиков денежного расчета,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1 − для всех технических измерительных прибо</w:t>
      </w:r>
      <w:r w:rsidRPr="006D0167">
        <w:rPr>
          <w:color w:val="000000"/>
          <w:sz w:val="28"/>
          <w:szCs w:val="28"/>
          <w:lang w:eastAsia="ru-RU"/>
        </w:rPr>
        <w:softHyphen/>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лассов 3 и 10 − для релейной защиты.</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Кроме рассмотренных классов выпускаются также трансформаторы то</w:t>
      </w:r>
      <w:r w:rsidRPr="006D0167">
        <w:rPr>
          <w:color w:val="000000"/>
          <w:sz w:val="28"/>
          <w:szCs w:val="28"/>
          <w:lang w:eastAsia="ru-RU"/>
        </w:rPr>
        <w:softHyphen/>
        <w:t>ка со вторичными обмотками типов Д (для дифференциальной защиты), 3 (для земляной защиты), Р (для прочих релейных защит).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вторичной нагрузки (со</w:t>
      </w:r>
      <w:r w:rsidRPr="006D0167">
        <w:rPr>
          <w:color w:val="000000"/>
          <w:sz w:val="28"/>
          <w:szCs w:val="28"/>
          <w:lang w:eastAsia="ru-RU"/>
        </w:rPr>
        <w:softHyphen/>
        <w:t>противления приборов, проводов, контактов) и от кратности первичного тока по отношению к номинальному. Увеличение нагрузки и кратности тока приводит к увеличению погрешности.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При первичных токах, значительно меньших номинального, погреш</w:t>
      </w:r>
      <w:r w:rsidRPr="006D0167">
        <w:rPr>
          <w:color w:val="000000"/>
          <w:sz w:val="28"/>
          <w:szCs w:val="28"/>
          <w:lang w:eastAsia="ru-RU"/>
        </w:rPr>
        <w:softHyphen/>
        <w:t>ность трансформатора тока также возрастает.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shd w:val="clear" w:color="auto" w:fill="FFFFFF"/>
          <w:lang w:eastAsia="ru-RU"/>
        </w:rPr>
        <w:t>Трансформаторы тока по роду установки выпускают для внутренних и наружных электроустановок, а также встроенные в силовые трансформаторы и масляные выключатели.</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b/>
          <w:bCs/>
          <w:color w:val="000000"/>
          <w:sz w:val="28"/>
          <w:szCs w:val="28"/>
          <w:lang w:eastAsia="ru-RU"/>
        </w:rPr>
        <w:lastRenderedPageBreak/>
        <w:t>Контрольные вопросы</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трансформаторов тока (ТТ).</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первичной и вторичной обмоток трансформаторов тока.</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Назвать все классы точности.</w:t>
      </w:r>
    </w:p>
    <w:p w:rsidR="00A33C2A"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В каком режиме работают трансформаторы тока?</w:t>
      </w:r>
    </w:p>
    <w:p w:rsidR="00053B8B" w:rsidRDefault="007D74A2" w:rsidP="00053B8B">
      <w:pPr>
        <w:shd w:val="clear" w:color="auto" w:fill="FFFFFF"/>
        <w:spacing w:line="360" w:lineRule="auto"/>
        <w:jc w:val="both"/>
        <w:rPr>
          <w:b/>
          <w:color w:val="000000"/>
          <w:sz w:val="28"/>
          <w:szCs w:val="28"/>
          <w:lang w:eastAsia="ru-RU"/>
        </w:rPr>
      </w:pPr>
      <w:r>
        <w:rPr>
          <w:b/>
          <w:sz w:val="28"/>
          <w:szCs w:val="28"/>
        </w:rPr>
        <w:t xml:space="preserve">Лабораторное занятие </w:t>
      </w:r>
      <w:r w:rsidR="00053B8B">
        <w:rPr>
          <w:b/>
          <w:color w:val="000000"/>
          <w:sz w:val="28"/>
          <w:szCs w:val="28"/>
          <w:lang w:eastAsia="ru-RU"/>
        </w:rPr>
        <w:t>№ 15</w:t>
      </w:r>
    </w:p>
    <w:p w:rsidR="00053B8B" w:rsidRDefault="00581908" w:rsidP="00053B8B">
      <w:pPr>
        <w:shd w:val="clear" w:color="auto" w:fill="FFFFFF"/>
        <w:spacing w:line="360" w:lineRule="auto"/>
        <w:jc w:val="both"/>
        <w:rPr>
          <w:color w:val="000000" w:themeColor="text1"/>
          <w:sz w:val="28"/>
          <w:szCs w:val="28"/>
          <w:lang w:eastAsia="en-US"/>
        </w:rPr>
      </w:pPr>
      <w:r>
        <w:rPr>
          <w:b/>
          <w:color w:val="000000"/>
          <w:sz w:val="28"/>
          <w:szCs w:val="28"/>
          <w:lang w:eastAsia="ru-RU"/>
        </w:rPr>
        <w:t xml:space="preserve">Тема работы: </w:t>
      </w:r>
      <w:r w:rsidRPr="00581908">
        <w:rPr>
          <w:color w:val="000000" w:themeColor="text1"/>
          <w:sz w:val="28"/>
          <w:szCs w:val="28"/>
          <w:lang w:eastAsia="en-US"/>
        </w:rPr>
        <w:t xml:space="preserve">Изучение конструкции и параметров выключателей </w:t>
      </w:r>
      <w:r w:rsidRPr="00581908">
        <w:rPr>
          <w:color w:val="000000" w:themeColor="text1"/>
          <w:sz w:val="28"/>
          <w:szCs w:val="28"/>
          <w:lang w:val="en-US" w:eastAsia="en-US"/>
        </w:rPr>
        <w:t>c</w:t>
      </w:r>
      <w:r w:rsidRPr="00581908">
        <w:rPr>
          <w:color w:val="000000" w:themeColor="text1"/>
          <w:sz w:val="28"/>
          <w:szCs w:val="28"/>
          <w:lang w:eastAsia="en-US"/>
        </w:rPr>
        <w:t xml:space="preserve"> большим объемом масла. Изучение конструкции и параметров маломасляных выключателей.</w:t>
      </w:r>
    </w:p>
    <w:p w:rsidR="00EB6826" w:rsidRDefault="00581908" w:rsidP="00EB6826">
      <w:pPr>
        <w:pStyle w:val="af0"/>
        <w:spacing w:before="0" w:beforeAutospacing="0" w:after="0" w:afterAutospacing="0" w:line="360" w:lineRule="auto"/>
        <w:jc w:val="both"/>
        <w:rPr>
          <w:color w:val="000000"/>
          <w:sz w:val="28"/>
          <w:szCs w:val="28"/>
        </w:rPr>
      </w:pPr>
      <w:r>
        <w:rPr>
          <w:b/>
          <w:color w:val="000000" w:themeColor="text1"/>
          <w:sz w:val="28"/>
          <w:szCs w:val="28"/>
          <w:lang w:eastAsia="en-US"/>
        </w:rPr>
        <w:t xml:space="preserve">Цель работы: </w:t>
      </w:r>
      <w:r w:rsidR="00EB6826">
        <w:rPr>
          <w:color w:val="000000"/>
          <w:sz w:val="28"/>
          <w:szCs w:val="28"/>
        </w:rPr>
        <w:t>З</w:t>
      </w:r>
      <w:r w:rsidR="00EB6826" w:rsidRPr="00FE0A75">
        <w:rPr>
          <w:color w:val="000000"/>
          <w:sz w:val="28"/>
          <w:szCs w:val="28"/>
        </w:rPr>
        <w:t xml:space="preserve">акрепление теоретических знаний по теме «Электрические аппараты напряжением </w:t>
      </w:r>
      <w:r w:rsidR="00EB6826">
        <w:rPr>
          <w:color w:val="000000"/>
          <w:sz w:val="28"/>
          <w:szCs w:val="28"/>
        </w:rPr>
        <w:t>выше 1000 В»</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Выключатель</w:t>
      </w:r>
      <w:r w:rsidRPr="00FE0A75">
        <w:rPr>
          <w:color w:val="000000"/>
          <w:sz w:val="28"/>
          <w:szCs w:val="28"/>
          <w:lang w:eastAsia="ru-RU"/>
        </w:rPr>
        <w:t> – это коммутационный аппарат, предназначенный для включения и отключения тока нагрузки в нормальном режиме и токов КЗ в аварийном режиме.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 выключателям высокого напряжения предъявляют следующие требования: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Н</w:t>
      </w:r>
      <w:r w:rsidRPr="00FE0A75">
        <w:rPr>
          <w:color w:val="000000"/>
          <w:sz w:val="28"/>
          <w:szCs w:val="28"/>
          <w:lang w:eastAsia="ru-RU"/>
        </w:rPr>
        <w:t>адежное отключение любых токов;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Б</w:t>
      </w:r>
      <w:r w:rsidRPr="00FE0A75">
        <w:rPr>
          <w:color w:val="000000"/>
          <w:sz w:val="28"/>
          <w:szCs w:val="28"/>
          <w:lang w:eastAsia="ru-RU"/>
        </w:rPr>
        <w:t>ыстрота действия, т.е. наименьшее время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П</w:t>
      </w:r>
      <w:r w:rsidRPr="00FE0A75">
        <w:rPr>
          <w:color w:val="000000"/>
          <w:sz w:val="28"/>
          <w:szCs w:val="28"/>
          <w:lang w:eastAsia="ru-RU"/>
        </w:rPr>
        <w:t>ригодность для быстродействующего автоматического повторного включения (АПВ), т.е. быстрое включение выключателя сразу же после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озможность пофазного управления для выключателей 110 кВ и выше;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Л</w:t>
      </w:r>
      <w:r w:rsidRPr="00FE0A75">
        <w:rPr>
          <w:color w:val="000000"/>
          <w:sz w:val="28"/>
          <w:szCs w:val="28"/>
          <w:lang w:eastAsia="ru-RU"/>
        </w:rPr>
        <w:t>егкость ревизии и осмотра контактов;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зрыво- и пожаробезопасность;</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У</w:t>
      </w:r>
      <w:r w:rsidRPr="00FE0A75">
        <w:rPr>
          <w:color w:val="000000"/>
          <w:sz w:val="28"/>
          <w:szCs w:val="28"/>
          <w:lang w:eastAsia="ru-RU"/>
        </w:rPr>
        <w:t>добство эксплуатации.</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На рисунке 1</w:t>
      </w:r>
      <w:r w:rsidRPr="00FE0A75">
        <w:rPr>
          <w:color w:val="000000"/>
          <w:sz w:val="28"/>
          <w:szCs w:val="28"/>
          <w:lang w:eastAsia="ru-RU"/>
        </w:rPr>
        <w:t xml:space="preserve"> показан разрез полюса и дугогасительнаядвухразрывная подвижная камера. Каждый полюс собран на массивной чугунной крышке. К кр</w:t>
      </w:r>
      <w:r>
        <w:rPr>
          <w:color w:val="000000"/>
          <w:sz w:val="28"/>
          <w:szCs w:val="28"/>
          <w:lang w:eastAsia="ru-RU"/>
        </w:rPr>
        <w:t>ышке подвешивается стальной бак</w:t>
      </w:r>
      <w:r w:rsidRPr="00FE0A75">
        <w:rPr>
          <w:color w:val="000000"/>
          <w:sz w:val="28"/>
          <w:szCs w:val="28"/>
          <w:lang w:eastAsia="ru-RU"/>
        </w:rPr>
        <w:t xml:space="preserve">, внутри стенки которого изолированы электрокартоном. Под крышкой установлен приводной механизм с системой рычагов, обеспечивающий прямолинейное движение штанги. Механизмы всех </w:t>
      </w:r>
      <w:r w:rsidRPr="00FE0A75">
        <w:rPr>
          <w:color w:val="000000"/>
          <w:sz w:val="28"/>
          <w:szCs w:val="28"/>
          <w:lang w:eastAsia="ru-RU"/>
        </w:rPr>
        <w:lastRenderedPageBreak/>
        <w:t>трех полюсов соединены тягами между собой и с приводом выключателя. Через отверстия в крышках пропущены вводы, на концах которых укреплены неподвижные Г-образные контакты с металлокерамическими напайками. На каждом вводе под крышкой установлен встроенный трансформатор тока. К нижней части штанги из изолирующего материала прикреплена дугогасительная камера, состоящая из двух корпусов, соединенных стяжными болтами. В камере установлен подвижный контакт 6 в виде перемычки, опирающийся на четыре контактные пружины 7. в местах соприкосновения с неподвижным контактом 8 напаяны металлокерамические пластины. При отключении штанга 1 опускается вниз вместе с камерой 4, в результате чего образуется два разрыва и загорается дуга в камере. Давление в камере резко возрастает, и как только откроются боковые выхлопные отверстия 5, создаетсяпоперечное дутье. При отключении больших токов создается интенсивное дутье и дуга гаснет. Если отключаются малые токи, то после выхода неподвижных контактов из камеры через выхлопные отверстия 3 создается продольное дутье, обеспечивающее гашение дуги. В дугогасительном устройстве есть воздушная подушка – небольшая металлическая камера 2, заполненная воздухом и сообщающаяся с основным объемом дугогасительной камеры, заполненной маслом. В первый момент загорания дуги, когда давление резко возрастает, часть масла сжимает воздух, это несколько снижает удар в стенки камеры, а в моменты, когда ток в дуге проходит через ноль и давление в области дуги уменьшается, сжатый воздух выталкивает масло и создает дополнительное дутье.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продукты разложения масла выходят из камеры, проходят слой масла в баке, охлаждаются и через специальные газоотводы в крышках выбрасываются наружу. Камера заполняется маслом, и выключатель готов к следующему циклу операций.</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584450" cy="4619625"/>
            <wp:effectExtent l="0" t="0" r="6350" b="9525"/>
            <wp:docPr id="64" name="Рисунок 1" descr="http://ok-t.ru/studopediaru/baza13/4880878956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0.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584450" cy="46196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Рисунок </w:t>
      </w:r>
      <w:r w:rsidRPr="00FE0A75">
        <w:rPr>
          <w:color w:val="000000"/>
          <w:sz w:val="28"/>
          <w:szCs w:val="28"/>
          <w:lang w:eastAsia="ru-RU"/>
        </w:rPr>
        <w:t>1</w:t>
      </w:r>
      <w:r>
        <w:rPr>
          <w:color w:val="000000"/>
          <w:sz w:val="28"/>
          <w:szCs w:val="28"/>
          <w:lang w:eastAsia="ru-RU"/>
        </w:rPr>
        <w:t xml:space="preserve">. </w:t>
      </w:r>
      <w:r w:rsidRPr="00FE0A75">
        <w:rPr>
          <w:color w:val="000000"/>
          <w:sz w:val="28"/>
          <w:szCs w:val="28"/>
          <w:lang w:eastAsia="ru-RU"/>
        </w:rPr>
        <w:t>ыключатель баковый масляный С-35,</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ввод; 2 – трансформатор тока; 3 – корпус приводного механизма; 4 – штанга; 5 – неподвижный контакт; 6 – дугогасительная камера; 7 – внутрибаковая изоляция; 8 – нагревательное устройство; 9 – маслоспускное устройство.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Масло в бак выключателя заливается не полностью, под крышкой остается воздушная подушка. Это необходимо, чтобы уменьшить силу удара в крышку выключателя, обусловленного высоким давлением, возникающем в процессе гашения дуги. Если уровень масла будет недопустимо низок, то газы попадут под крышку сильно нагретыми, что может вызвать взрыв смеси водорода с воздухом.</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Основные преимущества баковых выключателей: простота конструкции, высокая отключающая способность, пригодность для наружной установки, возможность установки встроенных трансформаторов тока.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Недостатки баковых выключателей: взрыво- и пожароопасность; необходимость периодического контроля за состоянием и уровнем масла в баке и вводах; большой объем масла, что обусловливает большую затрату времени на его замену; необходимость больших запасов масла; непригодность для установки внутри помещений; непригодность для выполнения быстродействующего АПВ; большая затрата металла; большая масса; неудобство перевозки, монтажа и наладки.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Ознакомиться с техническими характеристиками и изучить конструкции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бакового выключателя, представленного в лаборатории.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бакового выключателя.</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бакового выключателя и гашение электрической дуги.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Чем опасно снижение или повышение уровня масла в выключателе?</w:t>
      </w:r>
    </w:p>
    <w:p w:rsidR="00E63A6A" w:rsidRDefault="00E63A6A" w:rsidP="00E63A6A">
      <w:pPr>
        <w:pStyle w:val="af0"/>
        <w:spacing w:before="0" w:beforeAutospacing="0" w:after="0" w:afterAutospacing="0" w:line="360" w:lineRule="auto"/>
        <w:ind w:firstLine="567"/>
        <w:jc w:val="both"/>
        <w:rPr>
          <w:rStyle w:val="aff8"/>
          <w:color w:val="000000"/>
        </w:rPr>
      </w:pPr>
    </w:p>
    <w:p w:rsidR="00E63A6A" w:rsidRPr="00FE0A75" w:rsidRDefault="00E63A6A" w:rsidP="00E63A6A">
      <w:pPr>
        <w:pStyle w:val="af0"/>
        <w:spacing w:before="0" w:beforeAutospacing="0" w:after="0" w:afterAutospacing="0" w:line="360" w:lineRule="auto"/>
        <w:ind w:firstLine="567"/>
        <w:jc w:val="both"/>
        <w:rPr>
          <w:color w:val="000000"/>
          <w:sz w:val="28"/>
          <w:szCs w:val="28"/>
        </w:rPr>
      </w:pPr>
      <w:r w:rsidRPr="00FE0A75">
        <w:rPr>
          <w:rStyle w:val="aff8"/>
          <w:color w:val="000000"/>
        </w:rPr>
        <w:t>Цель работы:</w:t>
      </w:r>
      <w:r>
        <w:rPr>
          <w:color w:val="000000"/>
          <w:sz w:val="28"/>
          <w:szCs w:val="28"/>
        </w:rPr>
        <w:t xml:space="preserve"> З</w:t>
      </w:r>
      <w:r w:rsidRPr="00FE0A75">
        <w:rPr>
          <w:color w:val="000000"/>
          <w:sz w:val="28"/>
          <w:szCs w:val="28"/>
        </w:rPr>
        <w:t>акрепление теоретических знаний по теме «Электрические ап</w:t>
      </w:r>
      <w:r>
        <w:rPr>
          <w:color w:val="000000"/>
          <w:sz w:val="28"/>
          <w:szCs w:val="28"/>
        </w:rPr>
        <w:t>параты напряжением выше 1000 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Маломасляные выключатели применяются в закрытых и открытых распределительных устройствах напряжением 6 – 110 кВ. масло в этих выключателях в основном служит дугогасящей средой и только частично изоляцией между разомкнутыми контактами. Изоляция токоведущих частей друг от друга и от заземленных конструкций осуществляется фарфором или другими твердыми изолирующими материалами. Контакты выключателей для внутренней установки находятся в стальном бачке (горшке). Широкое </w:t>
      </w:r>
      <w:r w:rsidRPr="00FE0A75">
        <w:rPr>
          <w:color w:val="000000"/>
          <w:sz w:val="28"/>
          <w:szCs w:val="28"/>
          <w:lang w:eastAsia="ru-RU"/>
        </w:rPr>
        <w:lastRenderedPageBreak/>
        <w:t>применение имеют выключатели 6 – 10 кВ подвесного типа (ВМП). В этих выключателях корпус крепится на фарфоровых изоляторах к общей раме для всех трех полюсов. В каждом полюсе предусмотрен один разрыв контактов и дугогасительная камера.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Полюс выключателей ВМП (масляный, подвесной) и ВМГ (масляный, горшковый) состоит из прочного влагостойкого изоляционного цилиндра 5 (стеклоэпоксидный пластик), торцы которого армируются металлическими фланцами. На верхнем фланце изоляционного цилиндра укреплен корпус из алюминиевого сплава, внутри которого расположены: приводной выпрямляющий механизм, подвижный контактный стержень, роликовое токосъемное устройство и маслоотделитель. Нижний фланец из силумина закрывается крышкой, внутри которой вмонтирован розеточный контакт, а снаружи пробка для спуска масла. Внутри цилиндра над розеточным контактом имеется гасительная камера, собранная из изоляционных пластин с фигурными отверстиями. Набором пластин создаются три поперечных канала и масляные карманы. Во включенном положении контактный стержень находится в розеточном контакте. При отключении привод освобождает отключающую пружину, находящуюся в раме выключателя, и под действием ее силы вал выключателя 6 поворачивается, движение передается изоляционной тяге 4 а от нее приводному механизму 10 и контактному стержню, который движется вверх. При размыкании контактов возникает дуга, испаряющая и разлагающая масло. В первые моменты контактный стержень закрывает поперечные каналы дугогасительнойкамеры, поэтому давление резко возрастает, часть масла заполняет буферный объем, сжимая в нем воздух. Как только стержень открывает первый поперечный канал, создается поперечное дутье газами и парами масла. При переходе тока через ноль давление в газопаровом пузыре снижается и сжатый воздух буферного объема, действуя подобно поршню, нагнетает масло в область дуги.</w:t>
      </w:r>
    </w:p>
    <w:p w:rsidR="00E63A6A" w:rsidRDefault="00E63A6A" w:rsidP="00E63A6A">
      <w:pPr>
        <w:spacing w:line="360" w:lineRule="auto"/>
        <w:ind w:firstLine="567"/>
        <w:jc w:val="both"/>
        <w:rPr>
          <w:i/>
          <w:iCs/>
          <w:color w:val="000000"/>
          <w:sz w:val="28"/>
          <w:szCs w:val="28"/>
          <w:lang w:eastAsia="ru-RU"/>
        </w:rPr>
      </w:pPr>
    </w:p>
    <w:p w:rsidR="00E63A6A" w:rsidRDefault="00E63A6A" w:rsidP="00E63A6A">
      <w:pPr>
        <w:spacing w:line="360" w:lineRule="auto"/>
        <w:ind w:firstLine="567"/>
        <w:jc w:val="both"/>
        <w:rPr>
          <w:i/>
          <w:iCs/>
          <w:color w:val="000000"/>
          <w:sz w:val="28"/>
          <w:szCs w:val="28"/>
          <w:lang w:eastAsia="ru-RU"/>
        </w:rPr>
      </w:pP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lastRenderedPageBreak/>
        <w:t>Выключатель серии ВМП</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drawing>
          <wp:inline distT="0" distB="0" distL="0" distR="0">
            <wp:extent cx="2488565" cy="6257925"/>
            <wp:effectExtent l="0" t="0" r="6985" b="9525"/>
            <wp:docPr id="65" name="Рисунок 4" descr="http://ok-t.ru/studopediaru/baza13/4880878956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82.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88565" cy="6257925"/>
                    </a:xfrm>
                    <a:prstGeom prst="rect">
                      <a:avLst/>
                    </a:prstGeom>
                    <a:noFill/>
                    <a:ln>
                      <a:noFill/>
                    </a:ln>
                  </pic:spPr>
                </pic:pic>
              </a:graphicData>
            </a:graphic>
          </wp:inline>
        </w:drawing>
      </w:r>
    </w:p>
    <w:p w:rsidR="00E63A6A" w:rsidRPr="00FE0A75" w:rsidRDefault="00E63A6A" w:rsidP="00E63A6A">
      <w:pPr>
        <w:spacing w:line="360" w:lineRule="auto"/>
        <w:ind w:firstLine="567"/>
        <w:jc w:val="center"/>
        <w:rPr>
          <w:color w:val="000000"/>
          <w:sz w:val="28"/>
          <w:szCs w:val="28"/>
          <w:lang w:eastAsia="ru-RU"/>
        </w:rPr>
      </w:pPr>
      <w:r>
        <w:rPr>
          <w:color w:val="000000"/>
          <w:sz w:val="28"/>
          <w:szCs w:val="28"/>
          <w:lang w:eastAsia="ru-RU"/>
        </w:rPr>
        <w:t>Рисунок 2</w:t>
      </w:r>
      <w:r w:rsidRPr="00FE0A75">
        <w:rPr>
          <w:color w:val="000000"/>
          <w:sz w:val="28"/>
          <w:szCs w:val="28"/>
          <w:lang w:eastAsia="ru-RU"/>
        </w:rPr>
        <w:t xml:space="preserve"> – разрез полюса выключателя ВМП-10.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нижний вывод и крышка выключателя; 2 – неподвижный контакт; 3 – воздушная подушка; 4 – гасительная камера; 5 – изоляционный цилиндр; 6 – верхний вывод; 7 – роликовый токосъемный контакт; 8 – маслоотделяющее устройство; 9 – крышка; 10 – приводной выпрямляющий механизм; 11 – направляющий стержень; 12 – подвижный контакт; 13 – маслоуказатель.</w:t>
      </w:r>
    </w:p>
    <w:p w:rsidR="00E63A6A" w:rsidRPr="00FE0A75" w:rsidRDefault="00E63A6A" w:rsidP="00E63A6A">
      <w:pPr>
        <w:spacing w:line="360" w:lineRule="auto"/>
        <w:ind w:firstLine="567"/>
        <w:jc w:val="both"/>
        <w:rPr>
          <w:sz w:val="28"/>
          <w:szCs w:val="28"/>
          <w:lang w:eastAsia="ru-RU"/>
        </w:rPr>
      </w:pPr>
      <w:r w:rsidRPr="00FE0A75">
        <w:rPr>
          <w:color w:val="000000"/>
          <w:sz w:val="28"/>
          <w:szCs w:val="28"/>
          <w:lang w:eastAsia="ru-RU"/>
        </w:rPr>
        <w:br/>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При отключении больших токов образуется энергичное поперечное дутье и дуга гаснет в нижней части камеры. При отключении малых токов дуга тянется за стержнем и в верхней части камеры испаряется масло в карманах. Создавая встречно-радиальное дутье, а затем при выходе стержня из камеры – продольное дутье. Время гашения дуги при отключении больших и малых токов не превосходит 0, 015 – 0,025 с.</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Для повышения стойкости контактов к действию электрической дуги наконечник подвижного контакта и верхние торцы ламелей неподвижного контакта облицованы дугостойкой металлокерамикой.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пары и газы попадаю в верхнюю часть корпуса, где пары масла конденсируются, а газ выходит наружу через отверстие в крышке. Когда камера заполнится маслом, выключатель готов для выполнения следующего цикла операций.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Контроль за уровнем масла в цилиндре производится по маслоуказателю. Для смягчения удара при включении выключателя в раме имеется масляный буфер 5.</w:t>
      </w: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МГГ</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больших номинальных токах обойтись одной парой контактов (которые выполняют роль рабочих и дугогасительных) трудно, поэтому предусматривают рабочие контакты снаружи выключателя, а дугогасительные – внутри м</w:t>
      </w:r>
      <w:r>
        <w:rPr>
          <w:color w:val="000000"/>
          <w:sz w:val="28"/>
          <w:szCs w:val="28"/>
          <w:lang w:eastAsia="ru-RU"/>
        </w:rPr>
        <w:t>еталлического бачка (рисунок 3</w:t>
      </w:r>
      <w:r w:rsidRPr="00FE0A75">
        <w:rPr>
          <w:color w:val="000000"/>
          <w:sz w:val="28"/>
          <w:szCs w:val="28"/>
          <w:lang w:eastAsia="ru-RU"/>
        </w:rPr>
        <w:t>). При больших отключаемых токах на каждый полюс имеется два дугогасительныхразрыва.По такой схеме выполняются выключатели серий МГГ на напряжение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до 20 кВ включительно.</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lastRenderedPageBreak/>
        <w:drawing>
          <wp:inline distT="0" distB="0" distL="0" distR="0">
            <wp:extent cx="2273935" cy="2576195"/>
            <wp:effectExtent l="0" t="0" r="0" b="0"/>
            <wp:docPr id="66" name="Рисунок 3" descr="http://ok-t.ru/studopediaru/baza13/4880878956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84.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73935" cy="257619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Рисунок 3</w:t>
      </w:r>
      <w:r w:rsidRPr="00FE0A75">
        <w:rPr>
          <w:color w:val="000000"/>
          <w:sz w:val="28"/>
          <w:szCs w:val="28"/>
          <w:lang w:eastAsia="ru-RU"/>
        </w:rPr>
        <w:t xml:space="preserve"> – конструктивная схема маломасляного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подвижный контакт; 2 – дугогасительная камера; 3 – неподвижный контакт; 4 – рабочие контакты.</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1837055" cy="2917825"/>
            <wp:effectExtent l="0" t="0" r="0" b="0"/>
            <wp:docPr id="67" name="Рисунок 2" descr="http://ok-t.ru/studopediaru/baza13/4880878956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488087895623.files/image086.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37055" cy="29178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Рису</w:t>
      </w:r>
      <w:r>
        <w:rPr>
          <w:color w:val="000000"/>
          <w:sz w:val="28"/>
          <w:szCs w:val="28"/>
          <w:lang w:eastAsia="ru-RU"/>
        </w:rPr>
        <w:t>нок 4</w:t>
      </w:r>
      <w:r w:rsidRPr="00FE0A75">
        <w:rPr>
          <w:color w:val="000000"/>
          <w:sz w:val="28"/>
          <w:szCs w:val="28"/>
          <w:lang w:eastAsia="ru-RU"/>
        </w:rPr>
        <w:t xml:space="preserve"> – общий вид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Массивные внешние рабочие контакты 4 позволяют рассчитать выключатель на большие номинальные токи (до 9500 А). Дугогасительный контур размещен в изоляционном цилиндре с маслом и имеет такое же устройство, как у ВМП-10 на меньшие токи. Контакты рабочего контура расположены снаружи. Внутреннее устройство полюса для всей серии выключателей одинаково.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Область применения маломасляных выключателей – закрытые распределительные устройства электростанций и подстанций 6, 10, 20, 35 и 110 </w:t>
      </w:r>
      <w:r w:rsidRPr="00FE0A75">
        <w:rPr>
          <w:color w:val="000000"/>
          <w:sz w:val="28"/>
          <w:szCs w:val="28"/>
          <w:lang w:eastAsia="ru-RU"/>
        </w:rPr>
        <w:lastRenderedPageBreak/>
        <w:t>кВ, комплектные распределительные устройства 6, 10 и 35 кВ и открытые распределительные устройства 35 и 110 кВ.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2 </w:t>
      </w:r>
      <w:r w:rsidRPr="00FE0A75">
        <w:rPr>
          <w:color w:val="000000"/>
          <w:sz w:val="28"/>
          <w:szCs w:val="28"/>
          <w:lang w:eastAsia="ru-RU"/>
        </w:rPr>
        <w:t>Ознакомиться с техническими характеристиками и изучить конструкции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маломасляных выключателей, представленных в лаборатории (МГГ; ВМП).</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и принцип гашения электрической дуги в маломасляных выключателей МГГ и ВМП .</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r w:rsidRPr="00FE0A75">
        <w:rPr>
          <w:color w:val="000000"/>
          <w:sz w:val="28"/>
          <w:szCs w:val="28"/>
          <w:lang w:eastAsia="ru-RU"/>
        </w:rPr>
        <w:t xml:space="preserve"> К чему может привести загрязнение масла?</w:t>
      </w:r>
    </w:p>
    <w:p w:rsidR="00E63A6A" w:rsidRDefault="00916BCD" w:rsidP="00E63A6A">
      <w:pPr>
        <w:spacing w:line="360" w:lineRule="auto"/>
        <w:ind w:firstLine="567"/>
        <w:jc w:val="both"/>
        <w:rPr>
          <w:color w:val="000000"/>
          <w:sz w:val="28"/>
          <w:szCs w:val="28"/>
          <w:lang w:eastAsia="ru-RU"/>
        </w:rPr>
      </w:pPr>
      <w:r>
        <w:rPr>
          <w:color w:val="000000"/>
          <w:sz w:val="28"/>
          <w:szCs w:val="28"/>
          <w:lang w:eastAsia="ru-RU"/>
        </w:rPr>
        <w:t>3</w:t>
      </w:r>
      <w:r w:rsidR="00E63A6A" w:rsidRPr="00FE0A75">
        <w:rPr>
          <w:color w:val="000000"/>
          <w:sz w:val="28"/>
          <w:szCs w:val="28"/>
          <w:lang w:eastAsia="ru-RU"/>
        </w:rPr>
        <w:t>Какие контакты (дугогасительные или рабочие) покрывают металлокерамикой?</w:t>
      </w:r>
    </w:p>
    <w:p w:rsidR="00E63A6A"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E63A6A">
        <w:rPr>
          <w:b/>
          <w:color w:val="000000"/>
          <w:sz w:val="28"/>
          <w:szCs w:val="28"/>
          <w:lang w:eastAsia="ru-RU"/>
        </w:rPr>
        <w:t>№16</w:t>
      </w:r>
    </w:p>
    <w:p w:rsidR="00E63A6A" w:rsidRDefault="00E63A6A" w:rsidP="00E63A6A">
      <w:pPr>
        <w:spacing w:line="360" w:lineRule="auto"/>
        <w:ind w:firstLine="567"/>
        <w:jc w:val="both"/>
        <w:rPr>
          <w:color w:val="000000" w:themeColor="text1"/>
          <w:sz w:val="28"/>
          <w:szCs w:val="28"/>
          <w:lang w:eastAsia="en-US"/>
        </w:rPr>
      </w:pPr>
      <w:r>
        <w:rPr>
          <w:b/>
          <w:color w:val="000000"/>
          <w:sz w:val="28"/>
          <w:szCs w:val="28"/>
          <w:lang w:eastAsia="ru-RU"/>
        </w:rPr>
        <w:t xml:space="preserve">Тема работы: </w:t>
      </w:r>
      <w:r w:rsidR="00C33B56" w:rsidRPr="00C33B56">
        <w:rPr>
          <w:color w:val="000000" w:themeColor="text1"/>
          <w:sz w:val="28"/>
          <w:szCs w:val="28"/>
          <w:lang w:eastAsia="en-US"/>
        </w:rPr>
        <w:t>Изучение конструкции и параметров воздушных  выключателей. Изучение конструкции и параметров элегазовых выключателей. Изучение конструкции, параметров электромагнитных выключателей.</w:t>
      </w:r>
    </w:p>
    <w:p w:rsidR="00C33B56" w:rsidRDefault="00C33B56" w:rsidP="00E63A6A">
      <w:pPr>
        <w:spacing w:line="360" w:lineRule="auto"/>
        <w:ind w:firstLine="567"/>
        <w:jc w:val="both"/>
        <w:rPr>
          <w:color w:val="000000"/>
          <w:sz w:val="28"/>
          <w:szCs w:val="28"/>
        </w:rPr>
      </w:pPr>
      <w:r>
        <w:rPr>
          <w:b/>
          <w:color w:val="000000" w:themeColor="text1"/>
          <w:sz w:val="28"/>
          <w:szCs w:val="28"/>
          <w:lang w:eastAsia="en-US"/>
        </w:rPr>
        <w:t xml:space="preserve">Цель работы: </w:t>
      </w:r>
      <w:r w:rsidRPr="00EC5531">
        <w:rPr>
          <w:color w:val="000000"/>
          <w:sz w:val="28"/>
          <w:szCs w:val="28"/>
        </w:rPr>
        <w:t>закрепление теоретических знаний по теме «Электрические ап</w:t>
      </w:r>
      <w:r>
        <w:rPr>
          <w:color w:val="000000"/>
          <w:sz w:val="28"/>
          <w:szCs w:val="28"/>
        </w:rPr>
        <w:t>параты напряжением выше 1000 В».</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Воздушные выключатели предназначены для установки в закрытых и открытых распределительных устройствах.</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воздушных выключателях гашение дуги происходит сжатым воздухом, а изоляция токоведущих частей и дугогасительного устройства осуществляется фарфором или другими твердыми изолирующими материалами.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Конструктивные схемы воздушных выключателей различны и зависят от их номинального напряжения, способа создания изоляционного промежутка между </w:t>
      </w:r>
      <w:r w:rsidRPr="00EC5531">
        <w:rPr>
          <w:color w:val="000000"/>
          <w:sz w:val="28"/>
          <w:szCs w:val="28"/>
          <w:lang w:eastAsia="ru-RU"/>
        </w:rPr>
        <w:lastRenderedPageBreak/>
        <w:t>контактами в отключенном положении, способа подачи сжатого воздуха в дугогасительное устройство.</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выключателях на большие номинальные токи имеется главный и дугогасительный контуры.</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Воздушный выключатель ВВГ-20</w:t>
      </w:r>
      <w:r w:rsidRPr="00EC5531">
        <w:rPr>
          <w:color w:val="000000"/>
          <w:sz w:val="28"/>
          <w:szCs w:val="28"/>
          <w:lang w:eastAsia="ru-RU"/>
        </w:rPr>
        <w:t> предназначен для установки в цепях мощных генераторов и рассчита</w:t>
      </w:r>
      <w:r>
        <w:rPr>
          <w:color w:val="000000"/>
          <w:sz w:val="28"/>
          <w:szCs w:val="28"/>
          <w:lang w:eastAsia="ru-RU"/>
        </w:rPr>
        <w:t>н на ток до 20000 А (рисунок 1</w:t>
      </w:r>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Главный токоведущий контур состоит из контактных выводов 4 и разъединителя 5. Дугогасительный контур состоит из двух камер 3 и 8, резисторов 2, отделителя 9. Последовательно с резистором 2 второй камеры включена вспомогательная камера 6 со своим резистором 7 и искровым промежутком. Во включенном положении основная часть тока проходит по главному контуру.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Отключение происходит в следующем порядке: размыкаются контакты разъединителя 5 и весь ток переходит в дугогасительный контур, где размыкаются дугогасительные контакты в камерах 3 и 8. К этому моменту в камеры подается сжатый воздух (давление 2 МПа), создающий продольное дутье, в результате чего дуга гаснет через 0,01 с. Ток, проходящий через резисторы 2, разрывается контактами вспомогательной камеры 6. При этом возможны два случая. Если выключатель отключает большой ток КЗ, а реактивное сопротивление цепи значительно меньше активного сопротивления шунтирующих резисторов 2, то скорость восстанавливающегося напряжения мала и процесс отключения заканчивается гашением дуги на контактах вспомогательной камеры.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Если выключатель отключает ток в цепи с большим индуктивным сопротивлением, которое соизмеримо или больше активного сопротивления резисторов, то скорость восстанавливающегося напряжения на контактах вспомогательной камеры велика. В этом случае после гашения дуги на контактах камеры 6 пробивается искровой промежуток и параллельно контактам включается шунтирующий резистор 7. При последующем переходе тока через ноль дуга на искровом промежутке гасится потоком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lastRenderedPageBreak/>
        <w:t>Последним отключается нож отделителя, создавая окончательный разрыв цепи. После отключения отделителя прекращается подача воздуха в камеры 3 и 8 и подвижные контакты под действием пружин возвращаются во включенное положение. Полное время отключения этого выключателя 0,17 с. При включении сначала замыкается нож отделителя 9, а затем нож разъединителя 5.</w:t>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r w:rsidRPr="00EC5531">
        <w:rPr>
          <w:color w:val="000000"/>
          <w:sz w:val="28"/>
          <w:szCs w:val="28"/>
          <w:lang w:eastAsia="ru-RU"/>
        </w:rPr>
        <w:br/>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315970" cy="4429125"/>
            <wp:effectExtent l="0" t="0" r="0" b="9525"/>
            <wp:docPr id="68" name="Рисунок 15" descr="http://ok-t.ru/studopediaru/baza13/4880878956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8.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15970" cy="442912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Рисунок </w:t>
      </w:r>
      <w:r w:rsidRPr="00EC5531">
        <w:rPr>
          <w:color w:val="000000"/>
          <w:sz w:val="28"/>
          <w:szCs w:val="28"/>
          <w:lang w:eastAsia="ru-RU"/>
        </w:rPr>
        <w:t>1</w:t>
      </w:r>
      <w:r w:rsidRPr="00045F1F">
        <w:rPr>
          <w:color w:val="000000"/>
          <w:sz w:val="28"/>
          <w:szCs w:val="28"/>
          <w:lang w:eastAsia="ru-RU"/>
        </w:rPr>
        <w:t>.</w:t>
      </w:r>
      <w:r>
        <w:rPr>
          <w:color w:val="000000"/>
          <w:sz w:val="28"/>
          <w:szCs w:val="28"/>
          <w:lang w:eastAsia="ru-RU"/>
        </w:rPr>
        <w:t xml:space="preserve"> В</w:t>
      </w:r>
      <w:r w:rsidRPr="00EC5531">
        <w:rPr>
          <w:color w:val="000000"/>
          <w:sz w:val="28"/>
          <w:szCs w:val="28"/>
          <w:lang w:eastAsia="ru-RU"/>
        </w:rPr>
        <w:t>оздушный выключатель ВВГ-20, </w:t>
      </w:r>
      <w:r w:rsidRPr="00EC5531">
        <w:rPr>
          <w:i/>
          <w:iCs/>
          <w:color w:val="000000"/>
          <w:sz w:val="28"/>
          <w:szCs w:val="28"/>
          <w:lang w:eastAsia="ru-RU"/>
        </w:rPr>
        <w:t>а</w:t>
      </w:r>
      <w:r w:rsidRPr="00EC5531">
        <w:rPr>
          <w:color w:val="000000"/>
          <w:sz w:val="28"/>
          <w:szCs w:val="28"/>
          <w:lang w:eastAsia="ru-RU"/>
        </w:rPr>
        <w:t> – общий вид; </w:t>
      </w:r>
      <w:r w:rsidRPr="00EC5531">
        <w:rPr>
          <w:i/>
          <w:iCs/>
          <w:color w:val="000000"/>
          <w:sz w:val="28"/>
          <w:szCs w:val="28"/>
          <w:lang w:eastAsia="ru-RU"/>
        </w:rPr>
        <w:t>б</w:t>
      </w:r>
      <w:r w:rsidRPr="00EC5531">
        <w:rPr>
          <w:color w:val="000000"/>
          <w:sz w:val="28"/>
          <w:szCs w:val="28"/>
          <w:lang w:eastAsia="ru-RU"/>
        </w:rPr>
        <w:t> – схема электрическая функциональная.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1 – изолятор опорный; 2 – резистор; 3 – дугогасительная камера основная первая; 4 – выводы контактные; 5 – ножи разъединителя; 6 – камера вспомогательная; 7 – резистор; 8 – дугогасительная камера основная вторая; 9 – отделитель.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lastRenderedPageBreak/>
        <w:t>Рассмотренный выключатель не предназначен для автоматического повторного включения (АПВ).</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Элегазовые выключатели.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элегазовых выключателях для гашения дуги используется элегаз.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(шестифтористая сера) представляет собой инертный газ, плотность, которого превышает плотность воздуха в 5 раз. Электрическая прочность элегаза в 2-3 раза выше прочности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элегазе при атмосферном давлении может быть погашена дуга с током, который в 100 раз превышает ток, отключаемый в воздухе в тех же условиях. Исключительная способность элегаза гасить дугу объясняется тем, что его молекулы улавливают электроны дугового столба и образуют относительно неподвижные отрицательные ионы. Потеря электронов делает дугунеустойчивой и она легко</w:t>
      </w:r>
      <w:r>
        <w:rPr>
          <w:color w:val="000000"/>
          <w:sz w:val="28"/>
          <w:szCs w:val="28"/>
          <w:lang w:eastAsia="ru-RU"/>
        </w:rPr>
        <w:t xml:space="preserve"> гаснет. В струе элегаза, т. е</w:t>
      </w:r>
      <w:r w:rsidRPr="00EC5531">
        <w:rPr>
          <w:color w:val="000000"/>
          <w:sz w:val="28"/>
          <w:szCs w:val="28"/>
          <w:lang w:eastAsia="ru-RU"/>
        </w:rPr>
        <w:t>. при газовом дутье, поглощение электронов из дугового столба происходит еще интенсивнее. Высокая удельная теплоемкость (почти в 4 раза выше, чем у воздуха) позволяет уменьшить нагрузку токоведущих частей и уменьшить массу меди в выключателе.</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является инертным газом, не вступающим в реакцию с кислородом и водородом, а так же слабо разлагается дугой. При нормальной эксплуатации элегаз не действует на материалы аппаратов и не «стареет».</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продуктах разложения элегаза содержатся активные высокотоксичные фториды и сернистые соединения, которые в газообразном и твердом состоянии чрезвычайно опасны для человека.</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Способы гашения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Дугогасящая способность элегаза наиболее эффективна при большой скорости его струи относительно горящей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Применяются следующие дугогасительные устройства с элегазом:</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автоматическим дутьем, необходимый для дутья перепад давления создается за счет энергии привода;</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охлаждением дуги элегазом при ее движении, вызванном взаимодействием тока с магнитным полем.</w:t>
      </w:r>
    </w:p>
    <w:p w:rsidR="00C33B56" w:rsidRPr="00EC5531" w:rsidRDefault="00C33B56" w:rsidP="00C33B56">
      <w:pPr>
        <w:spacing w:line="360" w:lineRule="auto"/>
        <w:ind w:firstLine="567"/>
        <w:jc w:val="both"/>
        <w:rPr>
          <w:color w:val="000000" w:themeColor="text1"/>
          <w:sz w:val="28"/>
          <w:szCs w:val="28"/>
          <w:lang w:eastAsia="ru-RU"/>
        </w:rPr>
      </w:pPr>
      <w:r w:rsidRPr="00EC5531">
        <w:rPr>
          <w:color w:val="000000" w:themeColor="text1"/>
          <w:sz w:val="28"/>
          <w:szCs w:val="28"/>
          <w:lang w:eastAsia="ru-RU"/>
        </w:rPr>
        <w:lastRenderedPageBreak/>
        <w:t>В состав </w:t>
      </w:r>
      <w:r w:rsidRPr="00EC5531">
        <w:rPr>
          <w:iCs/>
          <w:color w:val="000000" w:themeColor="text1"/>
          <w:sz w:val="28"/>
          <w:szCs w:val="28"/>
          <w:lang w:eastAsia="ru-RU"/>
        </w:rPr>
        <w:t>выключателя ВГБ-35</w:t>
      </w:r>
      <w:r>
        <w:rPr>
          <w:color w:val="000000" w:themeColor="text1"/>
          <w:sz w:val="28"/>
          <w:szCs w:val="28"/>
          <w:lang w:eastAsia="ru-RU"/>
        </w:rPr>
        <w:t xml:space="preserve"> (рисунок </w:t>
      </w:r>
      <w:r w:rsidRPr="00EC5531">
        <w:rPr>
          <w:color w:val="000000" w:themeColor="text1"/>
          <w:sz w:val="28"/>
          <w:szCs w:val="28"/>
          <w:lang w:eastAsia="ru-RU"/>
        </w:rPr>
        <w:t>3) входят привод, шесть высоковольтных вводов со встроенными трансформаторами тока и один газоплотный алюминиевый сварной бак, внутри которого размещены дугогасительные устройства 3-х фаз.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Дугогасительные устройства, содержащие неподвижный и подвижный контакты, а также катушки магнитного дутья, используют для гашения способ вращения электрической дуги в магнитном поле создаваемом током, протекающем через катушки. Подвижные контакты, расположенные под углом 120</w:t>
      </w:r>
      <w:r w:rsidRPr="00EC5531">
        <w:rPr>
          <w:color w:val="000000"/>
          <w:sz w:val="28"/>
          <w:szCs w:val="28"/>
          <w:vertAlign w:val="superscript"/>
          <w:lang w:eastAsia="ru-RU"/>
        </w:rPr>
        <w:t>0</w:t>
      </w:r>
      <w:r w:rsidRPr="00EC5531">
        <w:rPr>
          <w:color w:val="000000"/>
          <w:sz w:val="28"/>
          <w:szCs w:val="28"/>
          <w:lang w:eastAsia="ru-RU"/>
        </w:rPr>
        <w:t>, жестко закреплены на концах трехлучевой изоляционной траверсы, установленной непосредственно на центральном поворотном валу бака выключателя. Простота дугогасительных устройств, имеющих минимально возможное количество подвижных элементов, является основой их надежной работы.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Подогревательное устройство, размещенное под днищем бака, обеспечивает возможность работы выключателя, заполненного чистым элегазом, в условиях низких температур (до минус 60</w:t>
      </w:r>
      <w:r w:rsidRPr="00EC5531">
        <w:rPr>
          <w:color w:val="000000"/>
          <w:sz w:val="28"/>
          <w:szCs w:val="28"/>
          <w:vertAlign w:val="superscript"/>
          <w:lang w:eastAsia="ru-RU"/>
        </w:rPr>
        <w:t>0</w:t>
      </w:r>
      <w:r w:rsidRPr="00EC5531">
        <w:rPr>
          <w:color w:val="000000"/>
          <w:sz w:val="28"/>
          <w:szCs w:val="28"/>
          <w:lang w:eastAsia="ru-RU"/>
        </w:rPr>
        <w:t>С).</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498850" cy="3228340"/>
            <wp:effectExtent l="0" t="0" r="6350" b="0"/>
            <wp:docPr id="69" name="Рисунок 13" descr="http://ok-t.ru/studopediaru/baza13/4880878956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92.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98850" cy="3228340"/>
                    </a:xfrm>
                    <a:prstGeom prst="rect">
                      <a:avLst/>
                    </a:prstGeom>
                    <a:noFill/>
                    <a:ln>
                      <a:noFill/>
                    </a:ln>
                  </pic:spPr>
                </pic:pic>
              </a:graphicData>
            </a:graphic>
          </wp:inline>
        </w:drawing>
      </w:r>
      <w:r w:rsidRPr="00EC5531">
        <w:rPr>
          <w:color w:val="000000"/>
          <w:sz w:val="28"/>
          <w:szCs w:val="28"/>
          <w:lang w:eastAsia="ru-RU"/>
        </w:rPr>
        <w:t> </w:t>
      </w:r>
      <w:r w:rsidRPr="00EC5531">
        <w:rPr>
          <w:noProof/>
          <w:color w:val="000000"/>
          <w:sz w:val="28"/>
          <w:szCs w:val="28"/>
          <w:lang w:eastAsia="ru-RU"/>
        </w:rPr>
        <w:drawing>
          <wp:inline distT="0" distB="0" distL="0" distR="0">
            <wp:extent cx="1868805" cy="2966085"/>
            <wp:effectExtent l="0" t="0" r="0" b="5715"/>
            <wp:docPr id="70" name="Рисунок 12" descr="http://ok-t.ru/studopediaru/baza13/4880878956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94.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68805" cy="296608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5E431B">
        <w:rPr>
          <w:color w:val="000000"/>
          <w:sz w:val="28"/>
          <w:szCs w:val="28"/>
          <w:lang w:eastAsia="ru-RU"/>
        </w:rPr>
        <w:t>Рисунок 3.</w:t>
      </w:r>
      <w:r w:rsidRPr="00EC5531">
        <w:rPr>
          <w:color w:val="000000"/>
          <w:sz w:val="28"/>
          <w:szCs w:val="28"/>
          <w:lang w:eastAsia="ru-RU"/>
        </w:rPr>
        <w:t> </w:t>
      </w:r>
      <w:r w:rsidRPr="00EC5531">
        <w:rPr>
          <w:iCs/>
          <w:color w:val="000000"/>
          <w:sz w:val="28"/>
          <w:szCs w:val="28"/>
          <w:lang w:eastAsia="ru-RU"/>
        </w:rPr>
        <w:t>а</w:t>
      </w:r>
      <w:r w:rsidRPr="00EC5531">
        <w:rPr>
          <w:color w:val="000000"/>
          <w:sz w:val="28"/>
          <w:szCs w:val="28"/>
          <w:lang w:eastAsia="ru-RU"/>
        </w:rPr>
        <w:t> – элегазовый выключатель ВГБ-35, 1 – ввод;</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2 – трансформатор тока; 3 – бак; 4 – фланец; 5 – клеммная коробка; 6 – устройство подогревательное; 7 – шкаф с приводом; 8 – сигнализатор плотности; </w:t>
      </w:r>
      <w:r w:rsidRPr="00EC5531">
        <w:rPr>
          <w:color w:val="000000"/>
          <w:sz w:val="28"/>
          <w:szCs w:val="28"/>
          <w:lang w:eastAsia="ru-RU"/>
        </w:rPr>
        <w:lastRenderedPageBreak/>
        <w:t>9 – клапан автономной герметизации; 10 – крышка; 11 – механизм; 12 – болт заземления; </w:t>
      </w:r>
      <w:r w:rsidRPr="00EC5531">
        <w:rPr>
          <w:iCs/>
          <w:color w:val="000000"/>
          <w:sz w:val="28"/>
          <w:szCs w:val="28"/>
          <w:lang w:eastAsia="ru-RU"/>
        </w:rPr>
        <w:t>б</w:t>
      </w:r>
      <w:r w:rsidRPr="00EC5531">
        <w:rPr>
          <w:color w:val="000000"/>
          <w:sz w:val="28"/>
          <w:szCs w:val="28"/>
          <w:lang w:eastAsia="ru-RU"/>
        </w:rPr>
        <w:t> – общий вид выключателя ВГБ-35</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Выключатели серии ВГТ</w:t>
      </w:r>
      <w:r w:rsidRPr="00EC5531">
        <w:rPr>
          <w:color w:val="000000"/>
          <w:sz w:val="28"/>
          <w:szCs w:val="28"/>
          <w:lang w:eastAsia="ru-RU"/>
        </w:rPr>
        <w:t> относятся к электрическим коммутационным аппаратам высокого напряжения, в которых гасящей и изолирующей средой является элегаз.</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Выключатели ВГТ-110 </w:t>
      </w:r>
      <w:r w:rsidRPr="00EC5531">
        <w:rPr>
          <w:color w:val="000000"/>
          <w:sz w:val="28"/>
          <w:szCs w:val="28"/>
          <w:lang w:eastAsia="ru-RU"/>
        </w:rPr>
        <w:t xml:space="preserve"> состоят из трех полюсов (колонн), установленных на общей раме и механически связанных друг с другом. Все три полюса выключателя управляются одним пружинным приводом типа ППрК.</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w:t>
      </w:r>
      <w:r>
        <w:rPr>
          <w:color w:val="000000"/>
          <w:sz w:val="28"/>
          <w:szCs w:val="28"/>
          <w:lang w:eastAsia="ru-RU"/>
        </w:rPr>
        <w:t xml:space="preserve"> выключателе ВГТ-220 </w:t>
      </w:r>
      <w:r w:rsidRPr="00EC5531">
        <w:rPr>
          <w:color w:val="000000"/>
          <w:sz w:val="28"/>
          <w:szCs w:val="28"/>
          <w:lang w:eastAsia="ru-RU"/>
        </w:rPr>
        <w:t xml:space="preserve"> каждый полюс имеет раму и управляется своим приводом. Полюс ВГТ-220 состоит из двух колонн, дугогасительные устройства которых установлены на опорных изоляторах и соединены последовательно двумя шинами. Для равномерного распределения напряжения по дугогасительным устройствам параллельно к ним подключены шунтирующие конденсаторы.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Принцип работы выключателей основан на гашении электрической дуги потоком элегаза, который создается за счет перепада давления, обеспечиваемого автогенерацией, т.е. за счет тепловой энергии самой дуги. Включение выключателей осуществляется за счет энергии включающих пружин привода, а отключение – за счет энергии пружины отключающего устройства выключателя.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w:t>
      </w:r>
      <w:r w:rsidRPr="00EC5531">
        <w:rPr>
          <w:noProof/>
          <w:color w:val="000000"/>
          <w:sz w:val="28"/>
          <w:szCs w:val="28"/>
          <w:lang w:eastAsia="ru-RU"/>
        </w:rPr>
        <w:drawing>
          <wp:inline distT="0" distB="0" distL="0" distR="0">
            <wp:extent cx="2162810" cy="2465070"/>
            <wp:effectExtent l="0" t="0" r="8890" b="0"/>
            <wp:docPr id="71" name="Рисунок 24" descr="http://ok-t.ru/studopediaru/baza13/48808789562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488087895623.files/image099.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62810" cy="2465070"/>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Рисунок 4.</w:t>
      </w:r>
      <w:r w:rsidRPr="00EC5531">
        <w:rPr>
          <w:color w:val="000000"/>
          <w:sz w:val="28"/>
          <w:szCs w:val="28"/>
          <w:lang w:eastAsia="ru-RU"/>
        </w:rPr>
        <w:t> </w:t>
      </w:r>
      <w:r>
        <w:rPr>
          <w:color w:val="000000"/>
          <w:sz w:val="28"/>
          <w:szCs w:val="28"/>
          <w:lang w:eastAsia="ru-RU"/>
        </w:rPr>
        <w:t>Э</w:t>
      </w:r>
      <w:r w:rsidRPr="00EC5531">
        <w:rPr>
          <w:color w:val="000000"/>
          <w:sz w:val="28"/>
          <w:szCs w:val="28"/>
          <w:lang w:eastAsia="ru-RU"/>
        </w:rPr>
        <w:t xml:space="preserve">легазовый выключатель ВГТ-110, </w:t>
      </w:r>
    </w:p>
    <w:p w:rsidR="00C33B56" w:rsidRDefault="00C33B56" w:rsidP="00C33B56">
      <w:pPr>
        <w:spacing w:line="360" w:lineRule="auto"/>
        <w:ind w:firstLine="567"/>
        <w:jc w:val="both"/>
        <w:rPr>
          <w:color w:val="000000"/>
          <w:sz w:val="28"/>
          <w:szCs w:val="28"/>
          <w:lang w:eastAsia="ru-RU"/>
        </w:rPr>
      </w:pPr>
    </w:p>
    <w:p w:rsidR="00C33B56" w:rsidRDefault="00C33B56" w:rsidP="00C33B56">
      <w:pPr>
        <w:spacing w:line="360" w:lineRule="auto"/>
        <w:ind w:firstLine="567"/>
        <w:jc w:val="both"/>
        <w:rPr>
          <w:color w:val="000000"/>
          <w:sz w:val="28"/>
          <w:szCs w:val="28"/>
          <w:lang w:eastAsia="ru-RU"/>
        </w:rPr>
      </w:pPr>
    </w:p>
    <w:p w:rsidR="00C33B56" w:rsidRPr="00D047BD" w:rsidRDefault="00C33B56" w:rsidP="00C33B56">
      <w:pPr>
        <w:spacing w:line="360" w:lineRule="auto"/>
        <w:ind w:firstLine="567"/>
        <w:rPr>
          <w:b/>
          <w:color w:val="000000"/>
          <w:sz w:val="28"/>
          <w:szCs w:val="28"/>
          <w:lang w:eastAsia="ru-RU"/>
        </w:rPr>
      </w:pPr>
      <w:r w:rsidRPr="00D047BD">
        <w:rPr>
          <w:b/>
          <w:color w:val="000000"/>
          <w:sz w:val="28"/>
          <w:szCs w:val="28"/>
          <w:lang w:eastAsia="ru-RU"/>
        </w:rPr>
        <w:lastRenderedPageBreak/>
        <w:t>Электромагнитный</w:t>
      </w:r>
      <w:r>
        <w:rPr>
          <w:b/>
          <w:color w:val="000000"/>
          <w:sz w:val="28"/>
          <w:szCs w:val="28"/>
          <w:lang w:eastAsia="ru-RU"/>
        </w:rPr>
        <w:t xml:space="preserve"> выключатель</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На рисунке 5</w:t>
      </w:r>
      <w:r w:rsidRPr="00EC5531">
        <w:rPr>
          <w:color w:val="000000"/>
          <w:sz w:val="28"/>
          <w:szCs w:val="28"/>
          <w:lang w:eastAsia="ru-RU"/>
        </w:rPr>
        <w:t xml:space="preserve"> показан выключатель ВЭ-10-40, установленный на тележке и предназначенный для ячейки КРУ. Выключатель имеет рабочие и дугогасительные контакты, расположенные на открытом воздухе.</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4858385" cy="3856355"/>
            <wp:effectExtent l="0" t="0" r="0" b="0"/>
            <wp:docPr id="72" name="Рисунок 31" descr="http://ok-t.ru/studopediaru/baza13/4880878956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13/488087895623.files/image114.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858385" cy="385635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Рисунок </w:t>
      </w:r>
      <w:r>
        <w:rPr>
          <w:color w:val="000000"/>
          <w:sz w:val="28"/>
          <w:szCs w:val="28"/>
          <w:lang w:eastAsia="ru-RU"/>
        </w:rPr>
        <w:t>5. В</w:t>
      </w:r>
      <w:r w:rsidRPr="00EC5531">
        <w:rPr>
          <w:color w:val="000000"/>
          <w:sz w:val="28"/>
          <w:szCs w:val="28"/>
          <w:lang w:eastAsia="ru-RU"/>
        </w:rPr>
        <w:t>ыключатель ВЭ10-10-40, </w:t>
      </w:r>
      <w:r w:rsidRPr="00EC5531">
        <w:rPr>
          <w:i/>
          <w:iCs/>
          <w:color w:val="000000"/>
          <w:sz w:val="28"/>
          <w:szCs w:val="28"/>
          <w:lang w:eastAsia="ru-RU"/>
        </w:rPr>
        <w:t>а</w:t>
      </w:r>
      <w:r w:rsidRPr="00EC5531">
        <w:rPr>
          <w:color w:val="000000"/>
          <w:sz w:val="28"/>
          <w:szCs w:val="28"/>
          <w:lang w:eastAsia="ru-RU"/>
        </w:rPr>
        <w:t> – общий вид;</w:t>
      </w:r>
      <w:r w:rsidRPr="00EC5531">
        <w:rPr>
          <w:i/>
          <w:iCs/>
          <w:color w:val="000000"/>
          <w:sz w:val="28"/>
          <w:szCs w:val="28"/>
          <w:lang w:eastAsia="ru-RU"/>
        </w:rPr>
        <w:t>б</w:t>
      </w:r>
      <w:r w:rsidRPr="00EC5531">
        <w:rPr>
          <w:color w:val="000000"/>
          <w:sz w:val="28"/>
          <w:szCs w:val="28"/>
          <w:lang w:eastAsia="ru-RU"/>
        </w:rPr>
        <w:t> – дугогасительная камера.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На сварном основании 1, установленном на катках, крепятся привод 13, три полюса 5, состоящих из двух изоляционных стоек, на которых крепятся два проходных эпоксидных изолятора 6 с розеточными контактами. На верхнем изоляторе смонтированы неподвижные контакты 7, на нижнем – подвижные контакты 4, связанные изоляционной тягой 10 с валом выключателя 12. Последний соединен с приводом 13 с помощью рычагов 11 и тяг. Дугогасительные камеры 8 крепятся на неподвижном контакте в специальных стойках. Каждый полюс изолирован кожухом. Передняя часть кожуха обшита металлическим листом, надежно заземленным вместе с рамой выдвижного элемента КРУ. Цепи вторичной коммутации заключены в металлический шланг и заканчиваются штепсельным разъемом 9.</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lastRenderedPageBreak/>
        <w:t>При отключении сначала размыкаются рабочие, а затем дугогасительные контакты. Возникшая дуга действием электродинамических сил токоведущего контура и воздушных потоков выдувается вверх в дугогасительную камеру, при этом в цепь между медным рогом 3 и контактом включается обмотка электромагнита 2. Созданное поперечное магнитное поле перемещает дугу между левым 3 и правым 5 медными рогами. Включенная вторая обмотка 6 усиливает магнитное поле, дуга втягивается внутрь гасительной камеры с керамическими пластинами 4, растягивается, попадает в узкую щель и гаснет при очередном переходе тока через ноль. При отключении малых токов (до 1000 А) напряженность магнитного поля невелика и не может обеспечить быстрое втягивание дуги в камеру. Гашение дуги в этом случае обеспечивается дутьевым устройством 2 с трубой поддува 3, через которую подается поток воздуха на дугу.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Достоинства электромагнитных выключателей: полная взрыво- и пожаробезопасность, малый износ дугогасительных контактов, пригодность для работы в условиях частых включений и отключений, относительно высокая отключающая способность.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Недостатки: сложность конструкции дугогасительной камеры с системой магнитного дутья, ограниченный верхний предел номинального напряжения (15 – 20 кВ), ограниченная возможность для наружной установки.</w:t>
      </w:r>
    </w:p>
    <w:p w:rsidR="00C33B56"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50246A">
        <w:rPr>
          <w:b/>
          <w:color w:val="000000"/>
          <w:sz w:val="28"/>
          <w:szCs w:val="28"/>
          <w:lang w:eastAsia="ru-RU"/>
        </w:rPr>
        <w:t>№17</w:t>
      </w:r>
    </w:p>
    <w:p w:rsidR="0050246A" w:rsidRDefault="0050246A" w:rsidP="00E63A6A">
      <w:pPr>
        <w:spacing w:line="360" w:lineRule="auto"/>
        <w:ind w:firstLine="567"/>
        <w:jc w:val="both"/>
        <w:rPr>
          <w:color w:val="000000" w:themeColor="text1"/>
          <w:sz w:val="28"/>
          <w:lang w:eastAsia="en-US"/>
        </w:rPr>
      </w:pPr>
      <w:r>
        <w:rPr>
          <w:b/>
          <w:color w:val="000000"/>
          <w:sz w:val="28"/>
          <w:szCs w:val="28"/>
          <w:lang w:eastAsia="ru-RU"/>
        </w:rPr>
        <w:t xml:space="preserve">Тема работы: </w:t>
      </w:r>
      <w:r w:rsidRPr="0050246A">
        <w:rPr>
          <w:color w:val="000000" w:themeColor="text1"/>
          <w:sz w:val="28"/>
          <w:lang w:eastAsia="en-US"/>
        </w:rPr>
        <w:t>Изучение конструкции и параметров приводов выключателей и разъединителей.</w:t>
      </w:r>
    </w:p>
    <w:p w:rsidR="0050246A" w:rsidRDefault="0050246A" w:rsidP="00E63A6A">
      <w:pPr>
        <w:spacing w:line="360" w:lineRule="auto"/>
        <w:ind w:firstLine="567"/>
        <w:jc w:val="both"/>
        <w:rPr>
          <w:color w:val="000000" w:themeColor="text1"/>
          <w:sz w:val="28"/>
          <w:szCs w:val="28"/>
        </w:rPr>
      </w:pPr>
      <w:r w:rsidRPr="0050246A">
        <w:rPr>
          <w:b/>
          <w:color w:val="000000" w:themeColor="text1"/>
          <w:sz w:val="28"/>
          <w:lang w:eastAsia="en-US"/>
        </w:rPr>
        <w:t xml:space="preserve">Цель работы: </w:t>
      </w:r>
      <w:r w:rsidR="00335898" w:rsidRPr="00F41E36">
        <w:rPr>
          <w:color w:val="000000" w:themeColor="text1"/>
          <w:sz w:val="28"/>
          <w:szCs w:val="28"/>
        </w:rPr>
        <w:t>Изучит конструкцию и параметры приводов выключателей и разъединителей.</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lastRenderedPageBreak/>
        <w:t>Для управления коммутационными аппаратами применяются приводы, которые служат для включения, удержания во включенном положении и отключения аппарат (выключателя или разъединителя). По способу управления аппаратами приводы делятся на ручные и дистанционные. Первые управляются только вручную, а вторые позволяют обеспечить дистанционное и автоматическое управление аппаратами.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Ручные приводы разъединителей применяются достаточно широко. На рис. показаны приводы разъединителей внутренней и наружной установки ПР-2 (привод рычажный второй серии) и ПРН-110 (привод рычажный наружной установки серии 110).</w:t>
      </w:r>
      <w:r w:rsidRPr="00335898">
        <w:rPr>
          <w:rFonts w:ascii="Times New Roman" w:hAnsi="Times New Roman"/>
          <w:b w:val="0"/>
          <w:sz w:val="28"/>
          <w:szCs w:val="28"/>
          <w:lang w:eastAsia="ru-RU"/>
        </w:rPr>
        <w:br/>
        <w:t>Привод ПР-2 (см. рис. 1) состоит из подшипников переднего 6 и заднего 3 с сектором 2. Отверстия в секторе 2 служат для регулировки угла поворота рычагов привода 1 и разъединителя, с которым рычаг 1 связан тягой. Передний и задний подшипники располагаются по обе стороны передней панели ячейки распределительного устройства и стягиваются шпильками 8. Рукоятка управления 4, связанная с сектором 2 шатуном 9, вращается на оси7.</w:t>
      </w:r>
      <w:r w:rsidRPr="00335898">
        <w:rPr>
          <w:rFonts w:ascii="Times New Roman" w:hAnsi="Times New Roman"/>
          <w:b w:val="0"/>
          <w:sz w:val="28"/>
          <w:szCs w:val="28"/>
          <w:lang w:eastAsia="ru-RU"/>
        </w:rPr>
        <w:br/>
        <w:t>Фиксатор 5 рукоятки 4 во включенном и отключенном положении представляют собой защелку, которую при переключенияхотводят в сторону, после переключения она под действием пружины заскакивает в отверстие на башмаке рукоятки.</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260035" cy="2798445"/>
            <wp:effectExtent l="0" t="0" r="0" b="1905"/>
            <wp:docPr id="73" name="Рисунок 9" descr="Привод разъединителя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разъединителя  ПР-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60035" cy="2798445"/>
                    </a:xfrm>
                    <a:prstGeom prst="rect">
                      <a:avLst/>
                    </a:prstGeom>
                    <a:noFill/>
                    <a:ln>
                      <a:noFill/>
                    </a:ln>
                  </pic:spPr>
                </pic:pic>
              </a:graphicData>
            </a:graphic>
          </wp:inline>
        </w:drawing>
      </w:r>
      <w:r w:rsidRPr="00335898">
        <w:rPr>
          <w:rFonts w:ascii="Times New Roman" w:hAnsi="Times New Roman"/>
          <w:b w:val="0"/>
          <w:sz w:val="28"/>
          <w:szCs w:val="28"/>
          <w:lang w:eastAsia="ru-RU"/>
        </w:rPr>
        <w:br/>
        <w:t>Рис. 1. Привод разъединителя типа ПР-2</w:t>
      </w:r>
      <w:r w:rsidRPr="00335898">
        <w:rPr>
          <w:rFonts w:ascii="Times New Roman" w:hAnsi="Times New Roman"/>
          <w:b w:val="0"/>
          <w:sz w:val="28"/>
          <w:szCs w:val="28"/>
          <w:lang w:eastAsia="ru-RU"/>
        </w:rPr>
        <w:br/>
        <w:t>Привод ПРН-110 (см. рис. 2) предназначен для управления разъединителями наружной установки на 35 и 110 кВ, не имеющими заземляющих ножей. Он состоит из основания 7 с полкой 6, к которой прикреплена полка 5, служащая подшипником для вала 4, жестко соединенного с рычагом 2. Свободный конец вала 4 связан с разъединителем трубчатой тягой. Ось вала привода совпадает с осью ведущей колонки разъединителя. Пружинная защелка 1 и чашечки 3 обеспечивают четкую фиксацию привода во включенном и отключенном положениях. В цилиндрическом корпусе 8 расположены блок-контакты, которые переключаются одновременно с разъединителем при повороте рычага 2.</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lastRenderedPageBreak/>
        <w:t>Привод ПЧ-50 (привод ручной червячный) применяется для управления разъединителями РУ-3,3 кВ на токи 2000 А и более типов РВКЗ-10, РВРЗ-10. Он имеет червячный репродуктор, снижающий усилие, необходимое для включения и отключения разъединителей.</w:t>
      </w:r>
      <w:r w:rsidRPr="00335898">
        <w:rPr>
          <w:rFonts w:ascii="Times New Roman" w:hAnsi="Times New Roman"/>
          <w:b w:val="0"/>
          <w:sz w:val="28"/>
          <w:szCs w:val="28"/>
          <w:lang w:eastAsia="ru-RU"/>
        </w:rPr>
        <w:br/>
        <w:t>Для разъединителей с заземляющими ножами применяются приводы наружной установки типов ПРН-220 и ПРН-220М, а также приводы типа ПР-90-У1, которые пришли на смену приводам типа ПРН.</w:t>
      </w:r>
      <w:r w:rsidRPr="00335898">
        <w:rPr>
          <w:rFonts w:ascii="Times New Roman" w:hAnsi="Times New Roman"/>
          <w:b w:val="0"/>
          <w:sz w:val="28"/>
          <w:szCs w:val="28"/>
          <w:lang w:eastAsia="ru-RU"/>
        </w:rPr>
        <w:br/>
        <w:t>Приводы дистанционного управления разъединителями позволяют значительно упростить и ускорить процесс переключения, повысить безопасность персонала.</w:t>
      </w:r>
      <w:r w:rsidRPr="00335898">
        <w:rPr>
          <w:rFonts w:ascii="Times New Roman" w:hAnsi="Times New Roman"/>
          <w:b w:val="0"/>
          <w:sz w:val="28"/>
          <w:szCs w:val="28"/>
          <w:lang w:eastAsia="ru-RU"/>
        </w:rPr>
        <w:br/>
        <w:t>На рис. показан дистанционный привод 15 типа ПДН-1У1, который трубчатым валом 14 связан с ведущей колонкой 9 разъединителя. В приводе использован трехфазный асинхронный двигатель с реверсивным магнитным пускателем ПМЕ-214.</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355451" cy="3872230"/>
            <wp:effectExtent l="0" t="0" r="0" b="0"/>
            <wp:docPr id="74" name="Рисунок 8" descr="Привод разъединителя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вод разъединителя  ПРН-1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366061" cy="3884474"/>
                    </a:xfrm>
                    <a:prstGeom prst="rect">
                      <a:avLst/>
                    </a:prstGeom>
                    <a:noFill/>
                    <a:ln>
                      <a:noFill/>
                    </a:ln>
                  </pic:spPr>
                </pic:pic>
              </a:graphicData>
            </a:graphic>
          </wp:inline>
        </w:drawing>
      </w:r>
      <w:r w:rsidRPr="00335898">
        <w:rPr>
          <w:rFonts w:ascii="Times New Roman" w:hAnsi="Times New Roman"/>
          <w:b w:val="0"/>
          <w:sz w:val="28"/>
          <w:szCs w:val="28"/>
          <w:lang w:eastAsia="ru-RU"/>
        </w:rPr>
        <w:br/>
        <w:t>Рис. 2. Привод разъединителя типа ПРН-110</w:t>
      </w:r>
      <w:r w:rsidRPr="00335898">
        <w:rPr>
          <w:rFonts w:ascii="Times New Roman" w:hAnsi="Times New Roman"/>
          <w:b w:val="0"/>
          <w:sz w:val="28"/>
          <w:szCs w:val="28"/>
          <w:lang w:eastAsia="ru-RU"/>
        </w:rPr>
        <w:br/>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Схема управления разъединителем QS с заземляющими ножами с помощью дистанционного приводам типа ПДН-1У1 представлена на рис. 3.</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5048885" cy="2456815"/>
            <wp:effectExtent l="0" t="0" r="0" b="635"/>
            <wp:docPr id="75" name="Рисунок 7" descr="Схема дистанционного управления разъединителем с приводом ПД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истанционного управления разъединителем с приводом ПДН-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48885" cy="2456815"/>
                    </a:xfrm>
                    <a:prstGeom prst="rect">
                      <a:avLst/>
                    </a:prstGeom>
                    <a:noFill/>
                    <a:ln>
                      <a:noFill/>
                    </a:ln>
                  </pic:spPr>
                </pic:pic>
              </a:graphicData>
            </a:graphic>
          </wp:inline>
        </w:drawing>
      </w:r>
      <w:r w:rsidRPr="00335898">
        <w:rPr>
          <w:rFonts w:ascii="Times New Roman" w:hAnsi="Times New Roman"/>
          <w:b w:val="0"/>
          <w:sz w:val="28"/>
          <w:szCs w:val="28"/>
          <w:lang w:eastAsia="ru-RU"/>
        </w:rPr>
        <w:br/>
        <w:t>Рис. 3.Схема дистанционного управления разъединителем с приводом ПДН-1</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В распределительных устройствах тягового электроснабжения широко используются для дистанционного и телеуправления однополюсными разъединителями приводы типа УМП (универсальный моторный привод) серий II и III и УМПЗ для разъединителей с заземляющими ножами. Во всех приводах используется однофазный двигатель УЛ-0,62 (220 В, 270 Вт, 8000 об/мин). Время переключения разъединителя от подачи команды до окончания операции составляет 2,5 с.Схема управления приводом УМП-П, представленная на рис. 4, обеспечивает реверсивное управление двигателем М с помощью переключателя, имеющего две пары контактов SAB1 и SAВ2. При нажатии кнопки включения SBC ток протекает по цепи 5-2, в которой находятся электродвигатель М и его обмотка возбуждения IМ. По обмотке ток протекает справа налево. Двигатель, вращаясь, включает разъединитель. В конце процесса включения специальная шайба на выходном валу привода своим выступом переключает контакты SABX и SABr Цепь 5-2 размыкается, двигатель останавливается.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3122682" cy="2536466"/>
            <wp:effectExtent l="0" t="0" r="1905" b="0"/>
            <wp:docPr id="76" name="Рисунок 6" descr="Схема дистанционного управления разъединителем с приводом УМ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истанционного управления разъединителем с приводом УМП-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09286" cy="2606812"/>
                    </a:xfrm>
                    <a:prstGeom prst="rect">
                      <a:avLst/>
                    </a:prstGeom>
                    <a:noFill/>
                    <a:ln>
                      <a:noFill/>
                    </a:ln>
                  </pic:spPr>
                </pic:pic>
              </a:graphicData>
            </a:graphic>
          </wp:inline>
        </w:drawing>
      </w:r>
      <w:r w:rsidRPr="00335898">
        <w:rPr>
          <w:rFonts w:ascii="Times New Roman" w:hAnsi="Times New Roman"/>
          <w:b w:val="0"/>
          <w:sz w:val="28"/>
          <w:szCs w:val="28"/>
          <w:lang w:eastAsia="ru-RU"/>
        </w:rPr>
        <w:br/>
        <w:t>Рис.4.Схема дистанционного управления разъединителем с приводомУМП11</w:t>
      </w:r>
      <w:r w:rsidRPr="00335898">
        <w:rPr>
          <w:rFonts w:ascii="Times New Roman" w:hAnsi="Times New Roman"/>
          <w:b w:val="0"/>
          <w:sz w:val="28"/>
          <w:szCs w:val="28"/>
          <w:lang w:eastAsia="ru-RU"/>
        </w:rPr>
        <w:br/>
        <w:t>Реле фиксации включенного положения разъединителя KQSC получает питание по цепи 3-2 и своими контактами замыкает цепь 7-4 красной лампы HLR, сигнализирующей включенное положение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lastRenderedPageBreak/>
        <w:t>Отключение разъединителя осуществляется нажатием кнопки отключения SB Т, при этом собирается цепь 1-2, ток через обмотку возбуждения LM протекает слева направо. Двигатель вращается в противоположную сторону, отключая разъединитель. В конце процесса отключения контакты SABluSAB2 переключаются в исходное состояние, размыкая цепи 1-2 и 3-2. Реле KQSC теряет питание и размыкает цепь 7-4 красной лампы HL R. Реле фиксации отключенного положения разъединителя KQST получает питание по цепи 3- 2 и замыкает цепь 9-6 зеленой лампы HL G, сигнализирующей отключенное положение разъединителя.</w:t>
      </w:r>
      <w:r w:rsidRPr="00335898">
        <w:rPr>
          <w:rFonts w:ascii="Times New Roman" w:hAnsi="Times New Roman"/>
          <w:b w:val="0"/>
          <w:sz w:val="28"/>
          <w:szCs w:val="28"/>
          <w:lang w:eastAsia="ru-RU"/>
        </w:rPr>
        <w:br/>
        <w:t>Кнопка блокировки дверцы привода SBB размыкает цепь двигателя при отпирании дверцы и запрещает переключение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Приводы высоковольтных выключателей операции по включению и отключению осуществляют дистанционно оператором или устройствами автоматического управления (отключение — релейной защитой, включение — различными видами автоматики). Приводы допускают ручное управление выключателями в процессе наладки или ремонта.</w:t>
      </w:r>
      <w:r w:rsidRPr="00335898">
        <w:rPr>
          <w:rFonts w:ascii="Times New Roman" w:hAnsi="Times New Roman"/>
          <w:b w:val="0"/>
          <w:sz w:val="28"/>
          <w:szCs w:val="28"/>
          <w:lang w:eastAsia="ru-RU"/>
        </w:rPr>
        <w:br/>
        <w:t>При включении выключателя требуется создать значительное усилие для преодоления сил натяжения или сжатия отключающих и контактных пружин, трения в механизмах привода и выключателя, на обеспечение определенной скорости движения подвижному контакту, источником энергии, необходимой для управления выключателем, является электроустановка. Однако энергия непосредственно в привод не поступает, а предварительно преобразуется и аккумулируется в том или ином виде, например, в аккумуляторных батареях для электромагнитных приводов, в ресиверах (специальных сосудах) сжатого воздуха для пневматических приводов, в напряженных пружинах в пружинных приводах. Аккумуляторы энергии любого вида обеспечивают работу привода в аварийных условиях при полном отключении электроустановки или той ее части, которая обеспечивает энергией приводы.</w:t>
      </w:r>
      <w:r w:rsidRPr="00335898">
        <w:rPr>
          <w:rFonts w:ascii="Times New Roman" w:hAnsi="Times New Roman"/>
          <w:b w:val="0"/>
          <w:sz w:val="28"/>
          <w:szCs w:val="28"/>
          <w:lang w:eastAsia="ru-RU"/>
        </w:rPr>
        <w:br/>
        <w:t xml:space="preserve">Во включенном положении выключателя механизм привода заперт с помощью защелки, которая препятствует отключающим пружинам произвести отключение выключателя. Для отключения необходимо освободить подвижную систему механизма с помощью маломощного электромагнита. При этом отключающие пружины приходят в действие и сообщают контактной системе необходимую скорость. Отключающее устройство должно обеспечивать возможность беспрепятственного отключения выключателя не только из включенного положения, но также из любой стадии процесса включения. Это связано с возможностью включения выключателя на КЗ. В этом случае релейная защита подает команду на отключение в момент касания контактов выключателя до полного завершения процесса включения. Механическое устройство, позволяющее нарушить механическую связь между механизмом включения привода и валом выключателя, называется механизмом свободного расцепления (МСР). Свободное расцепление осуществляется системой ломающихся рычагов, которые в процессе обычного включения представляет собой жесткую систему. Большинство приводов снабжено МРС, он отсутствует в некоторых </w:t>
      </w:r>
      <w:r w:rsidRPr="00335898">
        <w:rPr>
          <w:rFonts w:ascii="Times New Roman" w:hAnsi="Times New Roman"/>
          <w:b w:val="0"/>
          <w:sz w:val="28"/>
          <w:szCs w:val="28"/>
          <w:lang w:eastAsia="ru-RU"/>
        </w:rPr>
        <w:lastRenderedPageBreak/>
        <w:t>пневматических приводах, где свободное отключение обеспечивается другими способами.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Электромагнитный привод имеет простую и достаточно надежную конструкцию, высокую скорость срабатывания и невысокую стоимость. Благодаря этим достоинствам, он получил широкое распространение.</w:t>
      </w:r>
      <w:r w:rsidRPr="00335898">
        <w:rPr>
          <w:rFonts w:ascii="Times New Roman" w:hAnsi="Times New Roman"/>
          <w:b w:val="0"/>
          <w:sz w:val="28"/>
          <w:szCs w:val="28"/>
          <w:lang w:eastAsia="ru-RU"/>
        </w:rPr>
        <w:br/>
        <w:t>На рис. 5 показан малообъемный масляный выключатель с электромагнитным приводом 8 типа ПЭ-11, связанным тягами 7 и б с главным валом 4 выключателя. Последний соединяется тягами 3 е рычагами управления полюсов 5, закрепленных с помощью изоляторов 2 на стальной раме 1.</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164840" cy="3450590"/>
            <wp:effectExtent l="0" t="0" r="0" b="0"/>
            <wp:docPr id="77" name="Рисунок 5" descr="выключатель с приводом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с приводом   ПЭ-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64840" cy="3450590"/>
                    </a:xfrm>
                    <a:prstGeom prst="rect">
                      <a:avLst/>
                    </a:prstGeom>
                    <a:noFill/>
                    <a:ln>
                      <a:noFill/>
                    </a:ln>
                  </pic:spPr>
                </pic:pic>
              </a:graphicData>
            </a:graphic>
          </wp:inline>
        </w:drawing>
      </w:r>
      <w:r w:rsidRPr="00335898">
        <w:rPr>
          <w:rFonts w:ascii="Times New Roman" w:hAnsi="Times New Roman"/>
          <w:b w:val="0"/>
          <w:sz w:val="28"/>
          <w:szCs w:val="28"/>
          <w:lang w:eastAsia="ru-RU"/>
        </w:rPr>
        <w:br/>
        <w:t>Рис. 5. Внешний вид выключателя с приводом типа ПЭ-11</w:t>
      </w:r>
      <w:r w:rsidRPr="00335898">
        <w:rPr>
          <w:rFonts w:ascii="Times New Roman" w:hAnsi="Times New Roman"/>
          <w:b w:val="0"/>
          <w:sz w:val="28"/>
          <w:szCs w:val="28"/>
          <w:lang w:eastAsia="ru-RU"/>
        </w:rPr>
        <w:br/>
        <w:t>Устройство привода ПЭ-11 приведено на рис. 60. Включающий электромагнит состоит из сердечника 1 со штоком 3 и включающей катушки 2. Высоту штока можно регулировать путем его ввинчивания или вывинчивания с последующей фиксацией стопорным винтом. Во включенном состоянии выключателя ролик 6, находящийся на оси, шарнирно связывающей серьги 7, находится на торцевой поверхности защелки 4. Серьга 7 упирается в плечо треугольного рычага 9, второе плечо роликом 16 упирается в защелку 11, на оси которой закреплена рукоятка 12 ручного отключения выключателя. Под действием пружины 10 рычаг 9 стремится повернуться по часовой стрелке, чему препятствует защелка 11, имеющая также свою пружину. Для дистанционного отключения служит отключающий электромагнит 13. Вал 8 привода связан рычагом с серьгой 7 и тягами с блок-контактами 5 (более подробно они показаны на рис. 63). На клеммник 14 выведены концы катушек включающего и отключающего электромагнитов, а также блок-контакты сигнальных и блокировочных цепей. Привод закрыт кожухом 15.</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619625" cy="3347720"/>
            <wp:effectExtent l="0" t="0" r="9525" b="5080"/>
            <wp:docPr id="78" name="Рисунок 4" descr="Устройство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привода  ПЭ-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619625" cy="3347720"/>
                    </a:xfrm>
                    <a:prstGeom prst="rect">
                      <a:avLst/>
                    </a:prstGeom>
                    <a:noFill/>
                    <a:ln>
                      <a:noFill/>
                    </a:ln>
                  </pic:spPr>
                </pic:pic>
              </a:graphicData>
            </a:graphic>
          </wp:inline>
        </w:drawing>
      </w:r>
      <w:r w:rsidRPr="00335898">
        <w:rPr>
          <w:rFonts w:ascii="Times New Roman" w:hAnsi="Times New Roman"/>
          <w:b w:val="0"/>
          <w:sz w:val="28"/>
          <w:szCs w:val="28"/>
          <w:lang w:eastAsia="ru-RU"/>
        </w:rPr>
        <w:br/>
        <w:t>Рис. 6. Устройство привода типа ПЭ-11</w:t>
      </w:r>
      <w:r w:rsidRPr="00335898">
        <w:rPr>
          <w:rFonts w:ascii="Times New Roman" w:hAnsi="Times New Roman"/>
          <w:b w:val="0"/>
          <w:sz w:val="28"/>
          <w:szCs w:val="28"/>
          <w:lang w:eastAsia="ru-RU"/>
        </w:rPr>
        <w:br/>
        <w:t>Поэтапная работа привода показана на четырех эскизах рис. 6:</w:t>
      </w:r>
      <w:r w:rsidRPr="00335898">
        <w:rPr>
          <w:rFonts w:ascii="Times New Roman" w:hAnsi="Times New Roman"/>
          <w:b w:val="0"/>
          <w:sz w:val="28"/>
          <w:szCs w:val="28"/>
          <w:lang w:eastAsia="ru-RU"/>
        </w:rPr>
        <w:br/>
        <w:t>а)        отключенное положение привода;</w:t>
      </w:r>
      <w:r w:rsidRPr="00335898">
        <w:rPr>
          <w:rFonts w:ascii="Times New Roman" w:hAnsi="Times New Roman"/>
          <w:b w:val="0"/>
          <w:sz w:val="28"/>
          <w:szCs w:val="28"/>
          <w:lang w:eastAsia="ru-RU"/>
        </w:rPr>
        <w:br/>
        <w:t>б)        процесс включения;</w:t>
      </w:r>
      <w:r w:rsidRPr="00335898">
        <w:rPr>
          <w:rFonts w:ascii="Times New Roman" w:hAnsi="Times New Roman"/>
          <w:b w:val="0"/>
          <w:sz w:val="28"/>
          <w:szCs w:val="28"/>
          <w:lang w:eastAsia="ru-RU"/>
        </w:rPr>
        <w:br/>
        <w:t>в)        включенное положение привода;</w:t>
      </w:r>
      <w:r w:rsidRPr="00335898">
        <w:rPr>
          <w:rFonts w:ascii="Times New Roman" w:hAnsi="Times New Roman"/>
          <w:b w:val="0"/>
          <w:sz w:val="28"/>
          <w:szCs w:val="28"/>
          <w:lang w:eastAsia="ru-RU"/>
        </w:rPr>
        <w:br/>
        <w:t>г)         процесс дистанционного отключения.</w:t>
      </w:r>
      <w:r w:rsidRPr="00335898">
        <w:rPr>
          <w:rFonts w:ascii="Times New Roman" w:hAnsi="Times New Roman"/>
          <w:b w:val="0"/>
          <w:sz w:val="28"/>
          <w:szCs w:val="28"/>
          <w:lang w:eastAsia="ru-RU"/>
        </w:rPr>
        <w:br/>
        <w:t>На рис. 7 изображен механизм привода во включенном положении, указаны величины зазоров, которые нужно поддерживать в процессе эксплуатации привода. Угол расцепления а должен составлять 15°, а полный угол поворота рукоятки 12 ручного отключения — 60°. Нумерация деталей на рис. 61 принята такая же как на рис. 60 за исключением винта 5 для регулировки глубины защепления ролика 16 и защелки 11.</w:t>
      </w:r>
      <w:r w:rsidRPr="00335898">
        <w:rPr>
          <w:rFonts w:ascii="Times New Roman" w:hAnsi="Times New Roman"/>
          <w:b w:val="0"/>
          <w:sz w:val="28"/>
          <w:szCs w:val="28"/>
          <w:lang w:eastAsia="ru-RU"/>
        </w:rPr>
        <w:br/>
        <w:t>При включении выключателя на включающую катушку 2 подается большой ток (58 А при напряжении 220 В и 16 А при напряжении 110 В). Сердечник / втягивается в катушку, сжимая пружину. Шток 3 перемещает ролик 6 по защепке 4, которая отводится влево, сжимая пружину. Вместе с роликом перемещаются серьги 7 и рычаг вала 8.</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055110" cy="4580255"/>
            <wp:effectExtent l="0" t="0" r="2540" b="0"/>
            <wp:docPr id="79" name="Рисунок 3" descr="Механизм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привода ПЭ-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055110" cy="4580255"/>
                    </a:xfrm>
                    <a:prstGeom prst="rect">
                      <a:avLst/>
                    </a:prstGeom>
                    <a:noFill/>
                    <a:ln>
                      <a:noFill/>
                    </a:ln>
                  </pic:spPr>
                </pic:pic>
              </a:graphicData>
            </a:graphic>
          </wp:inline>
        </w:drawing>
      </w:r>
      <w:r w:rsidRPr="00335898">
        <w:rPr>
          <w:rFonts w:ascii="Times New Roman" w:hAnsi="Times New Roman"/>
          <w:b w:val="0"/>
          <w:sz w:val="28"/>
          <w:szCs w:val="28"/>
          <w:lang w:eastAsia="ru-RU"/>
        </w:rPr>
        <w:br/>
        <w:t>Рис. 7. Механизм привода типа ПЭ-11</w:t>
      </w:r>
      <w:r w:rsidRPr="00335898">
        <w:rPr>
          <w:rFonts w:ascii="Times New Roman" w:hAnsi="Times New Roman"/>
          <w:b w:val="0"/>
          <w:sz w:val="28"/>
          <w:szCs w:val="28"/>
          <w:lang w:eastAsia="ru-RU"/>
        </w:rPr>
        <w:br/>
        <w:t>Вал 8 поворачивается по часовой стрелке, примерно, на 90°. Когда ролик 6 поднимется над защелкой 4, последняя под действием пружины займет исходное положение, препятствуя перемещению ролика вниз. После отключения включающего электромагнита и возвращения сердечника со штоком 3 в исходное положение ролик 4 ложится на торцевую поверхность защелки, механизм привода оказывается заперт во включенном положении.</w:t>
      </w:r>
      <w:r w:rsidRPr="00335898">
        <w:rPr>
          <w:rFonts w:ascii="Times New Roman" w:hAnsi="Times New Roman"/>
          <w:b w:val="0"/>
          <w:sz w:val="28"/>
          <w:szCs w:val="28"/>
          <w:lang w:eastAsia="ru-RU"/>
        </w:rPr>
        <w:br/>
        <w:t>При отключении выключателя на катушку отключающего электромагнита подается ток величиной в несколько ампер. Сердечник электромагнита 13 втягивается в катушку и его шток поворачивает защелку 11 по часовой стрелке. Рычаг 9 также поворачивается по часовой стрелке под действием сил отключающих пружин выключателя, которые воздействуют на него через вал 8 и серьги 7. Ролик б соскакивает с защелки 4, вал 8 поворачивается против часовой стрелки и выключатель отключается. Рычаг 9 под действием своей пружины поворачивается в исходное состояние до упора на регулировочный винт 5. Катушка отключающего электромагнита 13 теряет питание, сердечник опускается в низ, защелка Ц по действием своей пружины возвращается в первоначальное положение под ролик 16.</w:t>
      </w:r>
      <w:r w:rsidRPr="00335898">
        <w:rPr>
          <w:rFonts w:ascii="Times New Roman" w:hAnsi="Times New Roman"/>
          <w:b w:val="0"/>
          <w:sz w:val="28"/>
          <w:szCs w:val="28"/>
          <w:lang w:eastAsia="ru-RU"/>
        </w:rPr>
        <w:br/>
        <w:t xml:space="preserve">В процессе перемещения сердечника отключающего электромагнита вместе с ним перемещается закрепленная снизу изоляционная тяга, на которой закреплены подвижные контактные мостики вспомогательных контактов отключающего электромагнита. Неподвижные контакты закреплены на изолирующей планке 14. Зазор между пружиной поджатая и подвижным </w:t>
      </w:r>
      <w:r w:rsidRPr="00335898">
        <w:rPr>
          <w:rFonts w:ascii="Times New Roman" w:hAnsi="Times New Roman"/>
          <w:b w:val="0"/>
          <w:sz w:val="28"/>
          <w:szCs w:val="28"/>
          <w:lang w:eastAsia="ru-RU"/>
        </w:rPr>
        <w:lastRenderedPageBreak/>
        <w:t>контактом при отключенном электромагните отключения должен быть 2-3 мм (рис. 7)</w:t>
      </w:r>
      <w:r w:rsidRPr="00335898">
        <w:rPr>
          <w:rFonts w:ascii="Times New Roman" w:hAnsi="Times New Roman"/>
          <w:b w:val="0"/>
          <w:sz w:val="28"/>
          <w:szCs w:val="28"/>
          <w:lang w:eastAsia="ru-RU"/>
        </w:rPr>
        <w:br/>
        <w:t>Упрощенная схема управления высоковольтным выключателем с электромагнитным приводом показана на рис. 62.</w:t>
      </w:r>
      <w:r w:rsidRPr="00335898">
        <w:rPr>
          <w:rFonts w:ascii="Times New Roman" w:hAnsi="Times New Roman"/>
          <w:b w:val="0"/>
          <w:sz w:val="28"/>
          <w:szCs w:val="28"/>
          <w:lang w:eastAsia="ru-RU"/>
        </w:rPr>
        <w:br/>
        <w:t>Включение выключателя осуществляется нажатием кнопки SAt, при этом образуется цепь: плюсовая шина шинок управления ЕС — предохранитель FU1 — контакт SA1 — блок-контакт Qx — катушка контактора КМ — предохранитель FUt — минусовая шина ЕС. Контактор КМ замыкает своими контактами цепь питания катушки включения ГА С от шинок включения ЕY через предохранители FU2. Выключатель Q включается, через систему тяг и рычагов переключаются блок-контакты g, и Qr Q{ размыкает Цепь катушки контактора КМ, тот в свою очередь — цепь YA С. Защелка удерживает выключатель во включенном положении о чем сигнализирует красная лампа HL R, через которую протекает ток по цепи: плюс ЕС — HLR — R2 — Q1 — катушка отключения YА т минус ЕС.</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79240" cy="3458845"/>
            <wp:effectExtent l="0" t="0" r="0" b="8255"/>
            <wp:docPr id="80" name="Рисунок 2" descr="схема управления выключателем с электромагнитны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выключателем с электромагнитным приводом"/>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79240" cy="3458845"/>
                    </a:xfrm>
                    <a:prstGeom prst="rect">
                      <a:avLst/>
                    </a:prstGeom>
                    <a:noFill/>
                    <a:ln>
                      <a:noFill/>
                    </a:ln>
                  </pic:spPr>
                </pic:pic>
              </a:graphicData>
            </a:graphic>
          </wp:inline>
        </w:drawing>
      </w:r>
      <w:r w:rsidRPr="00335898">
        <w:rPr>
          <w:rFonts w:ascii="Times New Roman" w:hAnsi="Times New Roman"/>
          <w:b w:val="0"/>
          <w:sz w:val="28"/>
          <w:szCs w:val="28"/>
          <w:lang w:eastAsia="ru-RU"/>
        </w:rPr>
        <w:br/>
        <w:t>Рис. 8. Упрощенная схема управления выключателем с электромагнитным приводом</w:t>
      </w:r>
      <w:r w:rsidRPr="00335898">
        <w:rPr>
          <w:rFonts w:ascii="Times New Roman" w:hAnsi="Times New Roman"/>
          <w:b w:val="0"/>
          <w:sz w:val="28"/>
          <w:szCs w:val="28"/>
          <w:lang w:eastAsia="ru-RU"/>
        </w:rPr>
        <w:br/>
        <w:t>Одновременно красная лампа HLR сигнализирует об исправности цепи катушки отключения Y А Т.</w:t>
      </w:r>
      <w:r w:rsidRPr="00335898">
        <w:rPr>
          <w:rFonts w:ascii="Times New Roman" w:hAnsi="Times New Roman"/>
          <w:b w:val="0"/>
          <w:sz w:val="28"/>
          <w:szCs w:val="28"/>
          <w:lang w:eastAsia="ru-RU"/>
        </w:rPr>
        <w:br/>
        <w:t>Отключение выключателя осуществляется нажатием кнопки SA , после чего собирается цепь: плюс ЕС—Ft/, — SA2 — Q2 — YAT—Fu минус EC. Сердечник YA T поворачивает защелку и освобождается подвижная система, которая под действием отключающей пружины придет в движение и выключатель отключится. Блок-контакты и Q2 переключается в исходное состояние: Q2 разомкнет цепь катушки YAT и лампы HL R; Qx замкнет цепь зеленой лампы HLG (плюс ЕС — FUl — HLG — Qx — катушка KM—FUX — минус ЕС), сигнализирующей об отключенном положении выключателя и исправности цепи контактора КМ, готовности схемы к следующему включению выключателя.</w:t>
      </w:r>
      <w:r w:rsidRPr="00335898">
        <w:rPr>
          <w:rFonts w:ascii="Times New Roman" w:hAnsi="Times New Roman"/>
          <w:b w:val="0"/>
          <w:sz w:val="28"/>
          <w:szCs w:val="28"/>
          <w:lang w:eastAsia="ru-RU"/>
        </w:rPr>
        <w:br/>
      </w:r>
      <w:r w:rsidRPr="00335898">
        <w:rPr>
          <w:rFonts w:ascii="Times New Roman" w:hAnsi="Times New Roman"/>
          <w:b w:val="0"/>
          <w:sz w:val="28"/>
          <w:szCs w:val="28"/>
          <w:lang w:eastAsia="ru-RU"/>
        </w:rPr>
        <w:lastRenderedPageBreak/>
        <w:t>Автоматическое отключение выключателя осуществляется релейной защитой, которая в рассматриваемой схеме упрощенно представлена одним токовым реле К А, катушка которого подключена ко вторичной обмотке трансформатора тока ТА. При КЗ на линии увеличивается ток в первичной обмотке ТА, увеличивается ток во вторичной обмотке ТА к обмотке К А. Контакты реле КА замыкают цепь: плюс С—FUl —КА —Q2—YAT—FUX — минус ЕС. При прохождении тока по отключающей катушке ГА Т происходит отключение выключателя. После отключения тока КЗ реле КА возвращается в исходное состояние. Блок-контакты Qt и Q2 к моменту отключения К А уже находятся в исходном состоянии и цепь YA Т оказывается разомкнутой, т.е. реле К А, имеющее довольно маломощные контакты, не отключает ток этой цепи.</w:t>
      </w:r>
      <w:r w:rsidRPr="00335898">
        <w:rPr>
          <w:rFonts w:ascii="Times New Roman" w:hAnsi="Times New Roman"/>
          <w:b w:val="0"/>
          <w:sz w:val="28"/>
          <w:szCs w:val="28"/>
          <w:lang w:eastAsia="ru-RU"/>
        </w:rPr>
        <w:br/>
        <w:t>Блокировочные контакты КСА (контакты сигнальные аппаратные) состоят из отдельных секций (рис. 9, б), каждая из которых содержит изоляционное основание 7, неподвижные контакты 2 с зажимами 3 для подключения проводов, подвижный контакт 4 в виде фасонной медной шайбы, изолированной от оси 5 втулкой 6, в которую шайба запрессована. Плоские пружины 1 необходимы для обеспечения достаточного контактного нажатия. При сборке блок-контактов секции надевают на общую ось 5, в отверстия 9 пропускают шпильки 10, на которые надевают переднюю стальную щечку 9 и заднюю 12, стягивают секции гайками 11, навертывая их на концы шпилек. Блок-контакты КСУ отличаются наличием ускоряющего механизма 13, обеспечивающего ускоренное переключение контактов в конце хода привода выключателя.</w:t>
      </w:r>
    </w:p>
    <w:p w:rsid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5295265" cy="1868805"/>
            <wp:effectExtent l="0" t="0" r="635" b="0"/>
            <wp:docPr id="81" name="Рисунок 1" descr="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СА"/>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295265" cy="1868805"/>
                    </a:xfrm>
                    <a:prstGeom prst="rect">
                      <a:avLst/>
                    </a:prstGeom>
                    <a:noFill/>
                    <a:ln>
                      <a:noFill/>
                    </a:ln>
                  </pic:spPr>
                </pic:pic>
              </a:graphicData>
            </a:graphic>
          </wp:inline>
        </w:drawing>
      </w:r>
      <w:r w:rsidRPr="00335898">
        <w:rPr>
          <w:rFonts w:ascii="Times New Roman" w:hAnsi="Times New Roman"/>
          <w:b w:val="0"/>
          <w:sz w:val="28"/>
          <w:szCs w:val="28"/>
          <w:lang w:eastAsia="ru-RU"/>
        </w:rPr>
        <w:br/>
        <w:t>Рис. 9. Блок-контакты приводов выключателей: а — конструкция КСА; б — внешний вид КСА; в — внешний вид КСУ</w:t>
      </w:r>
    </w:p>
    <w:p w:rsidR="000E1040" w:rsidRDefault="007D74A2" w:rsidP="000E1040">
      <w:pPr>
        <w:rPr>
          <w:b/>
          <w:sz w:val="28"/>
          <w:lang w:eastAsia="ru-RU"/>
        </w:rPr>
      </w:pPr>
      <w:r>
        <w:rPr>
          <w:b/>
          <w:sz w:val="28"/>
          <w:szCs w:val="28"/>
        </w:rPr>
        <w:t xml:space="preserve">Лабораторное занятие </w:t>
      </w:r>
      <w:r w:rsidR="000E1040">
        <w:rPr>
          <w:b/>
          <w:sz w:val="28"/>
          <w:lang w:eastAsia="ru-RU"/>
        </w:rPr>
        <w:t>№18</w:t>
      </w:r>
    </w:p>
    <w:p w:rsidR="000E1040" w:rsidRDefault="000E1040" w:rsidP="000E1040">
      <w:pPr>
        <w:rPr>
          <w:color w:val="000000" w:themeColor="text1"/>
          <w:sz w:val="28"/>
          <w:szCs w:val="28"/>
          <w:lang w:eastAsia="en-US"/>
        </w:rPr>
      </w:pPr>
      <w:r>
        <w:rPr>
          <w:b/>
          <w:sz w:val="28"/>
          <w:lang w:eastAsia="ru-RU"/>
        </w:rPr>
        <w:t xml:space="preserve">Тема работы: </w:t>
      </w:r>
      <w:r w:rsidRPr="000E1040">
        <w:rPr>
          <w:color w:val="000000" w:themeColor="text1"/>
          <w:sz w:val="28"/>
          <w:szCs w:val="28"/>
          <w:lang w:eastAsia="en-US"/>
        </w:rPr>
        <w:t>Изучение конструкции, параметров отделителей и короткозамыкателей.</w:t>
      </w:r>
    </w:p>
    <w:p w:rsidR="000E1040" w:rsidRDefault="000E1040" w:rsidP="000E1040">
      <w:pPr>
        <w:rPr>
          <w:color w:val="000000" w:themeColor="text1"/>
          <w:sz w:val="28"/>
          <w:szCs w:val="28"/>
          <w:lang w:eastAsia="en-US"/>
        </w:rPr>
      </w:pPr>
      <w:r>
        <w:rPr>
          <w:b/>
          <w:color w:val="000000" w:themeColor="text1"/>
          <w:sz w:val="28"/>
          <w:szCs w:val="28"/>
          <w:lang w:eastAsia="en-US"/>
        </w:rPr>
        <w:t xml:space="preserve">Цель работы: </w:t>
      </w:r>
      <w:r w:rsidR="00BF4C5F">
        <w:rPr>
          <w:color w:val="000000" w:themeColor="text1"/>
          <w:sz w:val="28"/>
          <w:szCs w:val="28"/>
          <w:lang w:eastAsia="en-US"/>
        </w:rPr>
        <w:t>Изучить конструкции, параметров отделителей и короткозамыкателей.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В настоящее время разработаны типовые схемы высоковольтных подстанций без выключателей на питающей линии. Это позволяет удешевить и упростить оборудование при сохранении высокой надежности. Для замены выключателей на стороне высокого напряжения используются </w:t>
      </w:r>
      <w:r w:rsidRPr="00CE246C">
        <w:rPr>
          <w:rStyle w:val="aff8"/>
          <w:color w:val="000000"/>
        </w:rPr>
        <w:t>короткозамыкатели и отделители.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lastRenderedPageBreak/>
        <w:t>Короткозамыкатель</w:t>
      </w:r>
      <w:r w:rsidRPr="00CE246C">
        <w:rPr>
          <w:color w:val="000000"/>
          <w:sz w:val="28"/>
          <w:szCs w:val="28"/>
        </w:rPr>
        <w:t>- это быстродействующий контактный аппарат, который по сигналу релейной защиты создает искусственное КЗ сети.</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Короткозамыкатели наружной установки с приводом ШПК (привод короткозамыкателя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воздействием защиты замыкание вызывает отключение выключателей, установленных на питающих концах линий.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Управление короткозамыкателем осуществляется приводом ШПК, причем </w:t>
      </w:r>
      <w:r w:rsidRPr="00CE246C">
        <w:rPr>
          <w:rStyle w:val="aff8"/>
          <w:color w:val="000000"/>
        </w:rPr>
        <w:t>включается короткозамыкатель автоматически</w:t>
      </w:r>
      <w:r>
        <w:rPr>
          <w:rStyle w:val="aff8"/>
          <w:color w:val="000000"/>
        </w:rPr>
        <w:t xml:space="preserve"> </w:t>
      </w:r>
      <w:r w:rsidRPr="00CE246C">
        <w:rPr>
          <w:color w:val="000000"/>
          <w:sz w:val="28"/>
          <w:szCs w:val="28"/>
        </w:rPr>
        <w:t>под действием пружинного механизма при срабатывании привода </w:t>
      </w:r>
      <w:r w:rsidRPr="00CE246C">
        <w:rPr>
          <w:rStyle w:val="aff8"/>
          <w:color w:val="000000"/>
        </w:rPr>
        <w:t>от сигнала релейной защиты.</w:t>
      </w:r>
      <w:r>
        <w:rPr>
          <w:rStyle w:val="aff8"/>
          <w:color w:val="000000"/>
        </w:rPr>
        <w:t xml:space="preserve"> </w:t>
      </w:r>
      <w:r w:rsidRPr="00CE246C">
        <w:rPr>
          <w:color w:val="000000"/>
          <w:sz w:val="28"/>
          <w:szCs w:val="28"/>
        </w:rPr>
        <w:t>При необходимости короткозамыкатель может быть включен также вручную. </w:t>
      </w:r>
      <w:r w:rsidRPr="00CE246C">
        <w:rPr>
          <w:rStyle w:val="aff8"/>
          <w:color w:val="000000"/>
        </w:rPr>
        <w:t>Отключается короткозамыкатель только при ручном оперировании.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Отделитель представляет собой разъединитель,</w:t>
      </w:r>
      <w:r>
        <w:rPr>
          <w:rStyle w:val="aff8"/>
          <w:color w:val="000000"/>
        </w:rPr>
        <w:t xml:space="preserve"> </w:t>
      </w:r>
      <w:r w:rsidRPr="00CE246C">
        <w:rPr>
          <w:color w:val="000000"/>
          <w:sz w:val="28"/>
          <w:szCs w:val="28"/>
        </w:rPr>
        <w:t>который </w:t>
      </w:r>
      <w:r w:rsidRPr="00CE246C">
        <w:rPr>
          <w:rStyle w:val="aff8"/>
          <w:color w:val="000000"/>
        </w:rPr>
        <w:t>быстро отключает обесточенную цепь</w:t>
      </w:r>
      <w:r>
        <w:rPr>
          <w:rStyle w:val="aff8"/>
          <w:color w:val="000000"/>
        </w:rPr>
        <w:t xml:space="preserve"> </w:t>
      </w:r>
      <w:r w:rsidRPr="00CE246C">
        <w:rPr>
          <w:color w:val="000000"/>
          <w:sz w:val="28"/>
          <w:szCs w:val="28"/>
        </w:rPr>
        <w:t>после подачи команды на его привод. Если в обычном разъединителе скорость отключения очень мала, то в отделителе процесс отключения длится 0,5-1,0 с. Отделитель отсоединяет поврежденные участки электрической цепи после отключения защитного выключателя. Выключатель срабатывает от искусственного короткого замыкания, создаваемого короткозамыкателем.</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представляют собой двухколонковый разъединитель с ножами заземления </w:t>
      </w:r>
      <w:r w:rsidRPr="00CE246C">
        <w:rPr>
          <w:rStyle w:val="aff8"/>
          <w:color w:val="000000"/>
        </w:rPr>
        <w:t>(ОДЗ);</w:t>
      </w:r>
      <w:r w:rsidRPr="00CE246C">
        <w:rPr>
          <w:color w:val="000000"/>
          <w:sz w:val="28"/>
          <w:szCs w:val="28"/>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на 220 кВ выполняются в виде трех отдельных полюсов, каждый из которых управляется самостоятельным приводом.</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Отключение отделителя происходит автоматически</w:t>
      </w:r>
      <w:r>
        <w:rPr>
          <w:rStyle w:val="aff8"/>
          <w:color w:val="000000"/>
        </w:rPr>
        <w:t xml:space="preserve"> </w:t>
      </w:r>
      <w:r w:rsidRPr="00CE246C">
        <w:rPr>
          <w:color w:val="000000"/>
          <w:sz w:val="28"/>
          <w:szCs w:val="28"/>
        </w:rPr>
        <w:t>под действием заведенных пружин при срабатывании блокирующего реле или отключающего электромагнита, освобождающих механизм свободного расцепления привода. </w:t>
      </w:r>
      <w:r w:rsidRPr="00CE246C">
        <w:rPr>
          <w:rStyle w:val="aff8"/>
          <w:color w:val="000000"/>
        </w:rPr>
        <w:t>Включение отделителя производится вручную.</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На рис. </w:t>
      </w:r>
      <w:r>
        <w:rPr>
          <w:color w:val="000000"/>
          <w:sz w:val="28"/>
          <w:szCs w:val="28"/>
          <w:lang w:eastAsia="ru-RU"/>
        </w:rPr>
        <w:t>1</w:t>
      </w:r>
      <w:r w:rsidRPr="00CE246C">
        <w:rPr>
          <w:color w:val="000000"/>
          <w:sz w:val="28"/>
          <w:szCs w:val="28"/>
          <w:lang w:eastAsia="ru-RU"/>
        </w:rPr>
        <w:t xml:space="preserve"> показан короткозамыкатель на напряжение 35 кВ </w:t>
      </w:r>
      <w:r w:rsidRPr="00CE246C">
        <w:rPr>
          <w:b/>
          <w:bCs/>
          <w:color w:val="000000"/>
          <w:sz w:val="28"/>
          <w:szCs w:val="28"/>
          <w:lang w:eastAsia="ru-RU"/>
        </w:rPr>
        <w:t>КЗ-35. 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скобках приведены размеры для короткозамыкателя на 110 кВ.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noProof/>
          <w:color w:val="000000"/>
          <w:sz w:val="28"/>
          <w:szCs w:val="28"/>
          <w:lang w:eastAsia="ru-RU"/>
        </w:rPr>
        <w:lastRenderedPageBreak/>
        <w:drawing>
          <wp:inline distT="0" distB="0" distL="0" distR="0">
            <wp:extent cx="2496764" cy="3439235"/>
            <wp:effectExtent l="0" t="0" r="0" b="0"/>
            <wp:docPr id="82" name="Рисунок 2" descr="http://ok-t.ru/studopediaru/baza7/2265512839406.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2265512839406.files/image113.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67280" cy="3536370"/>
                    </a:xfrm>
                    <a:prstGeom prst="rect">
                      <a:avLst/>
                    </a:prstGeom>
                    <a:noFill/>
                    <a:ln>
                      <a:noFill/>
                    </a:ln>
                  </pic:spPr>
                </pic:pic>
              </a:graphicData>
            </a:graphic>
          </wp:inline>
        </w:drawing>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1</w:t>
      </w:r>
      <w:r w:rsidRPr="00CE246C">
        <w:rPr>
          <w:color w:val="000000"/>
          <w:sz w:val="28"/>
          <w:szCs w:val="28"/>
          <w:lang w:eastAsia="ru-RU"/>
        </w:rPr>
        <w:t xml:space="preserve"> - Короткозамыкатель КЗ-35</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вал 5 действует пружина привода, которая заводится в отключенном состоянии. Для включения подается команда на электромагнит привода, который освобождает защелку механизма. Под действием пружины нож перемещается в вертикальной плоскости и заземляет контакт 3. Время включения такого короткозамыкателя 0,15-0,25 с.</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 основу конструкции отделителя ОД-220 на напряжение 220 кВ положен двухколонковый разъединитель с вращением ножей 1 в горизонтальной плоскости, рис. </w:t>
      </w:r>
      <w:r>
        <w:rPr>
          <w:color w:val="000000"/>
          <w:sz w:val="28"/>
          <w:szCs w:val="28"/>
          <w:lang w:eastAsia="ru-RU"/>
        </w:rPr>
        <w:t>2</w:t>
      </w:r>
      <w:r w:rsidRPr="00CE246C">
        <w:rPr>
          <w:color w:val="000000"/>
          <w:sz w:val="28"/>
          <w:szCs w:val="28"/>
          <w:lang w:eastAsia="ru-RU"/>
        </w:rPr>
        <w:t xml:space="preserve"> Приведение в движение колонок 2 осуществляется пружинным приводом 3 с электромагнитным управлением. Во включенном положении пружины привода заземлены. При подаче команды пружина освобождается и контакты расходятся за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время 0,4-0,5 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3"/>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noProof/>
                <w:color w:val="000000"/>
                <w:sz w:val="28"/>
                <w:szCs w:val="28"/>
                <w:lang w:eastAsia="ru-RU"/>
              </w:rPr>
              <w:lastRenderedPageBreak/>
              <w:drawing>
                <wp:inline distT="0" distB="0" distL="0" distR="0">
                  <wp:extent cx="4707255" cy="6694805"/>
                  <wp:effectExtent l="0" t="0" r="0" b="0"/>
                  <wp:docPr id="83" name="Рисунок 1" descr="http://ok-t.ru/studopediaru/baza7/2265512839406.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2265512839406.files/image115.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07255" cy="6694805"/>
                          </a:xfrm>
                          <a:prstGeom prst="rect">
                            <a:avLst/>
                          </a:prstGeom>
                          <a:noFill/>
                          <a:ln>
                            <a:noFill/>
                          </a:ln>
                        </pic:spPr>
                      </pic:pic>
                    </a:graphicData>
                  </a:graphic>
                </wp:inline>
              </w:drawing>
            </w:r>
          </w:p>
        </w:tc>
      </w:tr>
    </w:tbl>
    <w:p w:rsidR="003A6F86" w:rsidRPr="00CE246C" w:rsidRDefault="003A6F86" w:rsidP="003A6F86">
      <w:pPr>
        <w:rPr>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2</w:t>
            </w:r>
            <w:r w:rsidRPr="00CE246C">
              <w:rPr>
                <w:color w:val="000000"/>
                <w:sz w:val="28"/>
                <w:szCs w:val="28"/>
                <w:lang w:eastAsia="ru-RU"/>
              </w:rPr>
              <w:t xml:space="preserve"> - Отделитель ОД-220</w:t>
            </w:r>
          </w:p>
        </w:tc>
      </w:tr>
      <w:tr w:rsidR="00BE04AE" w:rsidRPr="00CE246C" w:rsidTr="00FA2D22">
        <w:trPr>
          <w:tblCellSpacing w:w="15" w:type="dxa"/>
        </w:trPr>
        <w:tc>
          <w:tcPr>
            <w:tcW w:w="0" w:type="auto"/>
            <w:vAlign w:val="center"/>
            <w:hideMark/>
          </w:tcPr>
          <w:p w:rsidR="00BE04AE" w:rsidRDefault="007D74A2" w:rsidP="007D74A2">
            <w:pPr>
              <w:rPr>
                <w:b/>
                <w:color w:val="000000"/>
                <w:sz w:val="28"/>
                <w:szCs w:val="28"/>
                <w:lang w:eastAsia="ru-RU"/>
              </w:rPr>
            </w:pPr>
            <w:r>
              <w:rPr>
                <w:b/>
                <w:sz w:val="28"/>
                <w:szCs w:val="28"/>
              </w:rPr>
              <w:t xml:space="preserve">Лабораторное занятие </w:t>
            </w:r>
            <w:r w:rsidR="00BE04AE">
              <w:rPr>
                <w:b/>
                <w:color w:val="000000"/>
                <w:sz w:val="28"/>
                <w:szCs w:val="28"/>
                <w:lang w:eastAsia="ru-RU"/>
              </w:rPr>
              <w:t>№19</w:t>
            </w:r>
          </w:p>
          <w:p w:rsidR="00BE04AE" w:rsidRPr="00BE04AE" w:rsidRDefault="00BE04AE" w:rsidP="00FA2D22">
            <w:pPr>
              <w:rPr>
                <w:b/>
                <w:color w:val="000000"/>
                <w:sz w:val="28"/>
                <w:szCs w:val="28"/>
                <w:lang w:eastAsia="ru-RU"/>
              </w:rPr>
            </w:pPr>
            <w:r>
              <w:rPr>
                <w:b/>
                <w:color w:val="000000"/>
                <w:sz w:val="28"/>
                <w:szCs w:val="28"/>
                <w:lang w:eastAsia="ru-RU"/>
              </w:rPr>
              <w:t xml:space="preserve">Тема работы: </w:t>
            </w:r>
            <w:r w:rsidRPr="00BE04AE">
              <w:rPr>
                <w:color w:val="000000" w:themeColor="text1"/>
                <w:sz w:val="28"/>
                <w:szCs w:val="28"/>
                <w:lang w:eastAsia="en-US"/>
              </w:rPr>
              <w:t>Изучение конструкции изоляторов и шинных конструкций.</w:t>
            </w:r>
          </w:p>
        </w:tc>
      </w:tr>
    </w:tbl>
    <w:p w:rsidR="003A6F86" w:rsidRDefault="00BE04AE" w:rsidP="003A6F86">
      <w:pPr>
        <w:rPr>
          <w:sz w:val="28"/>
          <w:szCs w:val="28"/>
        </w:rPr>
      </w:pPr>
      <w:r>
        <w:rPr>
          <w:b/>
          <w:sz w:val="28"/>
          <w:szCs w:val="28"/>
        </w:rPr>
        <w:t xml:space="preserve">Цель работы: </w:t>
      </w:r>
      <w:r>
        <w:rPr>
          <w:sz w:val="28"/>
          <w:szCs w:val="28"/>
        </w:rPr>
        <w:t>Изучить конструкции изоляторов и шинных конструкций.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Изоляторами называют устройства для крепления токоведущих частей электрических установок и для их изоляции друг от друга и от заземленных частей.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подразделяются на три основные группы: 1) линейные, 2) станционные и 3) аппаратные.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Линейные изоляторы применяются для крепления и изоляции проводов воздушных линий электропередачи. К станционным относятся изоляторы, </w:t>
      </w:r>
      <w:r w:rsidRPr="005F6771">
        <w:rPr>
          <w:color w:val="000000"/>
          <w:sz w:val="28"/>
          <w:szCs w:val="28"/>
          <w:lang w:eastAsia="ru-RU"/>
        </w:rPr>
        <w:lastRenderedPageBreak/>
        <w:t>применяемые в распределительных устройствах электрических станций и подстанций, в трансформаторных киосках и т.п. Эта группа изоляторов подразделяется на опорные и проходные. Опорные изоляторы используются для создания неподвижных изолирующих опор для токоведущих частей, а проходные — для пропуска голых токоведущих частей сквозь стены, потолки и крыши зданий. К аппаратным относятся проходные и опорные изоляторы, входящие в конструкцию того или иного аппарата: трансформатора, выключателя, разъединителя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 условиям работы различают изоляторы для внутренней и для наружной установки, и изоляторы для установки в условиях загрязнении.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также классифицируются по номинальному напряжению, механической прочности, а проходные и по номинальному току.</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Совокупность всех перечисленных признаков определяет тип изолятора.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эксплуатации изоляторы подвергаются различным внешним воздействиям: рабочего напряжения и перенапряжений, вызванных атмосферными разрядами и изменениями режима работы электроустановок (внутренние перенапряжения), а также механическим (вес и тяжение проводов, ветровые нагрузки, электродинамические усилия, вызванные протеканием токов короткого замыкания). Наконец, изоляторы претерпевают нагрев и охлаждение.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того, чтобы эти воздействия не вызывали перекрытий, пробоев и разрушений изоляторов, они должны иметь определенные электрические и механические характеристики.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штыревые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6 и 10 кВ, а в некоторых случаях —20 и 35 кВ для изоляции крепления проводов применяются линейные штыревые изоляторы. На напряжения 6 и 10 кВ используются в основном изоляторы типа ШС (рис.</w:t>
      </w:r>
      <w:r>
        <w:rPr>
          <w:color w:val="000000"/>
          <w:sz w:val="28"/>
          <w:szCs w:val="28"/>
          <w:lang w:eastAsia="ru-RU"/>
        </w:rPr>
        <w:t>1</w:t>
      </w:r>
      <w:r w:rsidRPr="005F6771">
        <w:rPr>
          <w:color w:val="000000"/>
          <w:sz w:val="28"/>
          <w:szCs w:val="28"/>
          <w:lang w:eastAsia="ru-RU"/>
        </w:rPr>
        <w:t>.1).</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3751"/>
        <w:gridCol w:w="3564"/>
      </w:tblGrid>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14500" cy="1476375"/>
                  <wp:effectExtent l="0" t="0" r="0" b="9525"/>
                  <wp:docPr id="84" name="Рисунок 13" descr="http://lib.kstu.kz:8300/tb/books/2018/ES/Mehtiev%20i%20dr/%D0%9B%D0%B0%D0%B1%D0%BE%D1%80%D0%B0%D1%82%D0%BE%D1%80%D0%BD%D0%B0%D1%8F%20%D1%80%D0%B0%D0%B1%D0%BE%D1%82%D0%B0/Lab2.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8/ES/Mehtiev%20i%20dr/%D0%9B%D0%B0%D0%B1%D0%BE%D1%80%D0%B0%D1%82%D0%BE%D1%80%D0%BD%D0%B0%D1%8F%20%D1%80%D0%B0%D0%B1%D0%BE%D1%82%D0%B0/Lab2.1.files/image001.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14500" cy="1476375"/>
                          </a:xfrm>
                          <a:prstGeom prst="rect">
                            <a:avLst/>
                          </a:prstGeom>
                          <a:noFill/>
                          <a:ln>
                            <a:noFill/>
                          </a:ln>
                        </pic:spPr>
                      </pic:pic>
                    </a:graphicData>
                  </a:graphic>
                </wp:inline>
              </w:drawing>
            </w:r>
          </w:p>
          <w:p w:rsidR="003A23E7" w:rsidRPr="005F6771" w:rsidRDefault="003A23E7" w:rsidP="00FA2D22">
            <w:pPr>
              <w:ind w:firstLine="567"/>
              <w:jc w:val="center"/>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466850" cy="1781175"/>
                  <wp:effectExtent l="0" t="0" r="0" b="9525"/>
                  <wp:docPr id="85" name="Рисунок 12" descr="http://lib.kstu.kz:8300/tb/books/2018/ES/Mehtiev%20i%20dr/%D0%9B%D0%B0%D0%B1%D0%BE%D1%80%D0%B0%D1%82%D0%BE%D1%80%D0%BD%D0%B0%D1%8F%20%D1%80%D0%B0%D0%B1%D0%BE%D1%82%D0%B0/La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8/ES/Mehtiev%20i%20dr/%D0%9B%D0%B0%D0%B1%D0%BE%D1%80%D0%B0%D1%82%D0%BE%D1%80%D0%BD%D0%B0%D1%8F%20%D1%80%D0%B0%D0%B1%D0%BE%D1%82%D0%B0/Lab2.1.files/image002.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tc>
      </w:tr>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.1</w:t>
            </w:r>
            <w:r w:rsidRPr="005F6771">
              <w:rPr>
                <w:color w:val="000000"/>
                <w:sz w:val="28"/>
                <w:szCs w:val="28"/>
                <w:lang w:val="kk-KZ" w:eastAsia="ru-RU"/>
              </w:rPr>
              <w:t> -</w:t>
            </w:r>
            <w:r w:rsidRPr="005F6771">
              <w:rPr>
                <w:color w:val="000000"/>
                <w:sz w:val="28"/>
                <w:szCs w:val="28"/>
                <w:lang w:eastAsia="ru-RU"/>
              </w:rPr>
              <w:t> Линейный  штыревой изолятор типа ШС.</w:t>
            </w:r>
          </w:p>
          <w:p w:rsidR="003A23E7" w:rsidRPr="005F6771" w:rsidRDefault="003A23E7" w:rsidP="00FA2D22">
            <w:pPr>
              <w:ind w:firstLine="567"/>
              <w:jc w:val="both"/>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.2</w:t>
            </w:r>
            <w:r w:rsidRPr="005F6771">
              <w:rPr>
                <w:color w:val="000000"/>
                <w:sz w:val="28"/>
                <w:szCs w:val="28"/>
                <w:lang w:val="kk-KZ" w:eastAsia="ru-RU"/>
              </w:rPr>
              <w:t> -</w:t>
            </w:r>
            <w:r w:rsidRPr="005F6771">
              <w:rPr>
                <w:color w:val="000000"/>
                <w:sz w:val="28"/>
                <w:szCs w:val="28"/>
                <w:lang w:eastAsia="ru-RU"/>
              </w:rPr>
              <w:t> Линейный   штыревой изолятор типа ШД.</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val="en-US" w:eastAsia="ru-RU"/>
        </w:rPr>
        <w:lastRenderedPageBreak/>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Изоляторы изготовляются из электротехнического фарфора. В последнее время начали выпускать штыревые линейные изоляторы из стекла и стеклофарфора (ситалл), имеющие более высокие механические характеристики. Провод в изоляторах крепится в верхней или боковой канавке с помощью проволочной вязки. В теле изолятора имеется гнездо с резьбой, в которое ввинчивается стальной штырь или крюк для крепления изолятора на опоре. Ввертывание штыря или крюка производится на пакле, пропитанной суриком, что предохраняет изолятор от проникновения внутрь гнезда влаги и растрескивания фарфора при нагревании изолятора лучами солнца (коэффициент температурного расширения у стали больше, чем у фарфора).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20 и 35 кВ применяются штыревые изоляторы типа ШД (рис.</w:t>
      </w:r>
      <w:r>
        <w:rPr>
          <w:color w:val="000000"/>
          <w:sz w:val="28"/>
          <w:szCs w:val="28"/>
          <w:lang w:eastAsia="ru-RU"/>
        </w:rPr>
        <w:t>1</w:t>
      </w:r>
      <w:r w:rsidRPr="005F6771">
        <w:rPr>
          <w:color w:val="000000"/>
          <w:sz w:val="28"/>
          <w:szCs w:val="28"/>
          <w:lang w:eastAsia="ru-RU"/>
        </w:rPr>
        <w:t>.2).</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Так как при больших толщинах фарфор плохо обжигается и имеет невысокие электрические и механические характеристики, изоляторы ШД на 20 и 35 кВ выполняются из двух фарфоровых частей, склеенных цементным раствором. Юбки штыревого изолятора ШД предотвращают сплошное смачивание поверхности дождем, благодаря чему повышаются мокроразрядные напряжения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На линиях электропередачи напряжением 35 кВ и выше применяются линейные подвесные фарфоровые изоляторы. Подвесной изолятор (рис. </w:t>
      </w:r>
      <w:r>
        <w:rPr>
          <w:color w:val="000000"/>
          <w:sz w:val="28"/>
          <w:szCs w:val="28"/>
          <w:lang w:eastAsia="ru-RU"/>
        </w:rPr>
        <w:t>1</w:t>
      </w:r>
      <w:r w:rsidRPr="005F6771">
        <w:rPr>
          <w:color w:val="000000"/>
          <w:sz w:val="28"/>
          <w:szCs w:val="28"/>
          <w:lang w:eastAsia="ru-RU"/>
        </w:rPr>
        <w:t>.3) состоит из фарфорового тела сравнительно простой формы, шапки из ковкого чугуна и стального штыря. Шапка и стержень служат для сочленения изоляторов между собой, для крепления изоляторов на опорах и крепления проводов. Тело изолятора соединяется с металлической арматурой (шапкой и стержнем) с помощью цемента марки 400—500. Между торцом головки стержня и фарфором проложена эластичная прокладка. Для предотвращения проникновения влаги в цемент наружная поверхность цементного шва у   стержня имеет защитное покрытие.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2686050" cy="2476500"/>
            <wp:effectExtent l="0" t="0" r="0" b="0"/>
            <wp:docPr id="86" name="Рисунок 11" descr="http://lib.kstu.kz:8300/tb/books/2018/ES/Mehtiev%20i%20dr/%D0%9B%D0%B0%D0%B1%D0%BE%D1%80%D0%B0%D1%82%D0%BE%D1%80%D0%BD%D0%B0%D1%8F%20%D1%80%D0%B0%D0%B1%D0%BE%D1%82%D0%B0/Lab2.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8/ES/Mehtiev%20i%20dr/%D0%9B%D0%B0%D0%B1%D0%BE%D1%80%D0%B0%D1%82%D0%BE%D1%80%D0%BD%D0%B0%D1%8F%20%D1%80%D0%B0%D0%B1%D0%BE%D1%82%D0%B0/Lab2.1.files/image003.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686050" cy="24765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b/>
          <w:bCs/>
          <w:color w:val="000000"/>
          <w:sz w:val="28"/>
          <w:szCs w:val="28"/>
          <w:lang w:eastAsia="ru-RU"/>
        </w:rPr>
        <w:lastRenderedPageBreak/>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.3 </w:t>
      </w:r>
      <w:r w:rsidRPr="005F6771">
        <w:rPr>
          <w:color w:val="000000"/>
          <w:sz w:val="28"/>
          <w:szCs w:val="28"/>
          <w:lang w:val="kk-KZ" w:eastAsia="ru-RU"/>
        </w:rPr>
        <w:t>-</w:t>
      </w:r>
      <w:r w:rsidRPr="005F6771">
        <w:rPr>
          <w:color w:val="000000"/>
          <w:sz w:val="28"/>
          <w:szCs w:val="28"/>
          <w:lang w:eastAsia="ru-RU"/>
        </w:rPr>
        <w:t> Линейные подвесной фарфоровый изолятор типа ПФ:</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1-фарфоровая тарелка;2-чугунная шапка;3-цемент;4-штыр;</w:t>
      </w:r>
    </w:p>
    <w:p w:rsidR="003A23E7" w:rsidRPr="005F6771" w:rsidRDefault="003A23E7" w:rsidP="003A23E7">
      <w:pPr>
        <w:ind w:firstLine="567"/>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Подвесные фарфоровые изоляторы выполняются различной механической прочности, характеризуемой одноминутной испытательной нагрузкой и одночасовой электромеханической испытательной и разрушающей нагрузками. При электромеханических испытаниях одновременно с приложением механической нагрузки к изолятору прикладывается напряжение 60—70 кВ переменного тока. При появлении в изоляторе трещин под действием приложенного напряжения происходит его пробой.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Начинают получать распространение стеклянные подвесные изоляторы из щелочного стекла, разработанные в Львовском политехническом институте, и изоляторы из малощелочного стекла, разработанные ВЭИ и ГИС.</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изготовления стеклянных изоляторов из щелочного стекла применяется состав, принятый для производства обычного оконного стекла. Высокая механическая прочность и термостойкость стеклянных изоляторов обеспечиваются специальной термической обработкой — закалкой. Равномерно нагретые до температуры размягчения стеклянные изоляторы затем интенсивно охлаждаются воздушным дутьем. В первую очередь остывают наружные слои изолятора. Когда охлаждение и уменьшение объема наружных слоев уже закончено, внутренние слои еще остаются размягченными. Уменьшению объема внутренних слоев препятствует твердая корка наружного слоя. В связи с этим внутренние слои оказываются в состоянии растяжения, а наружные — сжатия. Благодаря этому прочность изоляторов на разрыв резко повышается.</w:t>
      </w:r>
    </w:p>
    <w:p w:rsidR="003A23E7" w:rsidRPr="005F6771" w:rsidRDefault="003A23E7" w:rsidP="003A23E7">
      <w:pPr>
        <w:ind w:firstLine="567"/>
        <w:rPr>
          <w:color w:val="000000"/>
          <w:sz w:val="28"/>
          <w:szCs w:val="28"/>
          <w:lang w:eastAsia="ru-RU"/>
        </w:rPr>
      </w:pPr>
      <w:r w:rsidRPr="005F6771">
        <w:rPr>
          <w:b/>
          <w:bCs/>
          <w:color w:val="000000"/>
          <w:sz w:val="28"/>
          <w:szCs w:val="28"/>
          <w:lang w:eastAsia="ru-RU"/>
        </w:rPr>
        <w:t> </w:t>
      </w:r>
    </w:p>
    <w:p w:rsidR="003A23E7" w:rsidRDefault="003A23E7" w:rsidP="003A23E7">
      <w:pPr>
        <w:rPr>
          <w:color w:val="000000"/>
          <w:sz w:val="28"/>
          <w:szCs w:val="28"/>
          <w:lang w:eastAsia="ru-RU"/>
        </w:rPr>
      </w:pPr>
    </w:p>
    <w:p w:rsidR="003A23E7" w:rsidRDefault="003A23E7" w:rsidP="003A23E7">
      <w:pPr>
        <w:rPr>
          <w:color w:val="000000"/>
          <w:sz w:val="28"/>
          <w:szCs w:val="28"/>
          <w:lang w:eastAsia="ru-RU"/>
        </w:rPr>
      </w:pPr>
    </w:p>
    <w:p w:rsidR="003A23E7" w:rsidRPr="005F6771" w:rsidRDefault="003A23E7" w:rsidP="003A23E7">
      <w:pPr>
        <w:rPr>
          <w:color w:val="000000"/>
          <w:sz w:val="28"/>
          <w:szCs w:val="28"/>
          <w:lang w:eastAsia="ru-RU"/>
        </w:rPr>
      </w:pPr>
      <w:r w:rsidRPr="005F6771">
        <w:rPr>
          <w:color w:val="000000"/>
          <w:sz w:val="28"/>
          <w:szCs w:val="28"/>
          <w:lang w:eastAsia="ru-RU"/>
        </w:rPr>
        <w:t xml:space="preserve">Таблица </w:t>
      </w:r>
      <w:r>
        <w:rPr>
          <w:color w:val="000000"/>
          <w:sz w:val="28"/>
          <w:szCs w:val="28"/>
          <w:lang w:eastAsia="ru-RU"/>
        </w:rPr>
        <w:t>1</w:t>
      </w:r>
      <w:r w:rsidRPr="005F6771">
        <w:rPr>
          <w:color w:val="000000"/>
          <w:sz w:val="28"/>
          <w:szCs w:val="28"/>
          <w:lang w:eastAsia="ru-RU"/>
        </w:rPr>
        <w:t>.1 - Сравнительные данные фарфоровых и стеклянных изоляторов</w:t>
      </w:r>
    </w:p>
    <w:tbl>
      <w:tblPr>
        <w:tblW w:w="0" w:type="auto"/>
        <w:tblCellMar>
          <w:left w:w="0" w:type="dxa"/>
          <w:right w:w="0" w:type="dxa"/>
        </w:tblCellMar>
        <w:tblLook w:val="04A0" w:firstRow="1" w:lastRow="0" w:firstColumn="1" w:lastColumn="0" w:noHBand="0" w:noVBand="1"/>
      </w:tblPr>
      <w:tblGrid>
        <w:gridCol w:w="2700"/>
        <w:gridCol w:w="1980"/>
        <w:gridCol w:w="1980"/>
        <w:gridCol w:w="2160"/>
      </w:tblGrid>
      <w:tr w:rsidR="003A23E7" w:rsidRPr="005F6771" w:rsidTr="00FA2D22">
        <w:trPr>
          <w:trHeight w:val="43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Тип изолятора</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Н-высота, мм</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В-ширина, мм</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Вес, кг</w:t>
            </w:r>
          </w:p>
        </w:tc>
      </w:tr>
      <w:tr w:rsidR="003A23E7" w:rsidRPr="005F6771" w:rsidTr="00FA2D22">
        <w:trPr>
          <w:trHeight w:val="43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ПФ70-В</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ПС-40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134</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110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270</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4,8</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eastAsia="ru-RU"/>
        </w:rPr>
        <w:t>Гирлянды подвесных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получения нужных электрических характеристик изоляции линий электропередачи подвесные изоляторы соединяются в гирлянды (рис.2.4). Электрические характеристики гирлянд — сухоразрядное и мокроразрядное напряжения — зависят от числа и типа изоляторов в гирляндах. Однако разрядные напряжения гирлянд не равны сумме разрядных напряжений отдельных изоляторов, так как путь электрического разряда по гирлянде всегда меньше суммы разрядных расстояний отдельных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lastRenderedPageBreak/>
        <w:t>Исследования показали, что величины мокроразрядных напряжений гирлянд линейных изоляторов прямо пропорциональны их длине, а следовательно, и числу изоляторов в гирлянде.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752600" cy="3305175"/>
            <wp:effectExtent l="0" t="0" r="0" b="9525"/>
            <wp:docPr id="87" name="Рисунок 10" descr="http://lib.kstu.kz:8300/tb/books/2018/ES/Mehtiev%20i%20dr/%D0%9B%D0%B0%D0%B1%D0%BE%D1%80%D0%B0%D1%82%D0%BE%D1%80%D0%BD%D0%B0%D1%8F%20%D1%80%D0%B0%D0%B1%D0%BE%D1%82%D0%B0/Lab2.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8/ES/Mehtiev%20i%20dr/%D0%9B%D0%B0%D0%B1%D0%BE%D1%80%D0%B0%D1%82%D0%BE%D1%80%D0%BD%D0%B0%D1%8F%20%D1%80%D0%B0%D0%B1%D0%BE%D1%82%D0%B0/Lab2.1.files/image004.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752600" cy="33051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.4</w:t>
      </w:r>
      <w:r w:rsidRPr="005F6771">
        <w:rPr>
          <w:color w:val="000000"/>
          <w:sz w:val="28"/>
          <w:szCs w:val="28"/>
          <w:lang w:val="kk-KZ" w:eastAsia="ru-RU"/>
        </w:rPr>
        <w:t> -</w:t>
      </w:r>
      <w:r w:rsidRPr="005F6771">
        <w:rPr>
          <w:color w:val="000000"/>
          <w:sz w:val="28"/>
          <w:szCs w:val="28"/>
          <w:lang w:eastAsia="ru-RU"/>
        </w:rPr>
        <w:t> Гирлянда подвесных изоляторов: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1-поддерживающий зажим для трех  проводов в фазе; 2-защитная арматура гирлянды.</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натяжных гирляндах на анкерных и угловых опорах изоляторы испытывают большие механические нагрузки и повреждаются значительно чаще, чем в поддерживающих гирляндах. Замена дефективных изоляторов в этих гирляндах сложнее, чем в поддерживающих. Поэтому в натяжных гирляндах линий 35 и 110 кВ количество изоляторов принимается на один больше, чем в поддерживающих.</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150 кВ и выше при 9 изоляторах в гирлянде и более количество изоляторов в натяжных и поддерживающих гирляндах принимается одинаковым.</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Натяжные гирлянды, расположенные горизонтально. Вследствие равномерного смачивания дождем имеют на 10-11% более высокие мокроразрядные напряжения, чем вертикально расположенные поддерживающие.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Увеличение мокроразрядного напряжения натяжных гирлянд при 9 и более изоляторах эквивалентно увеличению на один элемент числа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Следует отметить, Что при эксплуатации перекрытия изоляторов чаще происходят не при дожде, а при утренних туманах и росе, когда вся поверхность изоляторов оказывается полностью увлажненной. Пока нет достаточных данных о разрядных характеристиках изоляторов и гирлянд при тумане и росе. </w:t>
      </w:r>
      <w:r w:rsidRPr="005F6771">
        <w:rPr>
          <w:color w:val="000000"/>
          <w:sz w:val="28"/>
          <w:szCs w:val="28"/>
          <w:lang w:eastAsia="ru-RU"/>
        </w:rPr>
        <w:lastRenderedPageBreak/>
        <w:t>Накопление этих данных позволит конструировать изоляторы и выбирать их число в гирляндах с учетом требований туманостойкости.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При напряжениях более 500 кВ, как показали исследования, проведенные в НИИПТ, число изоляторов  в гирлянде определяется не мокроразрядным, а сухоразрядным напряжением. Это объясняется тем, что мокроразрядное напряжение растет прямо пропорционально длине гирлянды, тогда как сухоразрядное при больших расстояниях между электродами с увеличением расстояния возрастает незначительно, как это характерно для промежутка стержень-плоскость. В связи с этим, при большой длине гирлянд (более 6 м) сухоразрядные напряжения становятся меньше мокроразрядных</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Стержневые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Стержневой изолятор (рис. </w:t>
      </w:r>
      <w:r>
        <w:rPr>
          <w:color w:val="000000"/>
          <w:sz w:val="28"/>
          <w:szCs w:val="28"/>
          <w:lang w:eastAsia="ru-RU"/>
        </w:rPr>
        <w:t>1</w:t>
      </w:r>
      <w:r w:rsidRPr="005F6771">
        <w:rPr>
          <w:color w:val="000000"/>
          <w:sz w:val="28"/>
          <w:szCs w:val="28"/>
          <w:lang w:eastAsia="ru-RU"/>
        </w:rPr>
        <w:t>.5) представляет собой фарфоровый цилиндрический стержень с ребрами, армированный металлическими шапками. Простота формы и конструкции изолятора облегчает его изготовление. Один стержневой изолятор СП-110 заменяет гирлянду из 7 изоляторов ПС-40</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Вес изоляторов 23 кг, тогда как гирлянда из 7 изоляторов ПС-40 весит 48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Стержневой изолятор с винтообразными ребрами имеет то преимущество, что дождь лучше смывает загрязнения с его поверхности, распределение напряжения по изолятору более равномерно, что приводит к повышению мокроразрядного напряжения. Опыт эксплуатации стержневых изоляторов выявил некоторые их недостатки.</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3019425" cy="2619375"/>
            <wp:effectExtent l="0" t="0" r="9525" b="9525"/>
            <wp:docPr id="88" name="Рисунок 9" descr="http://lib.kstu.kz:8300/tb/books/2018/ES/Mehtiev%20i%20dr/%D0%9B%D0%B0%D0%B1%D0%BE%D1%80%D0%B0%D1%82%D0%BE%D1%80%D0%BD%D0%B0%D1%8F%20%D1%80%D0%B0%D0%B1%D0%BE%D1%82%D0%B0/Lab2.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8/ES/Mehtiev%20i%20dr/%D0%9B%D0%B0%D0%B1%D0%BE%D1%80%D0%B0%D1%82%D0%BE%D1%80%D0%BD%D0%B0%D1%8F%20%D1%80%D0%B0%D0%B1%D0%BE%D1%82%D0%B0/Lab2.1.files/image005.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.5</w:t>
      </w:r>
      <w:r w:rsidRPr="005F6771">
        <w:rPr>
          <w:color w:val="000000"/>
          <w:sz w:val="28"/>
          <w:szCs w:val="28"/>
          <w:lang w:val="kk-KZ" w:eastAsia="ru-RU"/>
        </w:rPr>
        <w:t> -</w:t>
      </w:r>
      <w:r w:rsidRPr="005F6771">
        <w:rPr>
          <w:color w:val="000000"/>
          <w:sz w:val="28"/>
          <w:szCs w:val="28"/>
          <w:lang w:eastAsia="ru-RU"/>
        </w:rPr>
        <w:t> Стержневые подвесные изоляторы на 35 кв.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а —с кольцевыми ребрами,</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б— с винтовыми ребрами.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lastRenderedPageBreak/>
        <w:t>Опорные изоляторы</w:t>
      </w:r>
    </w:p>
    <w:p w:rsidR="003A23E7" w:rsidRPr="005F6771" w:rsidRDefault="003A23E7" w:rsidP="003A23E7">
      <w:pPr>
        <w:ind w:firstLine="567"/>
        <w:jc w:val="both"/>
        <w:rPr>
          <w:color w:val="000000"/>
          <w:sz w:val="28"/>
          <w:szCs w:val="28"/>
          <w:lang w:eastAsia="ru-RU"/>
        </w:rPr>
      </w:pPr>
      <w:r w:rsidRPr="005F6771">
        <w:rPr>
          <w:b/>
          <w:bCs/>
          <w:color w:val="000000"/>
          <w:sz w:val="28"/>
          <w:szCs w:val="28"/>
          <w:lang w:val="en-US" w:eastAsia="ru-RU"/>
        </w:rPr>
        <w:t> </w:t>
      </w:r>
    </w:p>
    <w:tbl>
      <w:tblPr>
        <w:tblW w:w="0" w:type="auto"/>
        <w:jc w:val="center"/>
        <w:tblCellMar>
          <w:left w:w="0" w:type="dxa"/>
          <w:right w:w="0" w:type="dxa"/>
        </w:tblCellMar>
        <w:tblLook w:val="04A0" w:firstRow="1" w:lastRow="0" w:firstColumn="1" w:lastColumn="0" w:noHBand="0" w:noVBand="1"/>
      </w:tblPr>
      <w:tblGrid>
        <w:gridCol w:w="4536"/>
        <w:gridCol w:w="1374"/>
      </w:tblGrid>
      <w:tr w:rsidR="003A23E7" w:rsidRPr="005F6771" w:rsidTr="00FA2D22">
        <w:trPr>
          <w:trHeight w:val="3690"/>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2743200" cy="2362200"/>
                  <wp:effectExtent l="0" t="0" r="0" b="0"/>
                  <wp:docPr id="89" name="Рисунок 7" descr="http://lib.kstu.kz:8300/tb/books/2018/ES/Mehtiev%20i%20dr/%D0%9B%D0%B0%D0%B1%D0%BE%D1%80%D0%B0%D1%82%D0%BE%D1%80%D0%BD%D0%B0%D1%8F%20%D1%80%D0%B0%D0%B1%D0%BE%D1%82%D0%B0/Lab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8/ES/Mehtiev%20i%20dr/%D0%9B%D0%B0%D0%B1%D0%BE%D1%80%D0%B0%D1%82%D0%BE%D1%80%D0%BD%D0%B0%D1%8F%20%D1%80%D0%B0%D0%B1%D0%BE%D1%82%D0%B0/Lab2.files/image011.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1374" w:type="dxa"/>
            <w:tcMar>
              <w:top w:w="0" w:type="dxa"/>
              <w:left w:w="108" w:type="dxa"/>
              <w:bottom w:w="0" w:type="dxa"/>
              <w:right w:w="108" w:type="dxa"/>
            </w:tcMar>
            <w:vAlign w:val="center"/>
            <w:hideMark/>
          </w:tcPr>
          <w:p w:rsidR="003A23E7" w:rsidRPr="005F6771" w:rsidRDefault="003A23E7" w:rsidP="00FA2D22">
            <w:pPr>
              <w:rPr>
                <w:color w:val="000000"/>
                <w:sz w:val="28"/>
                <w:szCs w:val="28"/>
                <w:lang w:eastAsia="ru-RU"/>
              </w:rPr>
            </w:pPr>
          </w:p>
        </w:tc>
      </w:tr>
      <w:tr w:rsidR="003A23E7" w:rsidRPr="005F6771" w:rsidTr="00FA2D22">
        <w:trPr>
          <w:trHeight w:val="143"/>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val="kk-KZ" w:eastAsia="ru-RU"/>
              </w:rPr>
              <w:t> - </w:t>
            </w:r>
            <w:r w:rsidRPr="005F6771">
              <w:rPr>
                <w:color w:val="000000"/>
                <w:sz w:val="28"/>
                <w:szCs w:val="28"/>
                <w:lang w:eastAsia="ru-RU"/>
              </w:rPr>
              <w:t>Опорный изолятор на 10 кВ  для внутренней  установки  типа ОА-10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1374"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служат изолирующим основанием для токоведущих частей электрических аппаратов, сборных шин, шинопроводов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внутренней установки на напряжения 3—35 кВ опорные изоляторы имеют простую форму и состоят из фарфорового тела и металлической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арматуры — колпачка и основания. На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xml:space="preserve"> представлен опорный изолятор типа  ОА-10кВ старой конструкции.</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5000"/>
        <w:gridCol w:w="4995"/>
      </w:tblGrid>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81175" cy="1524000"/>
                  <wp:effectExtent l="0" t="0" r="9525" b="0"/>
                  <wp:docPr id="90" name="Рисунок 6" descr="http://lib.kstu.kz:8300/tb/books/2018/ES/Mehtiev%20i%20dr/%D0%9B%D0%B0%D0%B1%D0%BE%D1%80%D0%B0%D1%82%D0%BE%D1%80%D0%BD%D0%B0%D1%8F%20%D1%80%D0%B0%D0%B1%D0%BE%D1%82%D0%B0/Lab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8/ES/Mehtiev%20i%20dr/%D0%9B%D0%B0%D0%B1%D0%BE%D1%80%D0%B0%D1%82%D0%BE%D1%80%D0%BD%D0%B0%D1%8F%20%D1%80%D0%B0%D0%B1%D0%BE%D1%82%D0%B0/Lab2.files/image016.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695450" cy="1441133"/>
                  <wp:effectExtent l="0" t="0" r="0" b="6985"/>
                  <wp:docPr id="91" name="Рисунок 5" descr="http://lib.kstu.kz:8300/tb/books/2018/ES/Mehtiev%20i%20dr/%D0%9B%D0%B0%D0%B1%D0%BE%D1%80%D0%B0%D1%82%D0%BE%D1%80%D0%BD%D0%B0%D1%8F%20%D1%80%D0%B0%D0%B1%D0%BE%D1%82%D0%B0/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8/ES/Mehtiev%20i%20dr/%D0%9B%D0%B0%D0%B1%D0%BE%D1%80%D0%B0%D1%82%D0%BE%D1%80%D0%BD%D0%B0%D1%8F%20%D1%80%D0%B0%D0%B1%D0%BE%D1%82%D0%B0/Lab2.files/image015.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00086" cy="1445074"/>
                          </a:xfrm>
                          <a:prstGeom prst="rect">
                            <a:avLst/>
                          </a:prstGeom>
                          <a:noFill/>
                          <a:ln>
                            <a:noFill/>
                          </a:ln>
                        </pic:spPr>
                      </pic:pic>
                    </a:graphicData>
                  </a:graphic>
                </wp:inline>
              </w:drawing>
            </w:r>
          </w:p>
        </w:tc>
      </w:tr>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val="kk-KZ" w:eastAsia="ru-RU"/>
              </w:rPr>
              <w:t xml:space="preserve"> -</w:t>
            </w:r>
            <w:r w:rsidRPr="005F6771">
              <w:rPr>
                <w:color w:val="000000"/>
                <w:sz w:val="28"/>
                <w:szCs w:val="28"/>
                <w:lang w:eastAsia="ru-RU"/>
              </w:rPr>
              <w:t> Опорно-штыревой изолятор ШН для наружной установки на напряжения 6 и 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val="kk-KZ" w:eastAsia="ru-RU"/>
              </w:rPr>
              <w:t xml:space="preserve"> -</w:t>
            </w:r>
            <w:r w:rsidRPr="005F6771">
              <w:rPr>
                <w:color w:val="000000"/>
                <w:sz w:val="28"/>
                <w:szCs w:val="28"/>
                <w:lang w:eastAsia="ru-RU"/>
              </w:rPr>
              <w:t> Опорно-штыревой изолятор ШТ-35.</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Как видно из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опорные изоляторы старой серии имеют фарфоровое тело с внутренней полостью и фарфоровой перемычкой. Герметизация внутренней полости осуществляется штампованным из жести донышком, приклеенным к нижнему торцу фарфора битумной массой. Металлическая арматура соединяется с фарфоровым телом с помощью цемента.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lastRenderedPageBreak/>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981200" cy="2286000"/>
            <wp:effectExtent l="0" t="0" r="0" b="0"/>
            <wp:docPr id="92" name="Рисунок 4" descr="http://lib.kstu.kz:8300/tb/books/2018/ES/Mehtiev%20i%20dr/%D0%9B%D0%B0%D0%B1%D0%BE%D1%80%D0%B0%D1%82%D0%BE%D1%80%D0%BD%D0%B0%D1%8F%20%D1%80%D0%B0%D0%B1%D0%BE%D1%82%D0%B0/Lab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8/ES/Mehtiev%20i%20dr/%D0%9B%D0%B0%D0%B1%D0%BE%D1%80%D0%B0%D1%82%D0%BE%D1%80%D0%BD%D0%B0%D1%8F%20%D1%80%D0%B0%D0%B1%D0%BE%D1%82%D0%B0/Lab2.files/image019.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val="kk-KZ" w:eastAsia="ru-RU"/>
        </w:rPr>
        <w:t xml:space="preserve"> -</w:t>
      </w:r>
      <w:r w:rsidRPr="005F6771">
        <w:rPr>
          <w:color w:val="000000"/>
          <w:sz w:val="28"/>
          <w:szCs w:val="28"/>
          <w:lang w:eastAsia="ru-RU"/>
        </w:rPr>
        <w:t> Опорно-штыревой изолятор ИШД-35.</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Малогабаритные изоляторы новой серии имеют внутреннее крепление арматуры. Благодаря этому их высота в среднем на 35-45% меньше, чем высота обычных опорных изоляторов. Отсутствие внутренней полости исключает возможность возникновения внутренних разрядов.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для внутренней установки подразделяются на группы, отличающиеся величинами минимальных разрушающих нагрузок на изгиб: группа А — 375 кг; группа Б — 750 кг; группа В— 1450 кг; группа Д — 2000 кг; группа Е — 3000 кг; группа Л — 4000 кг; группа Р — 6000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обозначение типа опорного изолятора включается характеристика его механической прочности, например ОМА-10 или ОМБ-10, что означает: опорный малогабаритный группы А (или Б) на 10 кВ.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наружной установки применяются опорно-штыревые и опорно-стержневые изоляторы. Опорно-штыревые изоляторы состоят из фарфорового тела с сильно развитой боковой поверхностью и металлической арматуры: колпака и стального или чугунного штыря с фланцем. Колпак и штырь скрепляются с фарфором цементом. На напряжения 6—10 кВ фарфоровое тело изолятора выполняется цельным с одним—двумя ребрами (рис.</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eastAsia="ru-RU"/>
        </w:rPr>
        <w:t xml:space="preserve">), а на напряжения 20—35 кВ фарфоровое тело выполняется составным — из двух или трех фарфоровых частей, соединенных цементом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eastAsia="ru-RU"/>
        </w:rPr>
        <w:t xml:space="preserve">). На 11О, 150 и 220 кВ штыревые изоляторы соединяются в колонки, состоящие, соответственно, из трех, четырех и пяти 35-киловольтных изоляторов типа ИШД-35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Недостатками опорно-штыревых изоляторов являются значительный вес, большие размеры и недостаточная механическая прочность. В эксплуатации довольно часто наблюдается появление трещин в фарфоре.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Для наружных установок широкое распространение получили опорно-стержневые изоляторы типа КО-400; СТ-110; КО-220 (рис. </w:t>
      </w:r>
      <w:r>
        <w:rPr>
          <w:color w:val="000000"/>
          <w:sz w:val="28"/>
          <w:szCs w:val="28"/>
          <w:lang w:eastAsia="ru-RU"/>
        </w:rPr>
        <w:t>1</w:t>
      </w:r>
      <w:r w:rsidRPr="005F6771">
        <w:rPr>
          <w:color w:val="000000"/>
          <w:sz w:val="28"/>
          <w:szCs w:val="28"/>
          <w:lang w:eastAsia="ru-RU"/>
        </w:rPr>
        <w:t>.</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Эти изоляторы состоят из цилиндрического сплошного фарфорового тела с ребрами и металлических колпаков, закрепленных на фарфоре цементом. Вследствие большой толщины фарфора пробой изоляторов практически исключается, кроме случаев явного брака — трещин в фарфоре. По </w:t>
      </w:r>
      <w:r w:rsidRPr="005F6771">
        <w:rPr>
          <w:color w:val="000000"/>
          <w:sz w:val="28"/>
          <w:szCs w:val="28"/>
          <w:lang w:eastAsia="ru-RU"/>
        </w:rPr>
        <w:lastRenderedPageBreak/>
        <w:t>минимальным разрушающим нагрузкам на изгиб опорно-стержневые изоляторы на напряжения от 10 до 110 кВ разделяются на четыре группы: группа I — не менее 300 кг; группа II —не менее 500 кг; группа III — не менее 1000 кг; группа IV — не менее 2000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676400" cy="2466975"/>
            <wp:effectExtent l="0" t="0" r="0" b="9525"/>
            <wp:docPr id="93" name="Рисунок 3" descr="http://lib.kstu.kz:8300/tb/books/2018/ES/Mehtiev%20i%20dr/%D0%9B%D0%B0%D0%B1%D0%BE%D1%80%D0%B0%D1%82%D0%BE%D1%80%D0%BD%D0%B0%D1%8F%20%D1%80%D0%B0%D0%B1%D0%BE%D1%82%D0%B0/Lab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8/ES/Mehtiev%20i%20dr/%D0%9B%D0%B0%D0%B1%D0%BE%D1%80%D0%B0%D1%82%D0%BE%D1%80%D0%BD%D0%B0%D1%8F%20%D1%80%D0%B0%D0%B1%D0%BE%D1%82%D0%B0/Lab2.files/image021.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76400" cy="2466975"/>
                    </a:xfrm>
                    <a:prstGeom prst="rect">
                      <a:avLst/>
                    </a:prstGeom>
                    <a:noFill/>
                    <a:ln>
                      <a:noFill/>
                    </a:ln>
                  </pic:spPr>
                </pic:pic>
              </a:graphicData>
            </a:graphic>
          </wp:inline>
        </w:drawing>
      </w:r>
      <w:r w:rsidRPr="005F6771">
        <w:rPr>
          <w:noProof/>
          <w:color w:val="000000"/>
          <w:sz w:val="28"/>
          <w:szCs w:val="28"/>
          <w:lang w:eastAsia="ru-RU"/>
        </w:rPr>
        <w:drawing>
          <wp:inline distT="0" distB="0" distL="0" distR="0">
            <wp:extent cx="1552575" cy="2428875"/>
            <wp:effectExtent l="0" t="0" r="9525" b="9525"/>
            <wp:docPr id="94" name="Рисунок 2" descr="http://lib.kstu.kz:8300/tb/books/2018/ES/Mehtiev%20i%20dr/%D0%9B%D0%B0%D0%B1%D0%BE%D1%80%D0%B0%D1%82%D0%BE%D1%80%D0%BD%D0%B0%D1%8F%20%D1%80%D0%B0%D0%B1%D0%BE%D1%82%D0%B0/Lab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8/ES/Mehtiev%20i%20dr/%D0%9B%D0%B0%D0%B1%D0%BE%D1%80%D0%B0%D1%82%D0%BE%D1%80%D0%BD%D0%B0%D1%8F%20%D1%80%D0%B0%D0%B1%D0%BE%D1%82%D0%B0/Lab2.files/image024.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52575" cy="24288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Default="003A23E7" w:rsidP="003A23E7">
      <w:pPr>
        <w:ind w:firstLine="567"/>
        <w:jc w:val="center"/>
        <w:rPr>
          <w:color w:val="000000"/>
          <w:sz w:val="28"/>
          <w:szCs w:val="28"/>
          <w:lang w:eastAsia="ru-RU"/>
        </w:rPr>
      </w:pPr>
      <w:r w:rsidRPr="005F6771">
        <w:rPr>
          <w:color w:val="000000"/>
          <w:sz w:val="28"/>
          <w:szCs w:val="28"/>
          <w:lang w:eastAsia="ru-RU"/>
        </w:rPr>
        <w:t>Рисунок 2.</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val="kk-KZ" w:eastAsia="ru-RU"/>
        </w:rPr>
        <w:t xml:space="preserve"> -</w:t>
      </w:r>
      <w:r w:rsidRPr="005F6771">
        <w:rPr>
          <w:color w:val="000000"/>
          <w:sz w:val="28"/>
          <w:szCs w:val="28"/>
          <w:lang w:eastAsia="ru-RU"/>
        </w:rPr>
        <w:t> Опорные изоляторы КО-400 (а) и СТ-110 (б).</w:t>
      </w:r>
    </w:p>
    <w:p w:rsidR="00BC0AC1" w:rsidRPr="005F6771" w:rsidRDefault="00BC0AC1" w:rsidP="003A23E7">
      <w:pPr>
        <w:ind w:firstLine="567"/>
        <w:jc w:val="center"/>
        <w:rPr>
          <w:color w:val="000000"/>
          <w:sz w:val="28"/>
          <w:szCs w:val="28"/>
          <w:lang w:eastAsia="ru-RU"/>
        </w:rPr>
      </w:pPr>
    </w:p>
    <w:p w:rsidR="00BE04AE" w:rsidRPr="00BE04AE" w:rsidRDefault="00BE04AE" w:rsidP="003A6F86">
      <w:pPr>
        <w:rPr>
          <w:sz w:val="28"/>
          <w:szCs w:val="28"/>
        </w:rPr>
      </w:pPr>
    </w:p>
    <w:p w:rsidR="003A6F86" w:rsidRDefault="007D74A2" w:rsidP="007D74A2">
      <w:pPr>
        <w:rPr>
          <w:b/>
          <w:color w:val="000000" w:themeColor="text1"/>
          <w:sz w:val="28"/>
          <w:szCs w:val="28"/>
          <w:lang w:eastAsia="en-US"/>
        </w:rPr>
      </w:pPr>
      <w:r>
        <w:rPr>
          <w:b/>
          <w:sz w:val="28"/>
          <w:szCs w:val="28"/>
        </w:rPr>
        <w:t xml:space="preserve">Лабораторное занятие </w:t>
      </w:r>
      <w:r w:rsidR="00BC0AC1">
        <w:rPr>
          <w:b/>
          <w:color w:val="000000" w:themeColor="text1"/>
          <w:sz w:val="28"/>
          <w:szCs w:val="28"/>
          <w:lang w:eastAsia="en-US"/>
        </w:rPr>
        <w:t>№20</w:t>
      </w:r>
    </w:p>
    <w:p w:rsidR="00BC0AC1" w:rsidRPr="00BC0AC1" w:rsidRDefault="00BC0AC1" w:rsidP="00BC0AC1">
      <w:pPr>
        <w:rPr>
          <w:b/>
          <w:color w:val="000000" w:themeColor="text1"/>
          <w:sz w:val="28"/>
          <w:szCs w:val="28"/>
          <w:lang w:eastAsia="en-US"/>
        </w:rPr>
      </w:pPr>
      <w:r>
        <w:rPr>
          <w:b/>
          <w:color w:val="000000" w:themeColor="text1"/>
          <w:sz w:val="28"/>
          <w:szCs w:val="28"/>
          <w:lang w:eastAsia="en-US"/>
        </w:rPr>
        <w:t xml:space="preserve">Тема работы: </w:t>
      </w:r>
      <w:r w:rsidR="00700DD9" w:rsidRPr="00700DD9">
        <w:rPr>
          <w:color w:val="000000" w:themeColor="text1"/>
          <w:sz w:val="28"/>
          <w:szCs w:val="28"/>
          <w:lang w:eastAsia="en-US"/>
        </w:rPr>
        <w:t>Изучение конструкции выключателей нагрузки.</w:t>
      </w:r>
    </w:p>
    <w:p w:rsidR="00BF4C5F" w:rsidRDefault="00BC0AC1" w:rsidP="000E1040">
      <w:pPr>
        <w:rPr>
          <w:sz w:val="28"/>
          <w:szCs w:val="28"/>
          <w:lang w:eastAsia="ru-RU"/>
        </w:rPr>
      </w:pPr>
      <w:r>
        <w:rPr>
          <w:b/>
          <w:sz w:val="28"/>
          <w:szCs w:val="28"/>
          <w:lang w:eastAsia="ru-RU"/>
        </w:rPr>
        <w:t xml:space="preserve">Цель работы: </w:t>
      </w:r>
      <w:r>
        <w:rPr>
          <w:sz w:val="28"/>
          <w:szCs w:val="28"/>
          <w:lang w:eastAsia="ru-RU"/>
        </w:rPr>
        <w:t xml:space="preserve">Изучить </w:t>
      </w:r>
      <w:r w:rsidR="00700DD9">
        <w:rPr>
          <w:sz w:val="28"/>
          <w:szCs w:val="28"/>
          <w:lang w:eastAsia="ru-RU"/>
        </w:rPr>
        <w:t>конструкции выключателей нагрузки.</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w:t>
      </w:r>
      <w:r w:rsidRPr="00C87872">
        <w:rPr>
          <w:color w:val="000000"/>
          <w:sz w:val="28"/>
          <w:szCs w:val="28"/>
          <w:lang w:eastAsia="ru-RU"/>
        </w:rPr>
        <w:t> предназначены для коммутации под нагрузкой участков цепей переменного трехфазного тока частотой 50,60Гц, номинальным напряжением до 10 кВ, а также заземления отключенных участков при помощи стационарных заземлителей.</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 устанавливаются</w:t>
      </w:r>
      <w:r w:rsidRPr="00C87872">
        <w:rPr>
          <w:color w:val="000000"/>
          <w:sz w:val="28"/>
          <w:szCs w:val="28"/>
          <w:lang w:eastAsia="ru-RU"/>
        </w:rPr>
        <w:t> в оболочках комплектных распределительных устройств и комплетных трансформаторных подстанций (КРУН и КТП) внутренней установки и камерах стационарных одностороннего обслуживания (КСО).</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Гашение дуги осуществляется потоком газов, выделяющихся из стенок дугогасящей камеры при воздействии на них гасимой дуги в атмосфере газа. Управление осуществляется отдельным приводом, связанным с выключателем нагрузки механической передачей, монтируемой на месте установки выключателя.</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Тип привода: Пружинный, использующий потенциальную энергию, запасенную в пружине, заводимой вручную или электроприводом. по расположению привода </w:t>
      </w:r>
      <w:r w:rsidRPr="00C87872">
        <w:rPr>
          <w:b/>
          <w:bCs/>
          <w:color w:val="000000"/>
          <w:sz w:val="28"/>
          <w:szCs w:val="28"/>
          <w:lang w:eastAsia="ru-RU"/>
        </w:rPr>
        <w:t>ВНА</w:t>
      </w:r>
      <w:r w:rsidRPr="00C87872">
        <w:rPr>
          <w:color w:val="000000"/>
          <w:sz w:val="28"/>
          <w:szCs w:val="28"/>
          <w:lang w:eastAsia="ru-RU"/>
        </w:rPr>
        <w:t xml:space="preserve"> может быть с левосторонним приводом (ВНАЛ) и с правосторонним приводом (ВНАП). Между контактами полюса отключенного выключателя нугразуи имеется видимый промежуток. </w:t>
      </w:r>
      <w:r w:rsidRPr="00C87872">
        <w:rPr>
          <w:color w:val="000000"/>
          <w:sz w:val="28"/>
          <w:szCs w:val="28"/>
          <w:lang w:eastAsia="ru-RU"/>
        </w:rPr>
        <w:lastRenderedPageBreak/>
        <w:t>Механический ресурс до первого капитального ремонта не менее 2000 операций. Межремонтный ресурс 1000 циклов до первого среднего ремонта в тчеение срока службы 4 года.</w:t>
      </w:r>
    </w:p>
    <w:p w:rsidR="006C6B6D"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Срок службы выключателя нагрузки до списания 25 лет.</w:t>
      </w:r>
      <w:r>
        <w:rPr>
          <w:rFonts w:ascii="Verdana" w:hAnsi="Verdana"/>
          <w:color w:val="000000"/>
          <w:sz w:val="21"/>
          <w:szCs w:val="21"/>
        </w:rPr>
        <w:br/>
      </w:r>
      <w:r w:rsidRPr="00C87872">
        <w:rPr>
          <w:b/>
          <w:color w:val="222222"/>
          <w:sz w:val="28"/>
          <w:szCs w:val="28"/>
        </w:rPr>
        <w:t>Конструкция</w:t>
      </w:r>
    </w:p>
    <w:p w:rsidR="006C6B6D" w:rsidRDefault="006C6B6D" w:rsidP="006C6B6D">
      <w:pPr>
        <w:spacing w:before="225" w:after="100" w:afterAutospacing="1" w:line="288" w:lineRule="atLeast"/>
        <w:ind w:left="225" w:right="375"/>
        <w:rPr>
          <w:color w:val="222222"/>
          <w:sz w:val="28"/>
          <w:szCs w:val="28"/>
          <w:lang w:eastAsia="ru-RU"/>
        </w:rPr>
      </w:pPr>
      <w:r w:rsidRPr="00C87872">
        <w:rPr>
          <w:color w:val="222222"/>
          <w:sz w:val="28"/>
          <w:szCs w:val="28"/>
          <w:lang w:eastAsia="ru-RU"/>
        </w:rPr>
        <w:t>Рассмотрим, из чего состоит выключатель нагрузки на примере устройства коммутационного аппарата типа ВНР-10/400</w:t>
      </w:r>
    </w:p>
    <w:p w:rsidR="006C6B6D" w:rsidRPr="00C87872" w:rsidRDefault="00D21FA4" w:rsidP="006C6B6D">
      <w:pPr>
        <w:spacing w:before="225" w:after="100" w:afterAutospacing="1" w:line="288" w:lineRule="atLeast"/>
        <w:ind w:left="225" w:right="375"/>
        <w:rPr>
          <w:color w:val="000000"/>
          <w:sz w:val="28"/>
          <w:szCs w:val="28"/>
          <w:lang w:eastAsia="ru-RU"/>
        </w:rPr>
      </w:pPr>
      <w:r>
        <w:rPr>
          <w:noProof/>
          <w:color w:val="000000"/>
          <w:sz w:val="28"/>
          <w:szCs w:val="28"/>
          <w:lang w:eastAsia="ru-RU"/>
        </w:rPr>
        <mc:AlternateContent>
          <mc:Choice Requires="wps">
            <w:drawing>
              <wp:inline distT="0" distB="0" distL="0" distR="0">
                <wp:extent cx="304800" cy="304800"/>
                <wp:effectExtent l="0" t="0" r="0" b="635"/>
                <wp:docPr id="280" name="Прямоугольник 8" descr="Конструкция ВНР-10/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70850" id="Прямоугольник 8" o:spid="_x0000_s1026" alt="Конструкция ВНР-10/4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ofrqYCAwAA9wUAAA4AAAAAAAAAAAAAAAAALgIAAGRycy9lMm9Eb2MueG1sUEsBAi0AFAAG&#10;AAgAAAAhAEyg6SzYAAAAAwEAAA8AAAAAAAAAAAAAAAAAXAUAAGRycy9kb3ducmV2LnhtbFBLBQYA&#10;AAAABAAEAPMAAABhBgAAAAA=&#10;" filled="f" stroked="f">
                <o:lock v:ext="edit" aspectratio="t"/>
                <w10:anchorlock/>
              </v:rect>
            </w:pict>
          </mc:Fallback>
        </mc:AlternateContent>
      </w:r>
      <w:r w:rsidR="006C6B6D">
        <w:rPr>
          <w:noProof/>
          <w:color w:val="000000"/>
          <w:sz w:val="28"/>
          <w:szCs w:val="28"/>
          <w:lang w:eastAsia="ru-RU"/>
        </w:rPr>
        <w:drawing>
          <wp:inline distT="0" distB="0" distL="0" distR="0">
            <wp:extent cx="5934075" cy="2667000"/>
            <wp:effectExtent l="0" t="0" r="9525" b="0"/>
            <wp:docPr id="95" name="Рисунок 9" descr="C:\Users\RomanovaOF\Desktop\vyklyuchatel-nagru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ovaOF\Desktop\vyklyuchatel-nagruzki-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Основание (рама).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Опорный изолятор.</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Держатели с контактами.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Подвижный рабочий нож.</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Камера гашения дуги.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Неподвижный верхний контакт.</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Изолирующая тяга.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Рычаг.</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Гибкая связь.</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Нож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Тяга блокировочного устройства.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Пружины.</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Резиновые прокладки.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рабочих ножей.</w:t>
      </w:r>
    </w:p>
    <w:p w:rsidR="00700DD9" w:rsidRPr="00BC0AC1" w:rsidRDefault="00700DD9" w:rsidP="000E1040">
      <w:pPr>
        <w:rPr>
          <w:sz w:val="28"/>
          <w:szCs w:val="28"/>
          <w:lang w:eastAsia="ru-RU"/>
        </w:rPr>
      </w:pPr>
    </w:p>
    <w:p w:rsidR="000E1040" w:rsidRPr="000E1040" w:rsidRDefault="000E1040" w:rsidP="000E1040">
      <w:pPr>
        <w:rPr>
          <w:b/>
          <w:sz w:val="28"/>
          <w:lang w:eastAsia="ru-RU"/>
        </w:rPr>
      </w:pPr>
    </w:p>
    <w:p w:rsidR="00335898" w:rsidRPr="00F41E36" w:rsidRDefault="00335898" w:rsidP="00335898">
      <w:pPr>
        <w:rPr>
          <w:color w:val="000000" w:themeColor="text1"/>
          <w:sz w:val="28"/>
          <w:szCs w:val="28"/>
        </w:rPr>
      </w:pPr>
    </w:p>
    <w:p w:rsidR="00335898" w:rsidRPr="0050246A" w:rsidRDefault="00335898" w:rsidP="00E63A6A">
      <w:pPr>
        <w:spacing w:line="360" w:lineRule="auto"/>
        <w:ind w:firstLine="567"/>
        <w:jc w:val="both"/>
        <w:rPr>
          <w:color w:val="000000"/>
          <w:sz w:val="28"/>
          <w:szCs w:val="28"/>
          <w:lang w:eastAsia="ru-RU"/>
        </w:rPr>
      </w:pPr>
    </w:p>
    <w:p w:rsidR="00916BCD" w:rsidRPr="004C354A" w:rsidRDefault="00916BCD" w:rsidP="00916BCD">
      <w:pPr>
        <w:widowControl w:val="0"/>
        <w:tabs>
          <w:tab w:val="num" w:pos="709"/>
        </w:tabs>
        <w:spacing w:line="360" w:lineRule="auto"/>
        <w:ind w:firstLine="567"/>
        <w:jc w:val="both"/>
        <w:rPr>
          <w:sz w:val="28"/>
          <w:szCs w:val="28"/>
        </w:rPr>
      </w:pPr>
      <w:r w:rsidRPr="004C354A">
        <w:rPr>
          <w:b/>
          <w:bCs/>
          <w:sz w:val="28"/>
          <w:szCs w:val="28"/>
        </w:rPr>
        <w:lastRenderedPageBreak/>
        <w:t>7. Промежуточная  аттестация студентов</w:t>
      </w:r>
      <w:r w:rsidRPr="004C354A">
        <w:rPr>
          <w:sz w:val="28"/>
          <w:szCs w:val="28"/>
        </w:rPr>
        <w:t>.</w:t>
      </w:r>
    </w:p>
    <w:p w:rsidR="00916BCD" w:rsidRPr="004C354A" w:rsidRDefault="00916BCD" w:rsidP="00916BCD">
      <w:pPr>
        <w:widowControl w:val="0"/>
        <w:tabs>
          <w:tab w:val="num" w:pos="720"/>
        </w:tabs>
        <w:spacing w:line="360" w:lineRule="auto"/>
        <w:ind w:firstLine="567"/>
        <w:jc w:val="both"/>
        <w:rPr>
          <w:sz w:val="28"/>
          <w:szCs w:val="28"/>
        </w:rPr>
      </w:pP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Промежуточная аттестация по междисциплинарному курсу в форме контрольного опроса в 4 семестре.</w:t>
      </w: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 xml:space="preserve">Промежуточная аттестация по междисциплинарному курсу в форме </w:t>
      </w:r>
      <w:r>
        <w:rPr>
          <w:sz w:val="28"/>
          <w:szCs w:val="28"/>
        </w:rPr>
        <w:t>экзамена</w:t>
      </w:r>
      <w:r w:rsidRPr="004C354A">
        <w:rPr>
          <w:sz w:val="28"/>
          <w:szCs w:val="28"/>
        </w:rPr>
        <w:t xml:space="preserve"> в 5 семестре.</w:t>
      </w:r>
    </w:p>
    <w:p w:rsidR="00916BCD" w:rsidRPr="004C354A" w:rsidRDefault="00916BCD" w:rsidP="00916BCD">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916BCD"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916BCD" w:rsidRDefault="007D74A2" w:rsidP="00916BCD">
      <w:pPr>
        <w:spacing w:line="360" w:lineRule="auto"/>
        <w:ind w:firstLine="142"/>
        <w:jc w:val="both"/>
        <w:rPr>
          <w:b/>
          <w:iCs/>
          <w:sz w:val="28"/>
          <w:szCs w:val="28"/>
        </w:rPr>
      </w:pPr>
      <w:r>
        <w:rPr>
          <w:b/>
          <w:iCs/>
          <w:sz w:val="28"/>
          <w:szCs w:val="28"/>
        </w:rPr>
        <w:t>7.</w:t>
      </w:r>
      <w:r w:rsidR="00916BCD">
        <w:rPr>
          <w:b/>
          <w:iCs/>
          <w:sz w:val="28"/>
          <w:szCs w:val="28"/>
        </w:rPr>
        <w:t>1.</w:t>
      </w:r>
      <w:r w:rsidR="00916BCD" w:rsidRPr="004C354A">
        <w:rPr>
          <w:b/>
          <w:iCs/>
          <w:sz w:val="28"/>
          <w:szCs w:val="28"/>
        </w:rPr>
        <w:t xml:space="preserve">Задание </w:t>
      </w:r>
      <w:r>
        <w:rPr>
          <w:b/>
          <w:iCs/>
          <w:sz w:val="28"/>
          <w:szCs w:val="28"/>
        </w:rPr>
        <w:t>промежуточной аттестации (контрольный опрос)</w:t>
      </w:r>
      <w:r w:rsidR="00916BCD" w:rsidRPr="004C354A">
        <w:rPr>
          <w:b/>
          <w:iCs/>
          <w:sz w:val="28"/>
          <w:szCs w:val="28"/>
        </w:rPr>
        <w:t>.</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разделов;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916BCD">
      <w:pPr>
        <w:spacing w:line="360" w:lineRule="auto"/>
        <w:ind w:firstLine="142"/>
        <w:jc w:val="both"/>
        <w:rPr>
          <w:b/>
          <w:iCs/>
          <w:sz w:val="28"/>
          <w:szCs w:val="28"/>
        </w:rPr>
      </w:pPr>
    </w:p>
    <w:p w:rsidR="00916BCD" w:rsidRPr="004C354A" w:rsidRDefault="00916BCD" w:rsidP="00916BCD">
      <w:pPr>
        <w:spacing w:line="360" w:lineRule="auto"/>
        <w:ind w:firstLine="142"/>
        <w:jc w:val="both"/>
        <w:rPr>
          <w:rStyle w:val="FontStyle43"/>
          <w:sz w:val="28"/>
          <w:szCs w:val="28"/>
        </w:rPr>
      </w:pPr>
      <w:r w:rsidRPr="004C354A">
        <w:rPr>
          <w:rStyle w:val="FontStyle43"/>
          <w:sz w:val="28"/>
          <w:szCs w:val="28"/>
        </w:rPr>
        <w:t>Вопросы для контрольного опроса (4 семестр)</w:t>
      </w:r>
    </w:p>
    <w:p w:rsidR="00916BCD" w:rsidRPr="004C354A" w:rsidRDefault="00916BCD" w:rsidP="00916BCD">
      <w:pPr>
        <w:spacing w:line="360" w:lineRule="auto"/>
        <w:ind w:firstLine="142"/>
        <w:jc w:val="both"/>
        <w:rPr>
          <w:b/>
          <w:sz w:val="28"/>
          <w:szCs w:val="28"/>
        </w:rPr>
      </w:pPr>
      <w:r w:rsidRPr="004C354A">
        <w:rPr>
          <w:b/>
          <w:sz w:val="28"/>
          <w:szCs w:val="28"/>
        </w:rPr>
        <w:t xml:space="preserve">Вопросы для проверки уровня обученности  «ЗНАТЬ»  </w:t>
      </w:r>
    </w:p>
    <w:p w:rsidR="00916BCD" w:rsidRPr="004C354A" w:rsidRDefault="00916BCD" w:rsidP="00916BCD">
      <w:pPr>
        <w:spacing w:line="360" w:lineRule="auto"/>
        <w:ind w:firstLine="567"/>
        <w:jc w:val="both"/>
        <w:rPr>
          <w:rStyle w:val="FontStyle43"/>
          <w:sz w:val="28"/>
          <w:szCs w:val="28"/>
        </w:rPr>
      </w:pPr>
    </w:p>
    <w:p w:rsidR="00916BCD" w:rsidRPr="004C354A" w:rsidRDefault="00916BCD" w:rsidP="00916BCD">
      <w:pPr>
        <w:pStyle w:val="Style39"/>
        <w:widowControl/>
        <w:numPr>
          <w:ilvl w:val="0"/>
          <w:numId w:val="21"/>
        </w:numPr>
        <w:spacing w:line="360" w:lineRule="auto"/>
        <w:ind w:left="0" w:firstLine="567"/>
        <w:jc w:val="both"/>
        <w:rPr>
          <w:rStyle w:val="FontStyle47"/>
          <w:sz w:val="28"/>
          <w:szCs w:val="28"/>
        </w:rPr>
      </w:pPr>
      <w:r w:rsidRPr="004C354A">
        <w:rPr>
          <w:rStyle w:val="FontStyle47"/>
          <w:sz w:val="28"/>
          <w:szCs w:val="28"/>
        </w:rPr>
        <w:t>Виды электрических станций.</w:t>
      </w:r>
    </w:p>
    <w:p w:rsidR="00916BCD" w:rsidRPr="004C354A" w:rsidRDefault="00916BCD" w:rsidP="00916BCD">
      <w:pPr>
        <w:pStyle w:val="Style39"/>
        <w:widowControl/>
        <w:numPr>
          <w:ilvl w:val="0"/>
          <w:numId w:val="18"/>
        </w:numPr>
        <w:spacing w:line="360" w:lineRule="auto"/>
        <w:ind w:left="0" w:firstLine="567"/>
        <w:jc w:val="both"/>
        <w:rPr>
          <w:rStyle w:val="FontStyle47"/>
          <w:sz w:val="28"/>
          <w:szCs w:val="28"/>
        </w:rPr>
      </w:pPr>
      <w:r w:rsidRPr="004C354A">
        <w:rPr>
          <w:rStyle w:val="FontStyle47"/>
          <w:sz w:val="28"/>
          <w:szCs w:val="28"/>
        </w:rPr>
        <w:t>Трансформаторные подстанции.</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Магнитная система.</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Коммутация в машинах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Устройство и принцип действия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Опыты холостого хода и короткого замыкания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Автотрансформатор, устройство, принцип действия, основные характеристики  </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Измерительные трансформаторы напряжения и тока</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Системы охлаждения трансформаторов и автотрансформаторов.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электроснабжения</w:t>
      </w:r>
    </w:p>
    <w:p w:rsidR="00916BCD" w:rsidRPr="004C354A" w:rsidRDefault="00916BCD" w:rsidP="00916BCD">
      <w:pPr>
        <w:tabs>
          <w:tab w:val="left" w:pos="284"/>
          <w:tab w:val="left" w:pos="1418"/>
        </w:tabs>
        <w:autoSpaceDE w:val="0"/>
        <w:autoSpaceDN w:val="0"/>
        <w:adjustRightInd w:val="0"/>
        <w:spacing w:line="360" w:lineRule="auto"/>
        <w:ind w:firstLine="567"/>
        <w:jc w:val="both"/>
        <w:rPr>
          <w:color w:val="000000"/>
          <w:sz w:val="28"/>
          <w:szCs w:val="28"/>
        </w:rPr>
      </w:pP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Предохранителей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Контакторов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автоматических выключателей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Типы, конструктивные особенности, технические данные магнитных пускателей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Типы, конструктивные особенности, технические данные программируемых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условий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выключателей нагрузки</w:t>
      </w:r>
    </w:p>
    <w:p w:rsidR="00916BCD" w:rsidRPr="004C354A" w:rsidRDefault="00916BCD" w:rsidP="00916BCD">
      <w:pPr>
        <w:spacing w:line="360" w:lineRule="auto"/>
        <w:ind w:firstLine="567"/>
        <w:jc w:val="both"/>
        <w:rPr>
          <w:b/>
          <w:sz w:val="28"/>
          <w:szCs w:val="28"/>
        </w:rPr>
      </w:pPr>
      <w:r w:rsidRPr="004C354A">
        <w:rPr>
          <w:b/>
          <w:sz w:val="28"/>
          <w:szCs w:val="28"/>
        </w:rPr>
        <w:t>Вопросы для проверки уровня обученности «УМЕТЬ»</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читать простые эскизы и схемы на несложные детали и узлы;</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DD69A8" w:rsidRDefault="007D74A2" w:rsidP="004C354A">
      <w:pPr>
        <w:tabs>
          <w:tab w:val="left" w:pos="0"/>
        </w:tabs>
        <w:spacing w:line="360" w:lineRule="auto"/>
        <w:ind w:firstLine="567"/>
        <w:jc w:val="both"/>
        <w:rPr>
          <w:b/>
          <w:sz w:val="28"/>
          <w:szCs w:val="28"/>
        </w:rPr>
      </w:pPr>
      <w:r>
        <w:rPr>
          <w:b/>
          <w:sz w:val="28"/>
          <w:szCs w:val="28"/>
        </w:rPr>
        <w:lastRenderedPageBreak/>
        <w:t>7.2.Задание для промежуточной аттестации (экзамен)</w:t>
      </w:r>
      <w:r w:rsidR="00DD69A8" w:rsidRPr="004C354A">
        <w:rPr>
          <w:b/>
          <w:sz w:val="28"/>
          <w:szCs w:val="28"/>
        </w:rPr>
        <w:t xml:space="preserve"> (5 семестр)</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разделов;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4C354A">
      <w:pPr>
        <w:tabs>
          <w:tab w:val="left" w:pos="0"/>
        </w:tabs>
        <w:spacing w:line="360" w:lineRule="auto"/>
        <w:ind w:firstLine="567"/>
        <w:jc w:val="both"/>
        <w:rPr>
          <w:b/>
          <w:sz w:val="28"/>
          <w:szCs w:val="28"/>
        </w:rPr>
      </w:pPr>
    </w:p>
    <w:p w:rsidR="00395D0F" w:rsidRPr="004C354A" w:rsidRDefault="00395D0F" w:rsidP="004C354A">
      <w:pPr>
        <w:spacing w:line="360" w:lineRule="auto"/>
        <w:ind w:firstLine="567"/>
        <w:jc w:val="both"/>
        <w:rPr>
          <w:b/>
          <w:sz w:val="28"/>
          <w:szCs w:val="28"/>
        </w:rPr>
      </w:pPr>
      <w:r w:rsidRPr="004C354A">
        <w:rPr>
          <w:rStyle w:val="FontStyle43"/>
          <w:b w:val="0"/>
          <w:sz w:val="28"/>
          <w:szCs w:val="28"/>
        </w:rPr>
        <w:t xml:space="preserve"> </w:t>
      </w:r>
      <w:r w:rsidR="00206945" w:rsidRPr="004C354A">
        <w:rPr>
          <w:b/>
          <w:sz w:val="28"/>
          <w:szCs w:val="28"/>
        </w:rPr>
        <w:t xml:space="preserve">Вопросы для проверки уровня обученности  «ЗНАТЬ»  </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lastRenderedPageBreak/>
        <w:t>Изоляторы. Рельсовая цепь.</w:t>
      </w:r>
    </w:p>
    <w:p w:rsidR="00BE424D" w:rsidRPr="004C354A" w:rsidRDefault="00BE424D" w:rsidP="004C354A">
      <w:pPr>
        <w:spacing w:line="360" w:lineRule="auto"/>
        <w:ind w:firstLine="567"/>
        <w:jc w:val="both"/>
        <w:rPr>
          <w:b/>
          <w:sz w:val="28"/>
          <w:szCs w:val="28"/>
        </w:rPr>
      </w:pPr>
      <w:r w:rsidRPr="004C354A">
        <w:rPr>
          <w:b/>
          <w:sz w:val="28"/>
          <w:szCs w:val="28"/>
        </w:rPr>
        <w:t xml:space="preserve">Вопросы  для проверки уровня обученности  «УМЕТЬ»  </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первичных соединений электрооборудования электрических станций и подстанций;</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осваивать новые устройства (по мере их внедрения);</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B10C94" w:rsidRPr="004C354A" w:rsidRDefault="00B10C94" w:rsidP="004A3517">
      <w:pPr>
        <w:pStyle w:val="Style25"/>
        <w:widowControl/>
        <w:numPr>
          <w:ilvl w:val="0"/>
          <w:numId w:val="24"/>
        </w:numPr>
        <w:tabs>
          <w:tab w:val="left" w:pos="211"/>
        </w:tabs>
        <w:spacing w:line="360" w:lineRule="auto"/>
        <w:ind w:left="0" w:firstLine="567"/>
        <w:jc w:val="both"/>
        <w:rPr>
          <w:rStyle w:val="FontStyle48"/>
          <w:i w:val="0"/>
          <w:sz w:val="28"/>
          <w:szCs w:val="28"/>
        </w:rPr>
      </w:pP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E852A0" w:rsidRPr="004C354A" w:rsidRDefault="00E852A0" w:rsidP="004C354A">
      <w:pPr>
        <w:spacing w:line="360" w:lineRule="auto"/>
        <w:ind w:firstLine="567"/>
        <w:jc w:val="both"/>
        <w:rPr>
          <w:bCs/>
          <w:iCs/>
          <w:sz w:val="28"/>
          <w:szCs w:val="28"/>
        </w:rPr>
      </w:pPr>
    </w:p>
    <w:p w:rsidR="00E852A0" w:rsidRPr="004C354A" w:rsidRDefault="00E852A0" w:rsidP="004C354A">
      <w:pPr>
        <w:spacing w:line="360" w:lineRule="auto"/>
        <w:ind w:firstLine="567"/>
        <w:jc w:val="both"/>
        <w:rPr>
          <w:bCs/>
          <w:iCs/>
          <w:sz w:val="28"/>
          <w:szCs w:val="28"/>
        </w:rPr>
      </w:pPr>
    </w:p>
    <w:sectPr w:rsidR="00E852A0" w:rsidRPr="004C354A" w:rsidSect="00B5598A">
      <w:footerReference w:type="default" r:id="rId280"/>
      <w:pgSz w:w="11906" w:h="16838"/>
      <w:pgMar w:top="851" w:right="567" w:bottom="1134" w:left="156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395" w:rsidRDefault="00770395">
      <w:r>
        <w:separator/>
      </w:r>
    </w:p>
  </w:endnote>
  <w:endnote w:type="continuationSeparator" w:id="0">
    <w:p w:rsidR="00770395" w:rsidRDefault="0077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àìè â 2006 ãîäó ïðîãðàììû ïî ôè">
    <w:altName w:val="Times New Roman"/>
    <w:charset w:val="00"/>
    <w:family w:val="roman"/>
    <w:pitch w:val="default"/>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pPr>
      <w:pStyle w:val="ae"/>
      <w:jc w:val="center"/>
    </w:pPr>
  </w:p>
  <w:p w:rsidR="006B0977" w:rsidRDefault="006B0977">
    <w:pPr>
      <w:pStyle w:val="a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60288" behindDoc="1" locked="0" layoutInCell="1" allowOverlap="1">
              <wp:simplePos x="0" y="0"/>
              <wp:positionH relativeFrom="page">
                <wp:posOffset>1969770</wp:posOffset>
              </wp:positionH>
              <wp:positionV relativeFrom="page">
                <wp:posOffset>9599295</wp:posOffset>
              </wp:positionV>
              <wp:extent cx="2721610" cy="146050"/>
              <wp:effectExtent l="0" t="0" r="4445" b="0"/>
              <wp:wrapNone/>
              <wp:docPr id="2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t>Рисунок 11 Предохранитель в фарфоровой трубке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2041" type="#_x0000_t202" style="position:absolute;margin-left:155.1pt;margin-top:755.85pt;width:214.3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" filled="f" stroked="f">
              <v:textbox style="mso-fit-shape-to-text:t" inset="0,0,0,0">
                <w:txbxContent>
                  <w:p w:rsidR="006B0977" w:rsidRDefault="006B0977">
                    <w:pPr>
                      <w:pStyle w:val="afff6"/>
                      <w:shd w:val="clear" w:color="auto" w:fill="auto"/>
                    </w:pPr>
                    <w:r>
                      <w:t>Рисунок 11 Предохранитель в фарфоровой трубке</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61312" behindDoc="1" locked="0" layoutInCell="1" allowOverlap="1">
              <wp:simplePos x="0" y="0"/>
              <wp:positionH relativeFrom="page">
                <wp:posOffset>867410</wp:posOffset>
              </wp:positionH>
              <wp:positionV relativeFrom="page">
                <wp:posOffset>9617710</wp:posOffset>
              </wp:positionV>
              <wp:extent cx="2428240" cy="146050"/>
              <wp:effectExtent l="635" t="0" r="0" b="0"/>
              <wp:wrapNone/>
              <wp:docPr id="2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t>Рисунок 10 Принцип срабатывания контакта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2042" type="#_x0000_t202" style="position:absolute;margin-left:68.3pt;margin-top:757.3pt;width:191.2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XrsAIAALE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" filled="f" stroked="f">
              <v:textbox style="mso-fit-shape-to-text:t" inset="0,0,0,0">
                <w:txbxContent>
                  <w:p w:rsidR="006B0977" w:rsidRDefault="006B0977">
                    <w:pPr>
                      <w:pStyle w:val="afff6"/>
                      <w:shd w:val="clear" w:color="auto" w:fill="auto"/>
                    </w:pPr>
                    <w:r>
                      <w:t>Рисунок 10 Принцип срабатывания контакта</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pPr>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54144" behindDoc="1" locked="0" layoutInCell="1" allowOverlap="1">
              <wp:simplePos x="0" y="0"/>
              <wp:positionH relativeFrom="page">
                <wp:posOffset>3726180</wp:posOffset>
              </wp:positionH>
              <wp:positionV relativeFrom="page">
                <wp:posOffset>10281285</wp:posOffset>
              </wp:positionV>
              <wp:extent cx="115570" cy="100330"/>
              <wp:effectExtent l="1905" t="3810" r="0" b="635"/>
              <wp:wrapNone/>
              <wp:docPr id="2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r>
                            <w:fldChar w:fldCharType="begin"/>
                          </w:r>
                          <w:r>
                            <w:instrText xml:space="preserve"> PAGE \* MERGEFORMAT </w:instrText>
                          </w:r>
                          <w:r>
                            <w:fldChar w:fldCharType="separate"/>
                          </w:r>
                          <w:r w:rsidRPr="002352C3">
                            <w:rPr>
                              <w:noProof/>
                            </w:rPr>
                            <w:t>24</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035" type="#_x0000_t202" style="position:absolute;margin-left:293.4pt;margin-top:809.55pt;width:9.1pt;height:7.9pt;z-index:-251662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" filled="f" stroked="f">
              <v:textbox style="mso-fit-shape-to-text:t" inset="0,0,0,0">
                <w:txbxContent>
                  <w:p w:rsidR="006B0977" w:rsidRDefault="006B0977">
                    <w:r>
                      <w:fldChar w:fldCharType="begin"/>
                    </w:r>
                    <w:r>
                      <w:instrText xml:space="preserve"> PAGE \* MERGEFORMAT </w:instrText>
                    </w:r>
                    <w:r>
                      <w:fldChar w:fldCharType="separate"/>
                    </w:r>
                    <w:r w:rsidRPr="002352C3">
                      <w:rPr>
                        <w:noProof/>
                      </w:rPr>
                      <w:t>24</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55168" behindDoc="1" locked="0" layoutInCell="1" allowOverlap="1">
              <wp:simplePos x="0" y="0"/>
              <wp:positionH relativeFrom="page">
                <wp:posOffset>1847215</wp:posOffset>
              </wp:positionH>
              <wp:positionV relativeFrom="page">
                <wp:posOffset>9904730</wp:posOffset>
              </wp:positionV>
              <wp:extent cx="3886200" cy="140335"/>
              <wp:effectExtent l="0" t="0" r="635" b="3810"/>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t>Рисунок 1. Конструкция автоматического выключателя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2036" type="#_x0000_t202" style="position:absolute;margin-left:145.45pt;margin-top:779.9pt;width:306pt;height:11.05pt;z-index:-251661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2TOrwIAALE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" filled="f" stroked="f">
              <v:textbox style="mso-fit-shape-to-text:t" inset="0,0,0,0">
                <w:txbxContent>
                  <w:p w:rsidR="006B0977" w:rsidRDefault="006B0977">
                    <w:pPr>
                      <w:pStyle w:val="afff6"/>
                      <w:shd w:val="clear" w:color="auto" w:fill="auto"/>
                    </w:pPr>
                    <w:r>
                      <w:t>Рисунок 1. Конструкция автоматического выключателя</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56192" behindDoc="1" locked="0" layoutInCell="1" allowOverlap="1">
              <wp:simplePos x="0" y="0"/>
              <wp:positionH relativeFrom="page">
                <wp:posOffset>1847215</wp:posOffset>
              </wp:positionH>
              <wp:positionV relativeFrom="page">
                <wp:posOffset>9904730</wp:posOffset>
              </wp:positionV>
              <wp:extent cx="3017520" cy="146050"/>
              <wp:effectExtent l="0" t="0" r="2540" b="0"/>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t>Рисунок 1. Конструкция автоматического выключателя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2037" type="#_x0000_t202" style="position:absolute;margin-left:145.45pt;margin-top:779.9pt;width:237.6pt;height:11.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" filled="f" stroked="f">
              <v:textbox style="mso-fit-shape-to-text:t" inset="0,0,0,0">
                <w:txbxContent>
                  <w:p w:rsidR="006B0977" w:rsidRDefault="006B0977">
                    <w:pPr>
                      <w:pStyle w:val="afff6"/>
                      <w:shd w:val="clear" w:color="auto" w:fill="auto"/>
                    </w:pPr>
                    <w:r>
                      <w:t>Рисунок 1. Конструкция автоматического выключателя</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1969770</wp:posOffset>
              </wp:positionH>
              <wp:positionV relativeFrom="page">
                <wp:posOffset>9599295</wp:posOffset>
              </wp:positionV>
              <wp:extent cx="3605530" cy="143510"/>
              <wp:effectExtent l="0" t="0" r="0" b="127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t>Рисунок 11 Предохранитель в фарфоровой трубке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40" type="#_x0000_t202" style="position:absolute;margin-left:155.1pt;margin-top:755.85pt;width:283.9pt;height:11.3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" filled="f" stroked="f">
              <v:textbox style="mso-fit-shape-to-text:t" inset="0,0,0,0">
                <w:txbxContent>
                  <w:p w:rsidR="006B0977" w:rsidRDefault="006B0977">
                    <w:pPr>
                      <w:pStyle w:val="afff6"/>
                      <w:shd w:val="clear" w:color="auto" w:fill="auto"/>
                    </w:pPr>
                    <w:r>
                      <w:t>Рисунок 11 Предохранитель в фарфоровой трубке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395" w:rsidRDefault="00770395">
      <w:r>
        <w:separator/>
      </w:r>
    </w:p>
  </w:footnote>
  <w:footnote w:type="continuationSeparator" w:id="0">
    <w:p w:rsidR="00770395" w:rsidRDefault="007703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57216" behindDoc="1" locked="0" layoutInCell="1" allowOverlap="1">
              <wp:simplePos x="0" y="0"/>
              <wp:positionH relativeFrom="page">
                <wp:posOffset>2889885</wp:posOffset>
              </wp:positionH>
              <wp:positionV relativeFrom="page">
                <wp:posOffset>994410</wp:posOffset>
              </wp:positionV>
              <wp:extent cx="3197225" cy="114300"/>
              <wp:effectExtent l="3810" t="3810" r="0" b="0"/>
              <wp:wrapNone/>
              <wp:docPr id="2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rPr>
                              <w:rStyle w:val="75pt"/>
                            </w:rPr>
                            <w:t>Овальный элемент, приводящий в действие основной вал аппарата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2038" type="#_x0000_t202" style="position:absolute;margin-left:227.55pt;margin-top:78.3pt;width:251.75pt;height:9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" filled="f" stroked="f">
              <v:textbox style="mso-fit-shape-to-text:t" inset="0,0,0,0">
                <w:txbxContent>
                  <w:p w:rsidR="006B0977" w:rsidRDefault="006B0977">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D21FA4">
    <w:pPr>
      <w:rPr>
        <w:sz w:val="2"/>
        <w:szCs w:val="2"/>
      </w:rPr>
    </w:pPr>
    <w:r>
      <w:rPr>
        <w:noProof/>
        <w:lang w:eastAsia="ru-RU"/>
      </w:rPr>
      <mc:AlternateContent>
        <mc:Choice Requires="wps">
          <w:drawing>
            <wp:anchor distT="0" distB="0" distL="63500" distR="63500" simplePos="0" relativeHeight="251658240" behindDoc="1" locked="0" layoutInCell="1" allowOverlap="1">
              <wp:simplePos x="0" y="0"/>
              <wp:positionH relativeFrom="page">
                <wp:posOffset>2889885</wp:posOffset>
              </wp:positionH>
              <wp:positionV relativeFrom="page">
                <wp:posOffset>994410</wp:posOffset>
              </wp:positionV>
              <wp:extent cx="3041015" cy="109220"/>
              <wp:effectExtent l="3810" t="3810" r="3175" b="1270"/>
              <wp:wrapNone/>
              <wp:docPr id="2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977" w:rsidRDefault="006B0977">
                          <w:pPr>
                            <w:pStyle w:val="afff6"/>
                            <w:shd w:val="clear" w:color="auto" w:fill="auto"/>
                          </w:pPr>
                          <w:r>
                            <w:rPr>
                              <w:rStyle w:val="75pt"/>
                            </w:rPr>
                            <w:t>Овальный элемент, приводящий в действие основной вал аппарата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2039" type="#_x0000_t202" style="position:absolute;margin-left:227.55pt;margin-top:78.3pt;width:239.45pt;height:8.6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" filled="f" stroked="f">
              <v:textbox style="mso-fit-shape-to-text:t" inset="0,0,0,0">
                <w:txbxContent>
                  <w:p w:rsidR="006B0977" w:rsidRDefault="006B0977">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977" w:rsidRDefault="006B097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EDE97B6"/>
    <w:lvl w:ilvl="0">
      <w:numFmt w:val="bullet"/>
      <w:lvlText w:val="*"/>
      <w:lvlJc w:val="left"/>
    </w:lvl>
  </w:abstractNum>
  <w:abstractNum w:abstractNumId="1" w15:restartNumberingAfterBreak="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15:restartNumberingAfterBreak="0">
    <w:nsid w:val="00C40268"/>
    <w:multiLevelType w:val="multilevel"/>
    <w:tmpl w:val="D88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1C19F9"/>
    <w:multiLevelType w:val="hybridMultilevel"/>
    <w:tmpl w:val="FD487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9A4553"/>
    <w:multiLevelType w:val="multilevel"/>
    <w:tmpl w:val="392E226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15:restartNumberingAfterBreak="0">
    <w:nsid w:val="08EC7F35"/>
    <w:multiLevelType w:val="multilevel"/>
    <w:tmpl w:val="F1EC76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15:restartNumberingAfterBreak="0">
    <w:nsid w:val="0D7C07A1"/>
    <w:multiLevelType w:val="hybridMultilevel"/>
    <w:tmpl w:val="71CE516E"/>
    <w:lvl w:ilvl="0" w:tplc="85F690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DF10E14"/>
    <w:multiLevelType w:val="multilevel"/>
    <w:tmpl w:val="A1B62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6A1386"/>
    <w:multiLevelType w:val="multilevel"/>
    <w:tmpl w:val="55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26384B"/>
    <w:multiLevelType w:val="multilevel"/>
    <w:tmpl w:val="B30A38C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4" w15:restartNumberingAfterBreak="0">
    <w:nsid w:val="12027977"/>
    <w:multiLevelType w:val="hybridMultilevel"/>
    <w:tmpl w:val="2A9054DE"/>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5" w15:restartNumberingAfterBreak="0">
    <w:nsid w:val="17507B6B"/>
    <w:multiLevelType w:val="multilevel"/>
    <w:tmpl w:val="395E27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417EEC"/>
    <w:multiLevelType w:val="hybridMultilevel"/>
    <w:tmpl w:val="B1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865F26"/>
    <w:multiLevelType w:val="multilevel"/>
    <w:tmpl w:val="E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27957"/>
    <w:multiLevelType w:val="multilevel"/>
    <w:tmpl w:val="92FAE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AF25DF"/>
    <w:multiLevelType w:val="hybridMultilevel"/>
    <w:tmpl w:val="5DC6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875542A"/>
    <w:multiLevelType w:val="multilevel"/>
    <w:tmpl w:val="1E6465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A9D04D2"/>
    <w:multiLevelType w:val="multilevel"/>
    <w:tmpl w:val="34CC0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921D15"/>
    <w:multiLevelType w:val="hybridMultilevel"/>
    <w:tmpl w:val="8022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2DAC495B"/>
    <w:multiLevelType w:val="multilevel"/>
    <w:tmpl w:val="DB90E0F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E385024"/>
    <w:multiLevelType w:val="hybridMultilevel"/>
    <w:tmpl w:val="6B9834C8"/>
    <w:lvl w:ilvl="0" w:tplc="0419000F">
      <w:numFmt w:val="bullet"/>
      <w:lvlText w:val="-"/>
      <w:lvlJc w:val="left"/>
      <w:pPr>
        <w:ind w:left="2487"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BB5AE6"/>
    <w:multiLevelType w:val="multilevel"/>
    <w:tmpl w:val="A5CAE32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70F79DD"/>
    <w:multiLevelType w:val="multilevel"/>
    <w:tmpl w:val="B64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15:restartNumberingAfterBreak="0">
    <w:nsid w:val="37922895"/>
    <w:multiLevelType w:val="hybridMultilevel"/>
    <w:tmpl w:val="48BA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D64121"/>
    <w:multiLevelType w:val="multilevel"/>
    <w:tmpl w:val="ACFE3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40F824AA"/>
    <w:multiLevelType w:val="hybridMultilevel"/>
    <w:tmpl w:val="81F2C05E"/>
    <w:lvl w:ilvl="0" w:tplc="1032B2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AE15BB3"/>
    <w:multiLevelType w:val="multilevel"/>
    <w:tmpl w:val="7614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AE44A3E"/>
    <w:multiLevelType w:val="multilevel"/>
    <w:tmpl w:val="FD5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15:restartNumberingAfterBreak="0">
    <w:nsid w:val="4D063696"/>
    <w:multiLevelType w:val="hybridMultilevel"/>
    <w:tmpl w:val="985EB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006155"/>
    <w:multiLevelType w:val="multilevel"/>
    <w:tmpl w:val="8496D5C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2C224DF"/>
    <w:multiLevelType w:val="hybridMultilevel"/>
    <w:tmpl w:val="9824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7D13C07"/>
    <w:multiLevelType w:val="multilevel"/>
    <w:tmpl w:val="57A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D0B44EA"/>
    <w:multiLevelType w:val="multilevel"/>
    <w:tmpl w:val="17C07E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EF1167E"/>
    <w:multiLevelType w:val="multilevel"/>
    <w:tmpl w:val="3D9852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FBB5950"/>
    <w:multiLevelType w:val="hybridMultilevel"/>
    <w:tmpl w:val="A2A05420"/>
    <w:lvl w:ilvl="0" w:tplc="0419000F">
      <w:start w:val="1"/>
      <w:numFmt w:val="decimal"/>
      <w:lvlText w:val="%1."/>
      <w:lvlJc w:val="left"/>
      <w:pPr>
        <w:ind w:left="518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6290128"/>
    <w:multiLevelType w:val="hybridMultilevel"/>
    <w:tmpl w:val="ADE6DAA4"/>
    <w:lvl w:ilvl="0" w:tplc="DB781C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B7B2CDF"/>
    <w:multiLevelType w:val="multilevel"/>
    <w:tmpl w:val="338CD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BCA61CA"/>
    <w:multiLevelType w:val="multilevel"/>
    <w:tmpl w:val="A2AC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12018F3"/>
    <w:multiLevelType w:val="multilevel"/>
    <w:tmpl w:val="9DE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18F4CF3"/>
    <w:multiLevelType w:val="multilevel"/>
    <w:tmpl w:val="17602D86"/>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15:restartNumberingAfterBreak="0">
    <w:nsid w:val="740B0E14"/>
    <w:multiLevelType w:val="multilevel"/>
    <w:tmpl w:val="A8E8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92263FE"/>
    <w:multiLevelType w:val="multilevel"/>
    <w:tmpl w:val="8F0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9F67E5"/>
    <w:multiLevelType w:val="hybridMultilevel"/>
    <w:tmpl w:val="E0DA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E125662"/>
    <w:multiLevelType w:val="multilevel"/>
    <w:tmpl w:val="67742A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EEA1CFD"/>
    <w:multiLevelType w:val="multilevel"/>
    <w:tmpl w:val="994A3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F5253A9"/>
    <w:multiLevelType w:val="multilevel"/>
    <w:tmpl w:val="9D52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9"/>
  </w:num>
  <w:num w:numId="4">
    <w:abstractNumId w:val="6"/>
  </w:num>
  <w:num w:numId="5">
    <w:abstractNumId w:val="27"/>
  </w:num>
  <w:num w:numId="6">
    <w:abstractNumId w:val="57"/>
  </w:num>
  <w:num w:numId="7">
    <w:abstractNumId w:val="3"/>
  </w:num>
  <w:num w:numId="8">
    <w:abstractNumId w:val="14"/>
  </w:num>
  <w:num w:numId="9">
    <w:abstractNumId w:val="38"/>
  </w:num>
  <w:num w:numId="10">
    <w:abstractNumId w:val="36"/>
  </w:num>
  <w:num w:numId="11">
    <w:abstractNumId w:val="37"/>
  </w:num>
  <w:num w:numId="12">
    <w:abstractNumId w:val="20"/>
  </w:num>
  <w:num w:numId="13">
    <w:abstractNumId w:val="40"/>
  </w:num>
  <w:num w:numId="14">
    <w:abstractNumId w:val="23"/>
  </w:num>
  <w:num w:numId="15">
    <w:abstractNumId w:val="66"/>
  </w:num>
  <w:num w:numId="16">
    <w:abstractNumId w:val="48"/>
  </w:num>
  <w:num w:numId="17">
    <w:abstractNumId w:val="56"/>
  </w:num>
  <w:num w:numId="18">
    <w:abstractNumId w:val="52"/>
  </w:num>
  <w:num w:numId="19">
    <w:abstractNumId w:val="50"/>
  </w:num>
  <w:num w:numId="20">
    <w:abstractNumId w:val="24"/>
  </w:num>
  <w:num w:numId="21">
    <w:abstractNumId w:val="53"/>
  </w:num>
  <w:num w:numId="22">
    <w:abstractNumId w:val="61"/>
  </w:num>
  <w:num w:numId="23">
    <w:abstractNumId w:val="59"/>
  </w:num>
  <w:num w:numId="24">
    <w:abstractNumId w:val="33"/>
  </w:num>
  <w:num w:numId="25">
    <w:abstractNumId w:val="30"/>
  </w:num>
  <w:num w:numId="26">
    <w:abstractNumId w:val="43"/>
  </w:num>
  <w:num w:numId="27">
    <w:abstractNumId w:val="8"/>
  </w:num>
  <w:num w:numId="28">
    <w:abstractNumId w:val="67"/>
  </w:num>
  <w:num w:numId="29">
    <w:abstractNumId w:val="31"/>
  </w:num>
  <w:num w:numId="30">
    <w:abstractNumId w:val="5"/>
  </w:num>
  <w:num w:numId="31">
    <w:abstractNumId w:val="60"/>
  </w:num>
  <w:num w:numId="32">
    <w:abstractNumId w:val="0"/>
    <w:lvlOverride w:ilvl="0">
      <w:lvl w:ilvl="0">
        <w:start w:val="1"/>
        <w:numFmt w:val="bullet"/>
        <w:lvlText w:val=""/>
        <w:legacy w:legacy="1" w:legacySpace="57" w:legacyIndent="0"/>
        <w:lvlJc w:val="left"/>
        <w:pPr>
          <w:ind w:left="709" w:firstLine="0"/>
        </w:pPr>
        <w:rPr>
          <w:rFonts w:ascii="Symbol" w:hAnsi="Symbol" w:hint="default"/>
        </w:rPr>
      </w:lvl>
    </w:lvlOverride>
  </w:num>
  <w:num w:numId="33">
    <w:abstractNumId w:val="0"/>
  </w:num>
  <w:num w:numId="34">
    <w:abstractNumId w:val="54"/>
  </w:num>
  <w:num w:numId="35">
    <w:abstractNumId w:val="7"/>
  </w:num>
  <w:num w:numId="36">
    <w:abstractNumId w:val="9"/>
  </w:num>
  <w:num w:numId="37">
    <w:abstractNumId w:val="35"/>
  </w:num>
  <w:num w:numId="38">
    <w:abstractNumId w:val="51"/>
  </w:num>
  <w:num w:numId="39">
    <w:abstractNumId w:val="49"/>
  </w:num>
  <w:num w:numId="40">
    <w:abstractNumId w:val="25"/>
  </w:num>
  <w:num w:numId="41">
    <w:abstractNumId w:val="18"/>
  </w:num>
  <w:num w:numId="42">
    <w:abstractNumId w:val="28"/>
  </w:num>
  <w:num w:numId="43">
    <w:abstractNumId w:val="12"/>
  </w:num>
  <w:num w:numId="44">
    <w:abstractNumId w:val="62"/>
  </w:num>
  <w:num w:numId="45">
    <w:abstractNumId w:val="65"/>
  </w:num>
  <w:num w:numId="46">
    <w:abstractNumId w:val="15"/>
  </w:num>
  <w:num w:numId="47">
    <w:abstractNumId w:val="22"/>
  </w:num>
  <w:num w:numId="48">
    <w:abstractNumId w:val="10"/>
  </w:num>
  <w:num w:numId="49">
    <w:abstractNumId w:val="45"/>
  </w:num>
  <w:num w:numId="50">
    <w:abstractNumId w:val="17"/>
  </w:num>
  <w:num w:numId="51">
    <w:abstractNumId w:val="41"/>
  </w:num>
  <w:num w:numId="52">
    <w:abstractNumId w:val="68"/>
  </w:num>
  <w:num w:numId="53">
    <w:abstractNumId w:val="44"/>
  </w:num>
  <w:num w:numId="54">
    <w:abstractNumId w:val="46"/>
  </w:num>
  <w:num w:numId="55">
    <w:abstractNumId w:val="64"/>
  </w:num>
  <w:num w:numId="56">
    <w:abstractNumId w:val="16"/>
  </w:num>
  <w:num w:numId="57">
    <w:abstractNumId w:val="26"/>
  </w:num>
  <w:num w:numId="58">
    <w:abstractNumId w:val="19"/>
  </w:num>
  <w:num w:numId="59">
    <w:abstractNumId w:val="4"/>
  </w:num>
  <w:num w:numId="60">
    <w:abstractNumId w:val="63"/>
  </w:num>
  <w:num w:numId="61">
    <w:abstractNumId w:val="11"/>
  </w:num>
  <w:num w:numId="62">
    <w:abstractNumId w:val="42"/>
  </w:num>
  <w:num w:numId="63">
    <w:abstractNumId w:val="58"/>
  </w:num>
  <w:num w:numId="64">
    <w:abstractNumId w:val="55"/>
  </w:num>
  <w:num w:numId="65">
    <w:abstractNumId w:val="34"/>
  </w:num>
  <w:num w:numId="66">
    <w:abstractNumId w:val="32"/>
  </w:num>
  <w:num w:numId="67">
    <w:abstractNumId w:val="2"/>
  </w:num>
  <w:num w:numId="68">
    <w:abstractNumId w:val="47"/>
  </w:num>
  <w:num w:numId="69">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9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08B"/>
    <w:rsid w:val="00000393"/>
    <w:rsid w:val="000031DD"/>
    <w:rsid w:val="000033FB"/>
    <w:rsid w:val="00004984"/>
    <w:rsid w:val="00005E1C"/>
    <w:rsid w:val="000105C6"/>
    <w:rsid w:val="00011A5F"/>
    <w:rsid w:val="00011DDC"/>
    <w:rsid w:val="000122AD"/>
    <w:rsid w:val="000130B1"/>
    <w:rsid w:val="000145BE"/>
    <w:rsid w:val="00014697"/>
    <w:rsid w:val="00020AF2"/>
    <w:rsid w:val="00023BED"/>
    <w:rsid w:val="00023D3B"/>
    <w:rsid w:val="00025A96"/>
    <w:rsid w:val="00026845"/>
    <w:rsid w:val="00026BF3"/>
    <w:rsid w:val="00026D45"/>
    <w:rsid w:val="00027238"/>
    <w:rsid w:val="000275BB"/>
    <w:rsid w:val="00027D70"/>
    <w:rsid w:val="00030939"/>
    <w:rsid w:val="00033666"/>
    <w:rsid w:val="000338E6"/>
    <w:rsid w:val="0003525F"/>
    <w:rsid w:val="00040C25"/>
    <w:rsid w:val="00042509"/>
    <w:rsid w:val="00042801"/>
    <w:rsid w:val="00042BA4"/>
    <w:rsid w:val="00045F9F"/>
    <w:rsid w:val="00047CC3"/>
    <w:rsid w:val="00047EE8"/>
    <w:rsid w:val="00051F4F"/>
    <w:rsid w:val="000525B2"/>
    <w:rsid w:val="00053B8B"/>
    <w:rsid w:val="00053B91"/>
    <w:rsid w:val="000561C8"/>
    <w:rsid w:val="00056C03"/>
    <w:rsid w:val="00065007"/>
    <w:rsid w:val="00070A68"/>
    <w:rsid w:val="00072870"/>
    <w:rsid w:val="00075509"/>
    <w:rsid w:val="000767BB"/>
    <w:rsid w:val="00076FF4"/>
    <w:rsid w:val="00080278"/>
    <w:rsid w:val="0008063C"/>
    <w:rsid w:val="000808C1"/>
    <w:rsid w:val="0009489E"/>
    <w:rsid w:val="00094F34"/>
    <w:rsid w:val="00095EB8"/>
    <w:rsid w:val="00096997"/>
    <w:rsid w:val="00097838"/>
    <w:rsid w:val="00097D98"/>
    <w:rsid w:val="000A0C8F"/>
    <w:rsid w:val="000A11A3"/>
    <w:rsid w:val="000A1573"/>
    <w:rsid w:val="000A2D00"/>
    <w:rsid w:val="000A3412"/>
    <w:rsid w:val="000A357D"/>
    <w:rsid w:val="000A5F12"/>
    <w:rsid w:val="000B0D0F"/>
    <w:rsid w:val="000B17DD"/>
    <w:rsid w:val="000B2590"/>
    <w:rsid w:val="000B47EC"/>
    <w:rsid w:val="000B6DA4"/>
    <w:rsid w:val="000B749F"/>
    <w:rsid w:val="000C24B2"/>
    <w:rsid w:val="000C3AB0"/>
    <w:rsid w:val="000C40D4"/>
    <w:rsid w:val="000C4C0A"/>
    <w:rsid w:val="000C53C8"/>
    <w:rsid w:val="000C6439"/>
    <w:rsid w:val="000C6F8D"/>
    <w:rsid w:val="000D028B"/>
    <w:rsid w:val="000D137A"/>
    <w:rsid w:val="000D29BF"/>
    <w:rsid w:val="000D78C1"/>
    <w:rsid w:val="000E0094"/>
    <w:rsid w:val="000E0DA1"/>
    <w:rsid w:val="000E1040"/>
    <w:rsid w:val="000E49C9"/>
    <w:rsid w:val="000E6238"/>
    <w:rsid w:val="000E64E1"/>
    <w:rsid w:val="000E6514"/>
    <w:rsid w:val="000F2BDF"/>
    <w:rsid w:val="000F3BFF"/>
    <w:rsid w:val="000F3D06"/>
    <w:rsid w:val="000F7C61"/>
    <w:rsid w:val="001006B0"/>
    <w:rsid w:val="00104739"/>
    <w:rsid w:val="00106250"/>
    <w:rsid w:val="0010733D"/>
    <w:rsid w:val="0010770A"/>
    <w:rsid w:val="00111BC2"/>
    <w:rsid w:val="0011388D"/>
    <w:rsid w:val="00113935"/>
    <w:rsid w:val="001144D0"/>
    <w:rsid w:val="00114F6D"/>
    <w:rsid w:val="00115707"/>
    <w:rsid w:val="00117EAA"/>
    <w:rsid w:val="001214D0"/>
    <w:rsid w:val="00121E39"/>
    <w:rsid w:val="001241CF"/>
    <w:rsid w:val="00126195"/>
    <w:rsid w:val="00126421"/>
    <w:rsid w:val="00130110"/>
    <w:rsid w:val="001317F4"/>
    <w:rsid w:val="001336D7"/>
    <w:rsid w:val="00136B97"/>
    <w:rsid w:val="00136D04"/>
    <w:rsid w:val="00137452"/>
    <w:rsid w:val="0014378A"/>
    <w:rsid w:val="00153D3A"/>
    <w:rsid w:val="00163AB1"/>
    <w:rsid w:val="001646D0"/>
    <w:rsid w:val="001711BB"/>
    <w:rsid w:val="0017460A"/>
    <w:rsid w:val="00175050"/>
    <w:rsid w:val="00175915"/>
    <w:rsid w:val="00175D96"/>
    <w:rsid w:val="00180C5D"/>
    <w:rsid w:val="00180D74"/>
    <w:rsid w:val="0018126D"/>
    <w:rsid w:val="00182004"/>
    <w:rsid w:val="0018633D"/>
    <w:rsid w:val="00190E1A"/>
    <w:rsid w:val="00194042"/>
    <w:rsid w:val="00195972"/>
    <w:rsid w:val="001A0B34"/>
    <w:rsid w:val="001A1554"/>
    <w:rsid w:val="001A1566"/>
    <w:rsid w:val="001A1A56"/>
    <w:rsid w:val="001A2F75"/>
    <w:rsid w:val="001A315E"/>
    <w:rsid w:val="001A3C3B"/>
    <w:rsid w:val="001A4646"/>
    <w:rsid w:val="001A49CA"/>
    <w:rsid w:val="001A5116"/>
    <w:rsid w:val="001A5FEC"/>
    <w:rsid w:val="001A685E"/>
    <w:rsid w:val="001B052B"/>
    <w:rsid w:val="001B1A5A"/>
    <w:rsid w:val="001B2232"/>
    <w:rsid w:val="001B235F"/>
    <w:rsid w:val="001B59BE"/>
    <w:rsid w:val="001C1007"/>
    <w:rsid w:val="001C1E85"/>
    <w:rsid w:val="001C21B5"/>
    <w:rsid w:val="001C2E4E"/>
    <w:rsid w:val="001C3EDD"/>
    <w:rsid w:val="001C41A9"/>
    <w:rsid w:val="001C4CAC"/>
    <w:rsid w:val="001D1914"/>
    <w:rsid w:val="001D2DB2"/>
    <w:rsid w:val="001D480A"/>
    <w:rsid w:val="001D56E5"/>
    <w:rsid w:val="001D66F6"/>
    <w:rsid w:val="001D7F4B"/>
    <w:rsid w:val="001E345F"/>
    <w:rsid w:val="001E40D2"/>
    <w:rsid w:val="001E6A39"/>
    <w:rsid w:val="001E6EC2"/>
    <w:rsid w:val="001F029D"/>
    <w:rsid w:val="001F0874"/>
    <w:rsid w:val="001F40BC"/>
    <w:rsid w:val="001F41E6"/>
    <w:rsid w:val="001F5485"/>
    <w:rsid w:val="001F663A"/>
    <w:rsid w:val="001F7FA0"/>
    <w:rsid w:val="002054CB"/>
    <w:rsid w:val="002067B9"/>
    <w:rsid w:val="00206945"/>
    <w:rsid w:val="00207AB0"/>
    <w:rsid w:val="00207CB3"/>
    <w:rsid w:val="00211BE0"/>
    <w:rsid w:val="00214777"/>
    <w:rsid w:val="00214B46"/>
    <w:rsid w:val="00215B75"/>
    <w:rsid w:val="00221D8B"/>
    <w:rsid w:val="002243B7"/>
    <w:rsid w:val="00224ED2"/>
    <w:rsid w:val="00226FD4"/>
    <w:rsid w:val="00227C01"/>
    <w:rsid w:val="002308F2"/>
    <w:rsid w:val="0023258C"/>
    <w:rsid w:val="00246D1B"/>
    <w:rsid w:val="0024713A"/>
    <w:rsid w:val="002500B4"/>
    <w:rsid w:val="00250BA2"/>
    <w:rsid w:val="0025498C"/>
    <w:rsid w:val="00255079"/>
    <w:rsid w:val="00257408"/>
    <w:rsid w:val="002612C4"/>
    <w:rsid w:val="00261C7D"/>
    <w:rsid w:val="002622D3"/>
    <w:rsid w:val="002623FB"/>
    <w:rsid w:val="00262D9F"/>
    <w:rsid w:val="00262ECA"/>
    <w:rsid w:val="002631CD"/>
    <w:rsid w:val="00263A1E"/>
    <w:rsid w:val="00266B3E"/>
    <w:rsid w:val="002672F9"/>
    <w:rsid w:val="0026740A"/>
    <w:rsid w:val="0026787C"/>
    <w:rsid w:val="002702EE"/>
    <w:rsid w:val="00273701"/>
    <w:rsid w:val="0027497E"/>
    <w:rsid w:val="002758E9"/>
    <w:rsid w:val="002765D7"/>
    <w:rsid w:val="0027703B"/>
    <w:rsid w:val="002775C8"/>
    <w:rsid w:val="002800FA"/>
    <w:rsid w:val="002807D3"/>
    <w:rsid w:val="00281AF7"/>
    <w:rsid w:val="0028215B"/>
    <w:rsid w:val="00286FAC"/>
    <w:rsid w:val="0028757D"/>
    <w:rsid w:val="002919E9"/>
    <w:rsid w:val="002923F7"/>
    <w:rsid w:val="00292C8E"/>
    <w:rsid w:val="00292DB0"/>
    <w:rsid w:val="00295D43"/>
    <w:rsid w:val="002968A5"/>
    <w:rsid w:val="00296BD7"/>
    <w:rsid w:val="00296DF3"/>
    <w:rsid w:val="002A3AD1"/>
    <w:rsid w:val="002A6EF8"/>
    <w:rsid w:val="002A7F29"/>
    <w:rsid w:val="002B2FA8"/>
    <w:rsid w:val="002B5D4A"/>
    <w:rsid w:val="002C0E7F"/>
    <w:rsid w:val="002C1A10"/>
    <w:rsid w:val="002C1AFF"/>
    <w:rsid w:val="002C1C01"/>
    <w:rsid w:val="002C361C"/>
    <w:rsid w:val="002C392E"/>
    <w:rsid w:val="002C4045"/>
    <w:rsid w:val="002C4E70"/>
    <w:rsid w:val="002C53A3"/>
    <w:rsid w:val="002C55F7"/>
    <w:rsid w:val="002C6CF9"/>
    <w:rsid w:val="002C6E38"/>
    <w:rsid w:val="002D5A92"/>
    <w:rsid w:val="002E09B8"/>
    <w:rsid w:val="002E107F"/>
    <w:rsid w:val="002E5EE0"/>
    <w:rsid w:val="002F04D2"/>
    <w:rsid w:val="002F0919"/>
    <w:rsid w:val="002F1235"/>
    <w:rsid w:val="002F128B"/>
    <w:rsid w:val="002F56D9"/>
    <w:rsid w:val="002F5E11"/>
    <w:rsid w:val="002F60BD"/>
    <w:rsid w:val="002F615B"/>
    <w:rsid w:val="00302795"/>
    <w:rsid w:val="0030305C"/>
    <w:rsid w:val="003039BB"/>
    <w:rsid w:val="00304A09"/>
    <w:rsid w:val="003101DE"/>
    <w:rsid w:val="0031224A"/>
    <w:rsid w:val="00312AEE"/>
    <w:rsid w:val="00322DE9"/>
    <w:rsid w:val="00324A35"/>
    <w:rsid w:val="00327778"/>
    <w:rsid w:val="003342A6"/>
    <w:rsid w:val="00335898"/>
    <w:rsid w:val="00335A1D"/>
    <w:rsid w:val="003363B7"/>
    <w:rsid w:val="0033784B"/>
    <w:rsid w:val="00340562"/>
    <w:rsid w:val="003411C5"/>
    <w:rsid w:val="0034282E"/>
    <w:rsid w:val="00344F1D"/>
    <w:rsid w:val="003507BE"/>
    <w:rsid w:val="00350E33"/>
    <w:rsid w:val="00351830"/>
    <w:rsid w:val="003524BC"/>
    <w:rsid w:val="00352E01"/>
    <w:rsid w:val="0035543A"/>
    <w:rsid w:val="00357121"/>
    <w:rsid w:val="00357225"/>
    <w:rsid w:val="00361124"/>
    <w:rsid w:val="0036358A"/>
    <w:rsid w:val="00365582"/>
    <w:rsid w:val="0036660D"/>
    <w:rsid w:val="003673D0"/>
    <w:rsid w:val="00367510"/>
    <w:rsid w:val="003700DC"/>
    <w:rsid w:val="00371947"/>
    <w:rsid w:val="00372E94"/>
    <w:rsid w:val="00383F83"/>
    <w:rsid w:val="00384CDD"/>
    <w:rsid w:val="0038579F"/>
    <w:rsid w:val="00386040"/>
    <w:rsid w:val="00386FD5"/>
    <w:rsid w:val="00387325"/>
    <w:rsid w:val="003917F2"/>
    <w:rsid w:val="00393C96"/>
    <w:rsid w:val="0039563A"/>
    <w:rsid w:val="00395D0F"/>
    <w:rsid w:val="00395D10"/>
    <w:rsid w:val="0039684F"/>
    <w:rsid w:val="003A169B"/>
    <w:rsid w:val="003A1C75"/>
    <w:rsid w:val="003A23E7"/>
    <w:rsid w:val="003A5662"/>
    <w:rsid w:val="003A6F86"/>
    <w:rsid w:val="003A7A95"/>
    <w:rsid w:val="003B0282"/>
    <w:rsid w:val="003B1A6D"/>
    <w:rsid w:val="003B6500"/>
    <w:rsid w:val="003B68C9"/>
    <w:rsid w:val="003C2C3E"/>
    <w:rsid w:val="003C2C5C"/>
    <w:rsid w:val="003C4481"/>
    <w:rsid w:val="003C5BA0"/>
    <w:rsid w:val="003D01D8"/>
    <w:rsid w:val="003D2372"/>
    <w:rsid w:val="003D25EB"/>
    <w:rsid w:val="003D27B7"/>
    <w:rsid w:val="003D5C4C"/>
    <w:rsid w:val="003D7984"/>
    <w:rsid w:val="003E0000"/>
    <w:rsid w:val="003E0018"/>
    <w:rsid w:val="003E09D7"/>
    <w:rsid w:val="003E2A14"/>
    <w:rsid w:val="003E33B2"/>
    <w:rsid w:val="003F052F"/>
    <w:rsid w:val="003F0C16"/>
    <w:rsid w:val="003F17C6"/>
    <w:rsid w:val="003F311E"/>
    <w:rsid w:val="003F397E"/>
    <w:rsid w:val="003F5A85"/>
    <w:rsid w:val="0040180F"/>
    <w:rsid w:val="004035DC"/>
    <w:rsid w:val="00404184"/>
    <w:rsid w:val="004057C8"/>
    <w:rsid w:val="00405A6A"/>
    <w:rsid w:val="004065FC"/>
    <w:rsid w:val="00406B57"/>
    <w:rsid w:val="00406D8D"/>
    <w:rsid w:val="00407CA6"/>
    <w:rsid w:val="0041075D"/>
    <w:rsid w:val="00411220"/>
    <w:rsid w:val="00412B36"/>
    <w:rsid w:val="00413938"/>
    <w:rsid w:val="00415CF6"/>
    <w:rsid w:val="00415D6D"/>
    <w:rsid w:val="00417792"/>
    <w:rsid w:val="00417ADB"/>
    <w:rsid w:val="00420494"/>
    <w:rsid w:val="004211AC"/>
    <w:rsid w:val="0042142A"/>
    <w:rsid w:val="00422E20"/>
    <w:rsid w:val="00424D83"/>
    <w:rsid w:val="00424E1A"/>
    <w:rsid w:val="004267FA"/>
    <w:rsid w:val="0042705C"/>
    <w:rsid w:val="0042738F"/>
    <w:rsid w:val="00427A3C"/>
    <w:rsid w:val="004307B4"/>
    <w:rsid w:val="00431377"/>
    <w:rsid w:val="0043156C"/>
    <w:rsid w:val="00432664"/>
    <w:rsid w:val="00432B04"/>
    <w:rsid w:val="004348D3"/>
    <w:rsid w:val="00437302"/>
    <w:rsid w:val="004406C7"/>
    <w:rsid w:val="004408AA"/>
    <w:rsid w:val="00440E6D"/>
    <w:rsid w:val="00441C2C"/>
    <w:rsid w:val="004437B3"/>
    <w:rsid w:val="00444541"/>
    <w:rsid w:val="00445C24"/>
    <w:rsid w:val="0044608C"/>
    <w:rsid w:val="00447337"/>
    <w:rsid w:val="00450BEE"/>
    <w:rsid w:val="00451186"/>
    <w:rsid w:val="00451D4D"/>
    <w:rsid w:val="004542A2"/>
    <w:rsid w:val="0045472B"/>
    <w:rsid w:val="004552AD"/>
    <w:rsid w:val="00455C3C"/>
    <w:rsid w:val="004563A1"/>
    <w:rsid w:val="00460BC4"/>
    <w:rsid w:val="00460C2A"/>
    <w:rsid w:val="004627B1"/>
    <w:rsid w:val="00463400"/>
    <w:rsid w:val="00465E4F"/>
    <w:rsid w:val="00467BAA"/>
    <w:rsid w:val="0047326B"/>
    <w:rsid w:val="0047589E"/>
    <w:rsid w:val="00480AA7"/>
    <w:rsid w:val="0048196D"/>
    <w:rsid w:val="00482B3B"/>
    <w:rsid w:val="00483161"/>
    <w:rsid w:val="00484389"/>
    <w:rsid w:val="0048666C"/>
    <w:rsid w:val="00490CF5"/>
    <w:rsid w:val="004A03F9"/>
    <w:rsid w:val="004A1CBB"/>
    <w:rsid w:val="004A32B1"/>
    <w:rsid w:val="004A3517"/>
    <w:rsid w:val="004A3800"/>
    <w:rsid w:val="004A4074"/>
    <w:rsid w:val="004A48D7"/>
    <w:rsid w:val="004A6E35"/>
    <w:rsid w:val="004B077A"/>
    <w:rsid w:val="004B63C7"/>
    <w:rsid w:val="004C1E05"/>
    <w:rsid w:val="004C344C"/>
    <w:rsid w:val="004C354A"/>
    <w:rsid w:val="004C38F3"/>
    <w:rsid w:val="004C5405"/>
    <w:rsid w:val="004C5A09"/>
    <w:rsid w:val="004C6E7B"/>
    <w:rsid w:val="004D0130"/>
    <w:rsid w:val="004D1B25"/>
    <w:rsid w:val="004D2369"/>
    <w:rsid w:val="004D38F2"/>
    <w:rsid w:val="004D3964"/>
    <w:rsid w:val="004D504F"/>
    <w:rsid w:val="004D53A0"/>
    <w:rsid w:val="004D6328"/>
    <w:rsid w:val="004D70DF"/>
    <w:rsid w:val="004D7D48"/>
    <w:rsid w:val="004E0B04"/>
    <w:rsid w:val="004E2F52"/>
    <w:rsid w:val="004E3230"/>
    <w:rsid w:val="004E3D31"/>
    <w:rsid w:val="004E441C"/>
    <w:rsid w:val="004E61F2"/>
    <w:rsid w:val="004E69BE"/>
    <w:rsid w:val="004E76D2"/>
    <w:rsid w:val="004F0480"/>
    <w:rsid w:val="004F12FC"/>
    <w:rsid w:val="004F1E89"/>
    <w:rsid w:val="004F25A8"/>
    <w:rsid w:val="004F43E2"/>
    <w:rsid w:val="004F5F05"/>
    <w:rsid w:val="004F69F9"/>
    <w:rsid w:val="00500165"/>
    <w:rsid w:val="00500E33"/>
    <w:rsid w:val="00501E3E"/>
    <w:rsid w:val="005020CA"/>
    <w:rsid w:val="0050246A"/>
    <w:rsid w:val="00502CF5"/>
    <w:rsid w:val="00502DD1"/>
    <w:rsid w:val="005036EE"/>
    <w:rsid w:val="00506FF0"/>
    <w:rsid w:val="00507E22"/>
    <w:rsid w:val="00510A69"/>
    <w:rsid w:val="00515C91"/>
    <w:rsid w:val="005160B1"/>
    <w:rsid w:val="00517331"/>
    <w:rsid w:val="00517BC7"/>
    <w:rsid w:val="0052140F"/>
    <w:rsid w:val="005219F5"/>
    <w:rsid w:val="00526293"/>
    <w:rsid w:val="00531369"/>
    <w:rsid w:val="005320BC"/>
    <w:rsid w:val="0053266B"/>
    <w:rsid w:val="00532D6D"/>
    <w:rsid w:val="005340FB"/>
    <w:rsid w:val="00535181"/>
    <w:rsid w:val="005374E5"/>
    <w:rsid w:val="00537A70"/>
    <w:rsid w:val="0054097B"/>
    <w:rsid w:val="00540A2A"/>
    <w:rsid w:val="005425B7"/>
    <w:rsid w:val="00543671"/>
    <w:rsid w:val="005444A6"/>
    <w:rsid w:val="00550818"/>
    <w:rsid w:val="00550E80"/>
    <w:rsid w:val="0055231D"/>
    <w:rsid w:val="0055592D"/>
    <w:rsid w:val="005562D0"/>
    <w:rsid w:val="00557A45"/>
    <w:rsid w:val="005658F8"/>
    <w:rsid w:val="00566D3A"/>
    <w:rsid w:val="005672A9"/>
    <w:rsid w:val="00571833"/>
    <w:rsid w:val="00574BE6"/>
    <w:rsid w:val="00575FAC"/>
    <w:rsid w:val="005769E0"/>
    <w:rsid w:val="005770E0"/>
    <w:rsid w:val="00580E1A"/>
    <w:rsid w:val="00581908"/>
    <w:rsid w:val="00582582"/>
    <w:rsid w:val="00583A5E"/>
    <w:rsid w:val="00586226"/>
    <w:rsid w:val="005868B1"/>
    <w:rsid w:val="0059264F"/>
    <w:rsid w:val="00592D57"/>
    <w:rsid w:val="005942E0"/>
    <w:rsid w:val="0059436E"/>
    <w:rsid w:val="005978A0"/>
    <w:rsid w:val="005A0E8A"/>
    <w:rsid w:val="005A1112"/>
    <w:rsid w:val="005A1159"/>
    <w:rsid w:val="005A1183"/>
    <w:rsid w:val="005A28E1"/>
    <w:rsid w:val="005A3B89"/>
    <w:rsid w:val="005A3DC8"/>
    <w:rsid w:val="005A58C9"/>
    <w:rsid w:val="005B1473"/>
    <w:rsid w:val="005B1943"/>
    <w:rsid w:val="005B60F0"/>
    <w:rsid w:val="005B6A90"/>
    <w:rsid w:val="005C10D3"/>
    <w:rsid w:val="005C3991"/>
    <w:rsid w:val="005C43BB"/>
    <w:rsid w:val="005D0557"/>
    <w:rsid w:val="005D257D"/>
    <w:rsid w:val="005D3FDE"/>
    <w:rsid w:val="005D53D7"/>
    <w:rsid w:val="005D61E3"/>
    <w:rsid w:val="005E2805"/>
    <w:rsid w:val="005E64A5"/>
    <w:rsid w:val="005E727C"/>
    <w:rsid w:val="005E787F"/>
    <w:rsid w:val="005F079A"/>
    <w:rsid w:val="005F2208"/>
    <w:rsid w:val="006021DD"/>
    <w:rsid w:val="00604B74"/>
    <w:rsid w:val="0060515B"/>
    <w:rsid w:val="00606B68"/>
    <w:rsid w:val="006106E8"/>
    <w:rsid w:val="00611BE4"/>
    <w:rsid w:val="00612791"/>
    <w:rsid w:val="006128D2"/>
    <w:rsid w:val="006129B6"/>
    <w:rsid w:val="00615486"/>
    <w:rsid w:val="0061601F"/>
    <w:rsid w:val="00616346"/>
    <w:rsid w:val="00616B5F"/>
    <w:rsid w:val="0061766D"/>
    <w:rsid w:val="0062499B"/>
    <w:rsid w:val="00624A13"/>
    <w:rsid w:val="00624A7C"/>
    <w:rsid w:val="00625828"/>
    <w:rsid w:val="00632B83"/>
    <w:rsid w:val="00632EEA"/>
    <w:rsid w:val="00633178"/>
    <w:rsid w:val="00633D08"/>
    <w:rsid w:val="00634ABF"/>
    <w:rsid w:val="00636237"/>
    <w:rsid w:val="006403DE"/>
    <w:rsid w:val="0064067E"/>
    <w:rsid w:val="006407A9"/>
    <w:rsid w:val="00641A65"/>
    <w:rsid w:val="006447D1"/>
    <w:rsid w:val="00650D5A"/>
    <w:rsid w:val="006512B0"/>
    <w:rsid w:val="006523D5"/>
    <w:rsid w:val="00654406"/>
    <w:rsid w:val="006545EB"/>
    <w:rsid w:val="006552A1"/>
    <w:rsid w:val="00655810"/>
    <w:rsid w:val="00656E17"/>
    <w:rsid w:val="0065755C"/>
    <w:rsid w:val="00657714"/>
    <w:rsid w:val="00660228"/>
    <w:rsid w:val="00661419"/>
    <w:rsid w:val="006623D7"/>
    <w:rsid w:val="00662A03"/>
    <w:rsid w:val="00663869"/>
    <w:rsid w:val="00663CE3"/>
    <w:rsid w:val="006653C8"/>
    <w:rsid w:val="00665AD7"/>
    <w:rsid w:val="00675DBD"/>
    <w:rsid w:val="00676225"/>
    <w:rsid w:val="00676BFE"/>
    <w:rsid w:val="00677351"/>
    <w:rsid w:val="0068066F"/>
    <w:rsid w:val="0068084D"/>
    <w:rsid w:val="0068092D"/>
    <w:rsid w:val="00680C65"/>
    <w:rsid w:val="006836E4"/>
    <w:rsid w:val="00683BDF"/>
    <w:rsid w:val="00684A5E"/>
    <w:rsid w:val="00692B05"/>
    <w:rsid w:val="00693A34"/>
    <w:rsid w:val="006948A1"/>
    <w:rsid w:val="00695140"/>
    <w:rsid w:val="00696BE5"/>
    <w:rsid w:val="006A039B"/>
    <w:rsid w:val="006A2B38"/>
    <w:rsid w:val="006A564F"/>
    <w:rsid w:val="006A595D"/>
    <w:rsid w:val="006A5F70"/>
    <w:rsid w:val="006A6D01"/>
    <w:rsid w:val="006A796C"/>
    <w:rsid w:val="006B0977"/>
    <w:rsid w:val="006B1116"/>
    <w:rsid w:val="006B4A55"/>
    <w:rsid w:val="006C1579"/>
    <w:rsid w:val="006C1BDC"/>
    <w:rsid w:val="006C47A3"/>
    <w:rsid w:val="006C486B"/>
    <w:rsid w:val="006C50AA"/>
    <w:rsid w:val="006C5163"/>
    <w:rsid w:val="006C5B53"/>
    <w:rsid w:val="006C5E81"/>
    <w:rsid w:val="006C6B6D"/>
    <w:rsid w:val="006D06E9"/>
    <w:rsid w:val="006D4261"/>
    <w:rsid w:val="006D4DD2"/>
    <w:rsid w:val="006D6142"/>
    <w:rsid w:val="006D65E2"/>
    <w:rsid w:val="006D7116"/>
    <w:rsid w:val="006E11BC"/>
    <w:rsid w:val="006E133E"/>
    <w:rsid w:val="006E2228"/>
    <w:rsid w:val="006E2512"/>
    <w:rsid w:val="006E491D"/>
    <w:rsid w:val="006E618E"/>
    <w:rsid w:val="006F1619"/>
    <w:rsid w:val="006F1837"/>
    <w:rsid w:val="006F4A10"/>
    <w:rsid w:val="006F4D88"/>
    <w:rsid w:val="00700DD9"/>
    <w:rsid w:val="007065F4"/>
    <w:rsid w:val="00706636"/>
    <w:rsid w:val="0070770B"/>
    <w:rsid w:val="00710D50"/>
    <w:rsid w:val="00711257"/>
    <w:rsid w:val="00714022"/>
    <w:rsid w:val="00717907"/>
    <w:rsid w:val="00720014"/>
    <w:rsid w:val="00720112"/>
    <w:rsid w:val="00720EBC"/>
    <w:rsid w:val="0072102E"/>
    <w:rsid w:val="00721AAD"/>
    <w:rsid w:val="00721DE6"/>
    <w:rsid w:val="007243B8"/>
    <w:rsid w:val="00726318"/>
    <w:rsid w:val="00727E8A"/>
    <w:rsid w:val="00730D21"/>
    <w:rsid w:val="007315E4"/>
    <w:rsid w:val="00732282"/>
    <w:rsid w:val="00732A33"/>
    <w:rsid w:val="00733109"/>
    <w:rsid w:val="0073379F"/>
    <w:rsid w:val="0073382F"/>
    <w:rsid w:val="00742DFB"/>
    <w:rsid w:val="00744F3E"/>
    <w:rsid w:val="00746FEF"/>
    <w:rsid w:val="00750502"/>
    <w:rsid w:val="00752514"/>
    <w:rsid w:val="00753B27"/>
    <w:rsid w:val="00756C2C"/>
    <w:rsid w:val="00763A86"/>
    <w:rsid w:val="007642CB"/>
    <w:rsid w:val="00767879"/>
    <w:rsid w:val="00770395"/>
    <w:rsid w:val="00771892"/>
    <w:rsid w:val="00775EAA"/>
    <w:rsid w:val="00783A0D"/>
    <w:rsid w:val="00783FA3"/>
    <w:rsid w:val="00785AEF"/>
    <w:rsid w:val="007862D8"/>
    <w:rsid w:val="00787A71"/>
    <w:rsid w:val="00787C91"/>
    <w:rsid w:val="0079193F"/>
    <w:rsid w:val="007927DA"/>
    <w:rsid w:val="0079295E"/>
    <w:rsid w:val="00793A3F"/>
    <w:rsid w:val="00793CF0"/>
    <w:rsid w:val="00794100"/>
    <w:rsid w:val="007942D4"/>
    <w:rsid w:val="007958F5"/>
    <w:rsid w:val="007971D9"/>
    <w:rsid w:val="00797594"/>
    <w:rsid w:val="007A0E3A"/>
    <w:rsid w:val="007B04B1"/>
    <w:rsid w:val="007B09A3"/>
    <w:rsid w:val="007B2131"/>
    <w:rsid w:val="007B38ED"/>
    <w:rsid w:val="007B415D"/>
    <w:rsid w:val="007B46CC"/>
    <w:rsid w:val="007B4A80"/>
    <w:rsid w:val="007B5AEC"/>
    <w:rsid w:val="007B7411"/>
    <w:rsid w:val="007B78BE"/>
    <w:rsid w:val="007C02F7"/>
    <w:rsid w:val="007C28AD"/>
    <w:rsid w:val="007C3510"/>
    <w:rsid w:val="007C4BAE"/>
    <w:rsid w:val="007D09A8"/>
    <w:rsid w:val="007D2F85"/>
    <w:rsid w:val="007D38BF"/>
    <w:rsid w:val="007D3C8F"/>
    <w:rsid w:val="007D4716"/>
    <w:rsid w:val="007D6ED7"/>
    <w:rsid w:val="007D7196"/>
    <w:rsid w:val="007D74A2"/>
    <w:rsid w:val="007D74DD"/>
    <w:rsid w:val="007E156E"/>
    <w:rsid w:val="007E2A5F"/>
    <w:rsid w:val="007E5E61"/>
    <w:rsid w:val="007E7D79"/>
    <w:rsid w:val="007F0D02"/>
    <w:rsid w:val="007F1735"/>
    <w:rsid w:val="007F3328"/>
    <w:rsid w:val="007F3901"/>
    <w:rsid w:val="007F498D"/>
    <w:rsid w:val="0080039F"/>
    <w:rsid w:val="008005BF"/>
    <w:rsid w:val="00806484"/>
    <w:rsid w:val="008100B8"/>
    <w:rsid w:val="00811321"/>
    <w:rsid w:val="00812F86"/>
    <w:rsid w:val="008136BC"/>
    <w:rsid w:val="00814CF4"/>
    <w:rsid w:val="00814F7E"/>
    <w:rsid w:val="00815A3C"/>
    <w:rsid w:val="00815AA5"/>
    <w:rsid w:val="008165FB"/>
    <w:rsid w:val="0081676A"/>
    <w:rsid w:val="00820E8A"/>
    <w:rsid w:val="00825195"/>
    <w:rsid w:val="0082567E"/>
    <w:rsid w:val="00825DE2"/>
    <w:rsid w:val="0082684A"/>
    <w:rsid w:val="00826D2B"/>
    <w:rsid w:val="00830142"/>
    <w:rsid w:val="008314EA"/>
    <w:rsid w:val="00831DDE"/>
    <w:rsid w:val="00834077"/>
    <w:rsid w:val="008375B7"/>
    <w:rsid w:val="0084083F"/>
    <w:rsid w:val="008417BC"/>
    <w:rsid w:val="00841C75"/>
    <w:rsid w:val="00842983"/>
    <w:rsid w:val="00845288"/>
    <w:rsid w:val="008527E8"/>
    <w:rsid w:val="008539BC"/>
    <w:rsid w:val="00854D7C"/>
    <w:rsid w:val="00857E91"/>
    <w:rsid w:val="00861DC1"/>
    <w:rsid w:val="00864BB2"/>
    <w:rsid w:val="00865BEA"/>
    <w:rsid w:val="00866921"/>
    <w:rsid w:val="008673A8"/>
    <w:rsid w:val="00871161"/>
    <w:rsid w:val="00872105"/>
    <w:rsid w:val="008728C1"/>
    <w:rsid w:val="008762A9"/>
    <w:rsid w:val="008763D6"/>
    <w:rsid w:val="0088138D"/>
    <w:rsid w:val="008823F4"/>
    <w:rsid w:val="008828CF"/>
    <w:rsid w:val="008902D1"/>
    <w:rsid w:val="008904A9"/>
    <w:rsid w:val="00890728"/>
    <w:rsid w:val="00891653"/>
    <w:rsid w:val="00892114"/>
    <w:rsid w:val="00894CE3"/>
    <w:rsid w:val="00895B73"/>
    <w:rsid w:val="008A070B"/>
    <w:rsid w:val="008A0E26"/>
    <w:rsid w:val="008A2885"/>
    <w:rsid w:val="008A3FB5"/>
    <w:rsid w:val="008A5576"/>
    <w:rsid w:val="008B11B6"/>
    <w:rsid w:val="008B1344"/>
    <w:rsid w:val="008B187D"/>
    <w:rsid w:val="008B2D85"/>
    <w:rsid w:val="008B37F7"/>
    <w:rsid w:val="008B4B4D"/>
    <w:rsid w:val="008B7B45"/>
    <w:rsid w:val="008C0674"/>
    <w:rsid w:val="008C0BA0"/>
    <w:rsid w:val="008C4587"/>
    <w:rsid w:val="008C5D80"/>
    <w:rsid w:val="008C6816"/>
    <w:rsid w:val="008C74EA"/>
    <w:rsid w:val="008C7AE5"/>
    <w:rsid w:val="008C7B1D"/>
    <w:rsid w:val="008D26B7"/>
    <w:rsid w:val="008D31A0"/>
    <w:rsid w:val="008D323A"/>
    <w:rsid w:val="008D3FBC"/>
    <w:rsid w:val="008D4648"/>
    <w:rsid w:val="008D55C1"/>
    <w:rsid w:val="008D5E68"/>
    <w:rsid w:val="008D60A1"/>
    <w:rsid w:val="008D6497"/>
    <w:rsid w:val="008E0F37"/>
    <w:rsid w:val="008E22A4"/>
    <w:rsid w:val="008E5B00"/>
    <w:rsid w:val="008F020E"/>
    <w:rsid w:val="008F0ED2"/>
    <w:rsid w:val="008F41B5"/>
    <w:rsid w:val="008F6A1A"/>
    <w:rsid w:val="008F7621"/>
    <w:rsid w:val="009021E6"/>
    <w:rsid w:val="009023D2"/>
    <w:rsid w:val="0090343A"/>
    <w:rsid w:val="00903AF6"/>
    <w:rsid w:val="00905D0B"/>
    <w:rsid w:val="0090618C"/>
    <w:rsid w:val="00907AF9"/>
    <w:rsid w:val="009115D2"/>
    <w:rsid w:val="00911A91"/>
    <w:rsid w:val="00916BCD"/>
    <w:rsid w:val="00920DAB"/>
    <w:rsid w:val="00921492"/>
    <w:rsid w:val="00921783"/>
    <w:rsid w:val="00922AE7"/>
    <w:rsid w:val="00924CCA"/>
    <w:rsid w:val="0093155D"/>
    <w:rsid w:val="009324E3"/>
    <w:rsid w:val="00936014"/>
    <w:rsid w:val="009379CF"/>
    <w:rsid w:val="00940227"/>
    <w:rsid w:val="00942635"/>
    <w:rsid w:val="0094328B"/>
    <w:rsid w:val="009434EA"/>
    <w:rsid w:val="00944FC2"/>
    <w:rsid w:val="00951799"/>
    <w:rsid w:val="00952039"/>
    <w:rsid w:val="00953A73"/>
    <w:rsid w:val="0095490A"/>
    <w:rsid w:val="0095550E"/>
    <w:rsid w:val="00956914"/>
    <w:rsid w:val="00960A5F"/>
    <w:rsid w:val="009631B0"/>
    <w:rsid w:val="00964DA9"/>
    <w:rsid w:val="00973589"/>
    <w:rsid w:val="009735A4"/>
    <w:rsid w:val="00973FC4"/>
    <w:rsid w:val="00976578"/>
    <w:rsid w:val="00981141"/>
    <w:rsid w:val="0098197D"/>
    <w:rsid w:val="00982A46"/>
    <w:rsid w:val="00982F39"/>
    <w:rsid w:val="00985470"/>
    <w:rsid w:val="0098577A"/>
    <w:rsid w:val="0098577B"/>
    <w:rsid w:val="0098759A"/>
    <w:rsid w:val="00990676"/>
    <w:rsid w:val="00993473"/>
    <w:rsid w:val="00994F1E"/>
    <w:rsid w:val="009958B6"/>
    <w:rsid w:val="009963FE"/>
    <w:rsid w:val="009964D1"/>
    <w:rsid w:val="009965D6"/>
    <w:rsid w:val="00997905"/>
    <w:rsid w:val="009A05B2"/>
    <w:rsid w:val="009A0736"/>
    <w:rsid w:val="009A38E9"/>
    <w:rsid w:val="009A4076"/>
    <w:rsid w:val="009A568C"/>
    <w:rsid w:val="009A76EA"/>
    <w:rsid w:val="009A7FC4"/>
    <w:rsid w:val="009B01D8"/>
    <w:rsid w:val="009B1673"/>
    <w:rsid w:val="009B24BF"/>
    <w:rsid w:val="009B6E79"/>
    <w:rsid w:val="009C3B09"/>
    <w:rsid w:val="009C5319"/>
    <w:rsid w:val="009D053D"/>
    <w:rsid w:val="009D05E5"/>
    <w:rsid w:val="009D1318"/>
    <w:rsid w:val="009D1773"/>
    <w:rsid w:val="009D254A"/>
    <w:rsid w:val="009D3789"/>
    <w:rsid w:val="009D40EA"/>
    <w:rsid w:val="009D44E0"/>
    <w:rsid w:val="009D4D87"/>
    <w:rsid w:val="009D6C7A"/>
    <w:rsid w:val="009D77D0"/>
    <w:rsid w:val="009D799C"/>
    <w:rsid w:val="009E19DB"/>
    <w:rsid w:val="009E2407"/>
    <w:rsid w:val="009E38B4"/>
    <w:rsid w:val="009E39E9"/>
    <w:rsid w:val="009E4207"/>
    <w:rsid w:val="009E4EF4"/>
    <w:rsid w:val="009E5D4B"/>
    <w:rsid w:val="009E6938"/>
    <w:rsid w:val="009F1056"/>
    <w:rsid w:val="009F1A65"/>
    <w:rsid w:val="009F2155"/>
    <w:rsid w:val="009F2C07"/>
    <w:rsid w:val="009F579C"/>
    <w:rsid w:val="00A004EC"/>
    <w:rsid w:val="00A0744D"/>
    <w:rsid w:val="00A12976"/>
    <w:rsid w:val="00A12A5C"/>
    <w:rsid w:val="00A135BE"/>
    <w:rsid w:val="00A139EF"/>
    <w:rsid w:val="00A14210"/>
    <w:rsid w:val="00A16197"/>
    <w:rsid w:val="00A22674"/>
    <w:rsid w:val="00A24AD9"/>
    <w:rsid w:val="00A24D5C"/>
    <w:rsid w:val="00A25942"/>
    <w:rsid w:val="00A2734C"/>
    <w:rsid w:val="00A27667"/>
    <w:rsid w:val="00A30450"/>
    <w:rsid w:val="00A32245"/>
    <w:rsid w:val="00A33C2A"/>
    <w:rsid w:val="00A35E71"/>
    <w:rsid w:val="00A400C3"/>
    <w:rsid w:val="00A42472"/>
    <w:rsid w:val="00A4476B"/>
    <w:rsid w:val="00A44774"/>
    <w:rsid w:val="00A47D69"/>
    <w:rsid w:val="00A56EC6"/>
    <w:rsid w:val="00A60C3E"/>
    <w:rsid w:val="00A62F5E"/>
    <w:rsid w:val="00A6407D"/>
    <w:rsid w:val="00A725A0"/>
    <w:rsid w:val="00A72AE4"/>
    <w:rsid w:val="00A73204"/>
    <w:rsid w:val="00A74044"/>
    <w:rsid w:val="00A76653"/>
    <w:rsid w:val="00A778FA"/>
    <w:rsid w:val="00A83CE7"/>
    <w:rsid w:val="00A83E6A"/>
    <w:rsid w:val="00A84914"/>
    <w:rsid w:val="00A85A87"/>
    <w:rsid w:val="00A861B3"/>
    <w:rsid w:val="00A86D76"/>
    <w:rsid w:val="00A87A3C"/>
    <w:rsid w:val="00A91D34"/>
    <w:rsid w:val="00A93D27"/>
    <w:rsid w:val="00A94980"/>
    <w:rsid w:val="00A94CDD"/>
    <w:rsid w:val="00A950CE"/>
    <w:rsid w:val="00AA31AE"/>
    <w:rsid w:val="00AA3EEC"/>
    <w:rsid w:val="00AA4D55"/>
    <w:rsid w:val="00AA4FBB"/>
    <w:rsid w:val="00AA6A24"/>
    <w:rsid w:val="00AA6F28"/>
    <w:rsid w:val="00AA770E"/>
    <w:rsid w:val="00AB15DB"/>
    <w:rsid w:val="00AB6E16"/>
    <w:rsid w:val="00AB76BE"/>
    <w:rsid w:val="00AC2A30"/>
    <w:rsid w:val="00AC4E73"/>
    <w:rsid w:val="00AC5065"/>
    <w:rsid w:val="00AC5127"/>
    <w:rsid w:val="00AC562F"/>
    <w:rsid w:val="00AD0191"/>
    <w:rsid w:val="00AD0429"/>
    <w:rsid w:val="00AD0D5D"/>
    <w:rsid w:val="00AD2980"/>
    <w:rsid w:val="00AD3BEF"/>
    <w:rsid w:val="00AD6590"/>
    <w:rsid w:val="00AE061E"/>
    <w:rsid w:val="00AE068F"/>
    <w:rsid w:val="00AE1369"/>
    <w:rsid w:val="00AE24D4"/>
    <w:rsid w:val="00AE2972"/>
    <w:rsid w:val="00AE45D9"/>
    <w:rsid w:val="00AE5CF8"/>
    <w:rsid w:val="00AF2B3D"/>
    <w:rsid w:val="00AF3B9A"/>
    <w:rsid w:val="00B0060B"/>
    <w:rsid w:val="00B04BE4"/>
    <w:rsid w:val="00B053DC"/>
    <w:rsid w:val="00B053E5"/>
    <w:rsid w:val="00B06B44"/>
    <w:rsid w:val="00B07919"/>
    <w:rsid w:val="00B10C94"/>
    <w:rsid w:val="00B13B52"/>
    <w:rsid w:val="00B13C8A"/>
    <w:rsid w:val="00B16E7A"/>
    <w:rsid w:val="00B218DF"/>
    <w:rsid w:val="00B23D6C"/>
    <w:rsid w:val="00B2594A"/>
    <w:rsid w:val="00B27413"/>
    <w:rsid w:val="00B31B3E"/>
    <w:rsid w:val="00B31FD4"/>
    <w:rsid w:val="00B32893"/>
    <w:rsid w:val="00B3304A"/>
    <w:rsid w:val="00B343EE"/>
    <w:rsid w:val="00B34ADB"/>
    <w:rsid w:val="00B35040"/>
    <w:rsid w:val="00B35DB9"/>
    <w:rsid w:val="00B369B5"/>
    <w:rsid w:val="00B36A28"/>
    <w:rsid w:val="00B37B97"/>
    <w:rsid w:val="00B40BAA"/>
    <w:rsid w:val="00B44F4F"/>
    <w:rsid w:val="00B4645E"/>
    <w:rsid w:val="00B476E0"/>
    <w:rsid w:val="00B531C6"/>
    <w:rsid w:val="00B53743"/>
    <w:rsid w:val="00B54E44"/>
    <w:rsid w:val="00B5573D"/>
    <w:rsid w:val="00B5598A"/>
    <w:rsid w:val="00B60DCD"/>
    <w:rsid w:val="00B62000"/>
    <w:rsid w:val="00B64599"/>
    <w:rsid w:val="00B64850"/>
    <w:rsid w:val="00B65125"/>
    <w:rsid w:val="00B651EC"/>
    <w:rsid w:val="00B658E2"/>
    <w:rsid w:val="00B6758E"/>
    <w:rsid w:val="00B701F0"/>
    <w:rsid w:val="00B708A0"/>
    <w:rsid w:val="00B70F5D"/>
    <w:rsid w:val="00B71688"/>
    <w:rsid w:val="00B725A4"/>
    <w:rsid w:val="00B72C00"/>
    <w:rsid w:val="00B75496"/>
    <w:rsid w:val="00B76AE0"/>
    <w:rsid w:val="00B77020"/>
    <w:rsid w:val="00B80E4F"/>
    <w:rsid w:val="00B80E9F"/>
    <w:rsid w:val="00B813E5"/>
    <w:rsid w:val="00B828F4"/>
    <w:rsid w:val="00B829D6"/>
    <w:rsid w:val="00B9399C"/>
    <w:rsid w:val="00B93E3E"/>
    <w:rsid w:val="00B9472A"/>
    <w:rsid w:val="00B97978"/>
    <w:rsid w:val="00BA19D3"/>
    <w:rsid w:val="00BA243B"/>
    <w:rsid w:val="00BA38A3"/>
    <w:rsid w:val="00BA50A1"/>
    <w:rsid w:val="00BA553D"/>
    <w:rsid w:val="00BA5B39"/>
    <w:rsid w:val="00BA6545"/>
    <w:rsid w:val="00BB2F79"/>
    <w:rsid w:val="00BB6FEF"/>
    <w:rsid w:val="00BB7E31"/>
    <w:rsid w:val="00BC0AC1"/>
    <w:rsid w:val="00BC135C"/>
    <w:rsid w:val="00BC1B88"/>
    <w:rsid w:val="00BC1D65"/>
    <w:rsid w:val="00BC1F6F"/>
    <w:rsid w:val="00BC23D7"/>
    <w:rsid w:val="00BC2E69"/>
    <w:rsid w:val="00BC446D"/>
    <w:rsid w:val="00BC56A7"/>
    <w:rsid w:val="00BC5F12"/>
    <w:rsid w:val="00BD079B"/>
    <w:rsid w:val="00BD124E"/>
    <w:rsid w:val="00BD2F8D"/>
    <w:rsid w:val="00BD5059"/>
    <w:rsid w:val="00BD5C62"/>
    <w:rsid w:val="00BE04AE"/>
    <w:rsid w:val="00BE2549"/>
    <w:rsid w:val="00BE2D77"/>
    <w:rsid w:val="00BE424D"/>
    <w:rsid w:val="00BE49E2"/>
    <w:rsid w:val="00BE6740"/>
    <w:rsid w:val="00BF1595"/>
    <w:rsid w:val="00BF1755"/>
    <w:rsid w:val="00BF251E"/>
    <w:rsid w:val="00BF42EB"/>
    <w:rsid w:val="00BF4C5F"/>
    <w:rsid w:val="00BF710D"/>
    <w:rsid w:val="00C002EF"/>
    <w:rsid w:val="00C0129F"/>
    <w:rsid w:val="00C02CA5"/>
    <w:rsid w:val="00C04F63"/>
    <w:rsid w:val="00C05DE2"/>
    <w:rsid w:val="00C120F4"/>
    <w:rsid w:val="00C137FA"/>
    <w:rsid w:val="00C1394C"/>
    <w:rsid w:val="00C140BF"/>
    <w:rsid w:val="00C1680D"/>
    <w:rsid w:val="00C21388"/>
    <w:rsid w:val="00C21815"/>
    <w:rsid w:val="00C22579"/>
    <w:rsid w:val="00C246CA"/>
    <w:rsid w:val="00C31401"/>
    <w:rsid w:val="00C322C0"/>
    <w:rsid w:val="00C33B56"/>
    <w:rsid w:val="00C34455"/>
    <w:rsid w:val="00C4047E"/>
    <w:rsid w:val="00C41396"/>
    <w:rsid w:val="00C42BBA"/>
    <w:rsid w:val="00C43B99"/>
    <w:rsid w:val="00C44CFE"/>
    <w:rsid w:val="00C47588"/>
    <w:rsid w:val="00C571EB"/>
    <w:rsid w:val="00C574BB"/>
    <w:rsid w:val="00C576F0"/>
    <w:rsid w:val="00C60E32"/>
    <w:rsid w:val="00C60E8E"/>
    <w:rsid w:val="00C62356"/>
    <w:rsid w:val="00C644C3"/>
    <w:rsid w:val="00C65322"/>
    <w:rsid w:val="00C66606"/>
    <w:rsid w:val="00C6797F"/>
    <w:rsid w:val="00C717BC"/>
    <w:rsid w:val="00C740C9"/>
    <w:rsid w:val="00C758E7"/>
    <w:rsid w:val="00C762E6"/>
    <w:rsid w:val="00C80C44"/>
    <w:rsid w:val="00C8343B"/>
    <w:rsid w:val="00C85EEB"/>
    <w:rsid w:val="00C9045D"/>
    <w:rsid w:val="00C93411"/>
    <w:rsid w:val="00C94424"/>
    <w:rsid w:val="00C95503"/>
    <w:rsid w:val="00CA0557"/>
    <w:rsid w:val="00CA12EC"/>
    <w:rsid w:val="00CB33BF"/>
    <w:rsid w:val="00CB4D1C"/>
    <w:rsid w:val="00CC08CC"/>
    <w:rsid w:val="00CC1EE9"/>
    <w:rsid w:val="00CC5050"/>
    <w:rsid w:val="00CC6EE9"/>
    <w:rsid w:val="00CC725E"/>
    <w:rsid w:val="00CC779B"/>
    <w:rsid w:val="00CC7851"/>
    <w:rsid w:val="00CD02EA"/>
    <w:rsid w:val="00CD074C"/>
    <w:rsid w:val="00CD2F10"/>
    <w:rsid w:val="00CD5C26"/>
    <w:rsid w:val="00CD62DF"/>
    <w:rsid w:val="00CE0535"/>
    <w:rsid w:val="00CE074D"/>
    <w:rsid w:val="00CE3F06"/>
    <w:rsid w:val="00CE47DC"/>
    <w:rsid w:val="00CE5293"/>
    <w:rsid w:val="00CE5C97"/>
    <w:rsid w:val="00CE62F2"/>
    <w:rsid w:val="00CE72BB"/>
    <w:rsid w:val="00CE7A3B"/>
    <w:rsid w:val="00CF32B8"/>
    <w:rsid w:val="00CF3E5B"/>
    <w:rsid w:val="00CF650A"/>
    <w:rsid w:val="00CF6E24"/>
    <w:rsid w:val="00D011C2"/>
    <w:rsid w:val="00D01B9B"/>
    <w:rsid w:val="00D021C1"/>
    <w:rsid w:val="00D0234F"/>
    <w:rsid w:val="00D02AEB"/>
    <w:rsid w:val="00D04E41"/>
    <w:rsid w:val="00D07028"/>
    <w:rsid w:val="00D14946"/>
    <w:rsid w:val="00D14BFA"/>
    <w:rsid w:val="00D21FA4"/>
    <w:rsid w:val="00D22E50"/>
    <w:rsid w:val="00D232C0"/>
    <w:rsid w:val="00D240F2"/>
    <w:rsid w:val="00D24575"/>
    <w:rsid w:val="00D27389"/>
    <w:rsid w:val="00D30502"/>
    <w:rsid w:val="00D30CF6"/>
    <w:rsid w:val="00D33828"/>
    <w:rsid w:val="00D367D1"/>
    <w:rsid w:val="00D40487"/>
    <w:rsid w:val="00D4140E"/>
    <w:rsid w:val="00D420BB"/>
    <w:rsid w:val="00D44708"/>
    <w:rsid w:val="00D46073"/>
    <w:rsid w:val="00D46494"/>
    <w:rsid w:val="00D4713E"/>
    <w:rsid w:val="00D548AF"/>
    <w:rsid w:val="00D61737"/>
    <w:rsid w:val="00D635B4"/>
    <w:rsid w:val="00D70183"/>
    <w:rsid w:val="00D71E99"/>
    <w:rsid w:val="00D75462"/>
    <w:rsid w:val="00D755A0"/>
    <w:rsid w:val="00D77BC8"/>
    <w:rsid w:val="00D809F5"/>
    <w:rsid w:val="00D826BB"/>
    <w:rsid w:val="00D82F06"/>
    <w:rsid w:val="00D839FB"/>
    <w:rsid w:val="00D86235"/>
    <w:rsid w:val="00D866BF"/>
    <w:rsid w:val="00D917BA"/>
    <w:rsid w:val="00D92F2E"/>
    <w:rsid w:val="00D93765"/>
    <w:rsid w:val="00D93CD2"/>
    <w:rsid w:val="00D94143"/>
    <w:rsid w:val="00D95C27"/>
    <w:rsid w:val="00D96815"/>
    <w:rsid w:val="00DA14A3"/>
    <w:rsid w:val="00DA2186"/>
    <w:rsid w:val="00DA67EF"/>
    <w:rsid w:val="00DA6E6D"/>
    <w:rsid w:val="00DB2046"/>
    <w:rsid w:val="00DB53F7"/>
    <w:rsid w:val="00DB5B93"/>
    <w:rsid w:val="00DB6533"/>
    <w:rsid w:val="00DB66D0"/>
    <w:rsid w:val="00DC07E0"/>
    <w:rsid w:val="00DC45AB"/>
    <w:rsid w:val="00DC69E2"/>
    <w:rsid w:val="00DC729C"/>
    <w:rsid w:val="00DD1BD7"/>
    <w:rsid w:val="00DD1F9F"/>
    <w:rsid w:val="00DD42EB"/>
    <w:rsid w:val="00DD519F"/>
    <w:rsid w:val="00DD5326"/>
    <w:rsid w:val="00DD69A8"/>
    <w:rsid w:val="00DD6A7C"/>
    <w:rsid w:val="00DE1095"/>
    <w:rsid w:val="00DE29AD"/>
    <w:rsid w:val="00DE2D8E"/>
    <w:rsid w:val="00DE3714"/>
    <w:rsid w:val="00DE4EC1"/>
    <w:rsid w:val="00DE51BD"/>
    <w:rsid w:val="00DE6317"/>
    <w:rsid w:val="00DF067B"/>
    <w:rsid w:val="00DF10F6"/>
    <w:rsid w:val="00DF40DD"/>
    <w:rsid w:val="00DF4884"/>
    <w:rsid w:val="00DF4E4B"/>
    <w:rsid w:val="00DF5C05"/>
    <w:rsid w:val="00E005D4"/>
    <w:rsid w:val="00E014FA"/>
    <w:rsid w:val="00E02EE5"/>
    <w:rsid w:val="00E03259"/>
    <w:rsid w:val="00E03D13"/>
    <w:rsid w:val="00E05DFF"/>
    <w:rsid w:val="00E063B4"/>
    <w:rsid w:val="00E11253"/>
    <w:rsid w:val="00E11294"/>
    <w:rsid w:val="00E13F5D"/>
    <w:rsid w:val="00E140B3"/>
    <w:rsid w:val="00E14AB5"/>
    <w:rsid w:val="00E167B3"/>
    <w:rsid w:val="00E168D7"/>
    <w:rsid w:val="00E16A81"/>
    <w:rsid w:val="00E16CE5"/>
    <w:rsid w:val="00E1766E"/>
    <w:rsid w:val="00E17F9B"/>
    <w:rsid w:val="00E205E1"/>
    <w:rsid w:val="00E20BC8"/>
    <w:rsid w:val="00E20BCD"/>
    <w:rsid w:val="00E2356C"/>
    <w:rsid w:val="00E245A9"/>
    <w:rsid w:val="00E26BBA"/>
    <w:rsid w:val="00E31814"/>
    <w:rsid w:val="00E31CBC"/>
    <w:rsid w:val="00E32620"/>
    <w:rsid w:val="00E33E7C"/>
    <w:rsid w:val="00E409E3"/>
    <w:rsid w:val="00E42B98"/>
    <w:rsid w:val="00E459A7"/>
    <w:rsid w:val="00E45D37"/>
    <w:rsid w:val="00E52FE2"/>
    <w:rsid w:val="00E534B4"/>
    <w:rsid w:val="00E53A21"/>
    <w:rsid w:val="00E53F7E"/>
    <w:rsid w:val="00E5597C"/>
    <w:rsid w:val="00E55AAA"/>
    <w:rsid w:val="00E56397"/>
    <w:rsid w:val="00E56B67"/>
    <w:rsid w:val="00E57A00"/>
    <w:rsid w:val="00E57FD6"/>
    <w:rsid w:val="00E627BB"/>
    <w:rsid w:val="00E63383"/>
    <w:rsid w:val="00E63A6A"/>
    <w:rsid w:val="00E70CDC"/>
    <w:rsid w:val="00E71204"/>
    <w:rsid w:val="00E74F32"/>
    <w:rsid w:val="00E75198"/>
    <w:rsid w:val="00E7634F"/>
    <w:rsid w:val="00E76F66"/>
    <w:rsid w:val="00E840E3"/>
    <w:rsid w:val="00E852A0"/>
    <w:rsid w:val="00E85713"/>
    <w:rsid w:val="00E87202"/>
    <w:rsid w:val="00E9008B"/>
    <w:rsid w:val="00E92000"/>
    <w:rsid w:val="00E93E3B"/>
    <w:rsid w:val="00EA0C14"/>
    <w:rsid w:val="00EA39A7"/>
    <w:rsid w:val="00EA3B7D"/>
    <w:rsid w:val="00EA3BCA"/>
    <w:rsid w:val="00EB0189"/>
    <w:rsid w:val="00EB04C1"/>
    <w:rsid w:val="00EB05CE"/>
    <w:rsid w:val="00EB379C"/>
    <w:rsid w:val="00EB4CBD"/>
    <w:rsid w:val="00EB6826"/>
    <w:rsid w:val="00EC0797"/>
    <w:rsid w:val="00EC1317"/>
    <w:rsid w:val="00EC2F18"/>
    <w:rsid w:val="00EC6FCF"/>
    <w:rsid w:val="00ED003E"/>
    <w:rsid w:val="00ED2961"/>
    <w:rsid w:val="00ED7F8E"/>
    <w:rsid w:val="00EE0C90"/>
    <w:rsid w:val="00EE23A8"/>
    <w:rsid w:val="00EE342D"/>
    <w:rsid w:val="00EE569C"/>
    <w:rsid w:val="00EE6094"/>
    <w:rsid w:val="00EF48DC"/>
    <w:rsid w:val="00F07118"/>
    <w:rsid w:val="00F07314"/>
    <w:rsid w:val="00F11E14"/>
    <w:rsid w:val="00F125C3"/>
    <w:rsid w:val="00F14DB1"/>
    <w:rsid w:val="00F14EA0"/>
    <w:rsid w:val="00F2156F"/>
    <w:rsid w:val="00F22210"/>
    <w:rsid w:val="00F24E52"/>
    <w:rsid w:val="00F25C89"/>
    <w:rsid w:val="00F26ECA"/>
    <w:rsid w:val="00F27CA6"/>
    <w:rsid w:val="00F308CB"/>
    <w:rsid w:val="00F31BF4"/>
    <w:rsid w:val="00F33527"/>
    <w:rsid w:val="00F33BC9"/>
    <w:rsid w:val="00F34580"/>
    <w:rsid w:val="00F35DB4"/>
    <w:rsid w:val="00F362D2"/>
    <w:rsid w:val="00F36663"/>
    <w:rsid w:val="00F40C8E"/>
    <w:rsid w:val="00F43EBE"/>
    <w:rsid w:val="00F44F30"/>
    <w:rsid w:val="00F46299"/>
    <w:rsid w:val="00F4720B"/>
    <w:rsid w:val="00F50FCC"/>
    <w:rsid w:val="00F516CC"/>
    <w:rsid w:val="00F5361C"/>
    <w:rsid w:val="00F53FD7"/>
    <w:rsid w:val="00F564F5"/>
    <w:rsid w:val="00F61E6A"/>
    <w:rsid w:val="00F64064"/>
    <w:rsid w:val="00F655EB"/>
    <w:rsid w:val="00F6663C"/>
    <w:rsid w:val="00F6732A"/>
    <w:rsid w:val="00F679FA"/>
    <w:rsid w:val="00F67A54"/>
    <w:rsid w:val="00F70938"/>
    <w:rsid w:val="00F7476F"/>
    <w:rsid w:val="00F756BE"/>
    <w:rsid w:val="00F762D8"/>
    <w:rsid w:val="00F77C7A"/>
    <w:rsid w:val="00F8032B"/>
    <w:rsid w:val="00F80BE6"/>
    <w:rsid w:val="00F8407D"/>
    <w:rsid w:val="00F8687E"/>
    <w:rsid w:val="00F90C6A"/>
    <w:rsid w:val="00F91D39"/>
    <w:rsid w:val="00F93B55"/>
    <w:rsid w:val="00F97A3C"/>
    <w:rsid w:val="00FA2D22"/>
    <w:rsid w:val="00FA5CCB"/>
    <w:rsid w:val="00FB1FA0"/>
    <w:rsid w:val="00FB5325"/>
    <w:rsid w:val="00FC12D9"/>
    <w:rsid w:val="00FC4EFE"/>
    <w:rsid w:val="00FD05B3"/>
    <w:rsid w:val="00FD0D92"/>
    <w:rsid w:val="00FD309A"/>
    <w:rsid w:val="00FD30C0"/>
    <w:rsid w:val="00FD3EB5"/>
    <w:rsid w:val="00FD52C0"/>
    <w:rsid w:val="00FD5BCD"/>
    <w:rsid w:val="00FD7640"/>
    <w:rsid w:val="00FD78A1"/>
    <w:rsid w:val="00FD7C89"/>
    <w:rsid w:val="00FE1192"/>
    <w:rsid w:val="00FE20D5"/>
    <w:rsid w:val="00FE50FD"/>
    <w:rsid w:val="00FE68FA"/>
    <w:rsid w:val="00FF1D19"/>
    <w:rsid w:val="00FF4DED"/>
    <w:rsid w:val="00FF5FFD"/>
    <w:rsid w:val="00FF6D54"/>
    <w:rsid w:val="00FF7E31"/>
    <w:rsid w:val="00FF7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91"/>
    <o:shapelayout v:ext="edit">
      <o:idmap v:ext="edit" data="1,3,4,5,6,7,8,9"/>
      <o:rules v:ext="edit">
        <o:r id="V:Rule1" type="arc" idref="#_x0000_s7695"/>
        <o:r id="V:Rule2" type="arc" idref="#_x0000_s7696"/>
        <o:r id="V:Rule3" type="arc" idref="#_x0000_s7697"/>
        <o:r id="V:Rule4" type="arc" idref="#_x0000_s7700"/>
        <o:r id="V:Rule5" type="arc" idref="#_x0000_s7701"/>
        <o:r id="V:Rule6" type="arc" idref="#_x0000_s7702"/>
        <o:r id="V:Rule7" type="arc" idref="#_x0000_s7705"/>
        <o:r id="V:Rule8" type="arc" idref="#_x0000_s7706"/>
        <o:r id="V:Rule9" type="arc" idref="#_x0000_s7707"/>
        <o:r id="V:Rule10" type="arc" idref="#_x0000_s7725"/>
        <o:r id="V:Rule11" type="arc" idref="#_x0000_s7726"/>
        <o:r id="V:Rule12" type="arc" idref="#_x0000_s7727"/>
        <o:r id="V:Rule13" type="arc" idref="#_x0000_s7730"/>
        <o:r id="V:Rule14" type="arc" idref="#_x0000_s7731"/>
        <o:r id="V:Rule15" type="arc" idref="#_x0000_s7732"/>
        <o:r id="V:Rule16" type="arc" idref="#_x0000_s7735"/>
        <o:r id="V:Rule17" type="arc" idref="#_x0000_s7736"/>
        <o:r id="V:Rule18" type="arc" idref="#_x0000_s7737"/>
        <o:r id="V:Rule19" type="arc" idref="#_x0000_s7746"/>
        <o:r id="V:Rule20" type="arc" idref="#_x0000_s7747"/>
        <o:r id="V:Rule21" type="arc" idref="#_x0000_s7748"/>
        <o:r id="V:Rule22" type="arc" idref="#_x0000_s7751"/>
        <o:r id="V:Rule23" type="arc" idref="#_x0000_s7752"/>
        <o:r id="V:Rule24" type="arc" idref="#_x0000_s7753"/>
        <o:r id="V:Rule25" type="arc" idref="#_x0000_s7756"/>
        <o:r id="V:Rule26" type="arc" idref="#_x0000_s7757"/>
        <o:r id="V:Rule27" type="arc" idref="#_x0000_s7758"/>
        <o:r id="V:Rule28" type="arc" idref="#_x0000_s7801"/>
        <o:r id="V:Rule29" type="arc" idref="#_x0000_s7802"/>
        <o:r id="V:Rule30" type="arc" idref="#_x0000_s7803"/>
        <o:r id="V:Rule31" type="arc" idref="#_x0000_s7806"/>
        <o:r id="V:Rule32" type="arc" idref="#_x0000_s7807"/>
        <o:r id="V:Rule33" type="arc" idref="#_x0000_s7808"/>
        <o:r id="V:Rule34" type="arc" idref="#_x0000_s7811"/>
        <o:r id="V:Rule35" type="arc" idref="#_x0000_s7812"/>
        <o:r id="V:Rule36" type="arc" idref="#_x0000_s7813"/>
        <o:r id="V:Rule37" type="arc" idref="#_x0000_s7900"/>
        <o:r id="V:Rule38" type="arc" idref="#_x0000_s7901"/>
        <o:r id="V:Rule39" type="arc" idref="#_x0000_s7902"/>
        <o:r id="V:Rule40" type="arc" idref="#_x0000_s7905"/>
        <o:r id="V:Rule41" type="arc" idref="#_x0000_s7906"/>
        <o:r id="V:Rule42" type="arc" idref="#_x0000_s7907"/>
        <o:r id="V:Rule43" type="arc" idref="#_x0000_s7910"/>
        <o:r id="V:Rule44" type="arc" idref="#_x0000_s7911"/>
        <o:r id="V:Rule45" type="arc" idref="#_x0000_s7912"/>
        <o:r id="V:Rule46" type="arc" idref="#_x0000_s7921"/>
        <o:r id="V:Rule47" type="arc" idref="#_x0000_s7922"/>
        <o:r id="V:Rule48" type="arc" idref="#_x0000_s7923"/>
        <o:r id="V:Rule49" type="arc" idref="#_x0000_s7926"/>
        <o:r id="V:Rule50" type="arc" idref="#_x0000_s7927"/>
        <o:r id="V:Rule51" type="arc" idref="#_x0000_s7928"/>
        <o:r id="V:Rule52" type="arc" idref="#_x0000_s7931"/>
        <o:r id="V:Rule53" type="arc" idref="#_x0000_s7932"/>
        <o:r id="V:Rule54" type="arc" idref="#_x0000_s7933"/>
        <o:r id="V:Rule55" type="arc" idref="#_x0000_s7957"/>
        <o:r id="V:Rule56" type="arc" idref="#_x0000_s7958"/>
        <o:r id="V:Rule57" type="arc" idref="#_x0000_s7959"/>
        <o:r id="V:Rule58" type="arc" idref="#_x0000_s7962"/>
        <o:r id="V:Rule59" type="arc" idref="#_x0000_s7963"/>
        <o:r id="V:Rule60" type="arc" idref="#_x0000_s7964"/>
        <o:r id="V:Rule61" type="arc" idref="#_x0000_s7967"/>
        <o:r id="V:Rule62" type="arc" idref="#_x0000_s7968"/>
        <o:r id="V:Rule63" type="arc" idref="#_x0000_s7969"/>
        <o:r id="V:Rule64" type="arc" idref="#_x0000_s7978"/>
        <o:r id="V:Rule65" type="arc" idref="#_x0000_s7979"/>
        <o:r id="V:Rule66" type="arc" idref="#_x0000_s7980"/>
        <o:r id="V:Rule67" type="arc" idref="#_x0000_s7983"/>
        <o:r id="V:Rule68" type="arc" idref="#_x0000_s7984"/>
        <o:r id="V:Rule69" type="arc" idref="#_x0000_s7985"/>
        <o:r id="V:Rule70" type="arc" idref="#_x0000_s7988"/>
        <o:r id="V:Rule71" type="arc" idref="#_x0000_s7989"/>
        <o:r id="V:Rule72" type="arc" idref="#_x0000_s7990"/>
        <o:r id="V:Rule73" type="arc" idref="#_x0000_s8013"/>
        <o:r id="V:Rule74" type="arc" idref="#_x0000_s8020"/>
        <o:r id="V:Rule75" type="arc" idref="#_x0000_s8021"/>
        <o:r id="V:Rule76" type="arc" idref="#_x0000_s8022"/>
        <o:r id="V:Rule77" type="arc" idref="#_x0000_s8025"/>
        <o:r id="V:Rule78" type="arc" idref="#_x0000_s8026"/>
        <o:r id="V:Rule79" type="arc" idref="#_x0000_s8027"/>
        <o:r id="V:Rule80" type="arc" idref="#_x0000_s8030"/>
        <o:r id="V:Rule81" type="arc" idref="#_x0000_s8031"/>
        <o:r id="V:Rule82" type="arc" idref="#_x0000_s8032"/>
        <o:r id="V:Rule83" type="arc" idref="#_x0000_s8041"/>
        <o:r id="V:Rule84" type="arc" idref="#_x0000_s8042"/>
        <o:r id="V:Rule85" type="arc" idref="#_x0000_s8043"/>
        <o:r id="V:Rule86" type="arc" idref="#_x0000_s8046"/>
        <o:r id="V:Rule87" type="arc" idref="#_x0000_s8047"/>
        <o:r id="V:Rule88" type="arc" idref="#_x0000_s8048"/>
        <o:r id="V:Rule89" type="arc" idref="#_x0000_s8051"/>
        <o:r id="V:Rule90" type="arc" idref="#_x0000_s8052"/>
        <o:r id="V:Rule91" type="arc" idref="#_x0000_s8053"/>
        <o:r id="V:Rule92" type="arc" idref="#_x0000_s8076"/>
        <o:r id="V:Rule93" type="arc" idref="#_x0000_s8083"/>
        <o:r id="V:Rule94" type="arc" idref="#_x0000_s8084"/>
        <o:r id="V:Rule95" type="arc" idref="#_x0000_s8085"/>
        <o:r id="V:Rule96" type="arc" idref="#_x0000_s8088"/>
        <o:r id="V:Rule97" type="arc" idref="#_x0000_s8089"/>
        <o:r id="V:Rule98" type="arc" idref="#_x0000_s8090"/>
        <o:r id="V:Rule99" type="arc" idref="#_x0000_s8093"/>
        <o:r id="V:Rule100" type="arc" idref="#_x0000_s8094"/>
        <o:r id="V:Rule101" type="arc" idref="#_x0000_s8095"/>
        <o:r id="V:Rule102" type="arc" idref="#_x0000_s8104"/>
        <o:r id="V:Rule103" type="arc" idref="#_x0000_s8105"/>
        <o:r id="V:Rule104" type="arc" idref="#_x0000_s8106"/>
        <o:r id="V:Rule105" type="arc" idref="#_x0000_s8109"/>
        <o:r id="V:Rule106" type="arc" idref="#_x0000_s8110"/>
        <o:r id="V:Rule107" type="arc" idref="#_x0000_s8111"/>
        <o:r id="V:Rule108" type="arc" idref="#_x0000_s8114"/>
        <o:r id="V:Rule109" type="arc" idref="#_x0000_s8115"/>
        <o:r id="V:Rule110" type="arc" idref="#_x0000_s8116"/>
        <o:r id="V:Rule111" type="arc" idref="#_x0000_s8138"/>
        <o:r id="V:Rule112" type="arc" idref="#_x0000_s8301"/>
        <o:r id="V:Rule113" type="arc" idref="#_x0000_s8302"/>
        <o:r id="V:Rule114" type="arc" idref="#_x0000_s8303"/>
        <o:r id="V:Rule115" type="arc" idref="#_x0000_s8306"/>
        <o:r id="V:Rule116" type="arc" idref="#_x0000_s8307"/>
        <o:r id="V:Rule117" type="arc" idref="#_x0000_s8308"/>
        <o:r id="V:Rule118" type="arc" idref="#_x0000_s8311"/>
        <o:r id="V:Rule119" type="arc" idref="#_x0000_s8312"/>
        <o:r id="V:Rule120" type="arc" idref="#_x0000_s8313"/>
        <o:r id="V:Rule121" type="arc" idref="#_x0000_s8329"/>
        <o:r id="V:Rule122" type="arc" idref="#_x0000_s8330"/>
        <o:r id="V:Rule123" type="arc" idref="#_x0000_s8331"/>
        <o:r id="V:Rule124" type="arc" idref="#_x0000_s8334"/>
        <o:r id="V:Rule125" type="arc" idref="#_x0000_s8335"/>
        <o:r id="V:Rule126" type="arc" idref="#_x0000_s8336"/>
        <o:r id="V:Rule127" type="arc" idref="#_x0000_s8339"/>
        <o:r id="V:Rule128" type="arc" idref="#_x0000_s8340"/>
        <o:r id="V:Rule129" type="arc" idref="#_x0000_s8341"/>
        <o:r id="V:Rule130" type="arc" idref="#_x0000_s8357"/>
        <o:r id="V:Rule131" type="arc" idref="#_x0000_s8358"/>
        <o:r id="V:Rule132" type="arc" idref="#_x0000_s8359"/>
        <o:r id="V:Rule133" type="arc" idref="#_x0000_s8362"/>
        <o:r id="V:Rule134" type="arc" idref="#_x0000_s8363"/>
        <o:r id="V:Rule135" type="arc" idref="#_x0000_s8364"/>
        <o:r id="V:Rule136" type="arc" idref="#_x0000_s8367"/>
        <o:r id="V:Rule137" type="arc" idref="#_x0000_s8368"/>
        <o:r id="V:Rule138" type="arc" idref="#_x0000_s8369"/>
        <o:r id="V:Rule139" type="arc" idref="#_x0000_s8385"/>
        <o:r id="V:Rule140" type="arc" idref="#_x0000_s8386"/>
        <o:r id="V:Rule141" type="arc" idref="#_x0000_s8387"/>
        <o:r id="V:Rule142" type="arc" idref="#_x0000_s8390"/>
        <o:r id="V:Rule143" type="arc" idref="#_x0000_s8391"/>
        <o:r id="V:Rule144" type="arc" idref="#_x0000_s8392"/>
        <o:r id="V:Rule145" type="arc" idref="#_x0000_s8395"/>
        <o:r id="V:Rule146" type="arc" idref="#_x0000_s8396"/>
        <o:r id="V:Rule147" type="arc" idref="#_x0000_s8397"/>
        <o:r id="V:Rule148" type="arc" idref="#_x0000_s8413"/>
        <o:r id="V:Rule149" type="arc" idref="#_x0000_s8414"/>
        <o:r id="V:Rule150" type="arc" idref="#_x0000_s8415"/>
        <o:r id="V:Rule151" type="arc" idref="#_x0000_s8418"/>
        <o:r id="V:Rule152" type="arc" idref="#_x0000_s8419"/>
        <o:r id="V:Rule153" type="arc" idref="#_x0000_s8420"/>
        <o:r id="V:Rule154" type="arc" idref="#_x0000_s8423"/>
        <o:r id="V:Rule155" type="arc" idref="#_x0000_s8424"/>
        <o:r id="V:Rule156" type="arc" idref="#_x0000_s8425"/>
        <o:r id="V:Rule157" type="arc" idref="#_x0000_s8441"/>
        <o:r id="V:Rule158" type="arc" idref="#_x0000_s8442"/>
        <o:r id="V:Rule159" type="arc" idref="#_x0000_s8443"/>
        <o:r id="V:Rule160" type="arc" idref="#_x0000_s8446"/>
        <o:r id="V:Rule161" type="arc" idref="#_x0000_s8447"/>
        <o:r id="V:Rule162" type="arc" idref="#_x0000_s8448"/>
        <o:r id="V:Rule163" type="arc" idref="#_x0000_s8451"/>
        <o:r id="V:Rule164" type="arc" idref="#_x0000_s8452"/>
        <o:r id="V:Rule165" type="arc" idref="#_x0000_s8453"/>
        <o:r id="V:Rule166" type="arc" idref="#_x0000_s8469"/>
        <o:r id="V:Rule167" type="arc" idref="#_x0000_s8470"/>
        <o:r id="V:Rule168" type="arc" idref="#_x0000_s8471"/>
        <o:r id="V:Rule169" type="arc" idref="#_x0000_s8474"/>
        <o:r id="V:Rule170" type="arc" idref="#_x0000_s8475"/>
        <o:r id="V:Rule171" type="arc" idref="#_x0000_s8476"/>
        <o:r id="V:Rule172" type="arc" idref="#_x0000_s8479"/>
        <o:r id="V:Rule173" type="arc" idref="#_x0000_s8480"/>
        <o:r id="V:Rule174" type="arc" idref="#_x0000_s8481"/>
        <o:r id="V:Rule175" type="arc" idref="#_x0000_s8150"/>
        <o:r id="V:Rule176" type="arc" idref="#_x0000_s8151"/>
        <o:r id="V:Rule177" type="arc" idref="#_x0000_s8152"/>
        <o:r id="V:Rule178" type="arc" idref="#_x0000_s8156"/>
        <o:r id="V:Rule179" type="arc" idref="#_x0000_s8157"/>
        <o:r id="V:Rule180" type="arc" idref="#_x0000_s8158"/>
        <o:r id="V:Rule181" type="arc" idref="#_x0000_s8162"/>
        <o:r id="V:Rule182" type="arc" idref="#_x0000_s8163"/>
        <o:r id="V:Rule183" type="arc" idref="#_x0000_s8164"/>
        <o:r id="V:Rule184" type="arc" idref="#_x0000_s8171"/>
        <o:r id="V:Rule185" type="arc" idref="#_x0000_s8172"/>
        <o:r id="V:Rule186" type="arc" idref="#_x0000_s8173"/>
        <o:r id="V:Rule187" type="arc" idref="#_x0000_s8177"/>
        <o:r id="V:Rule188" type="arc" idref="#_x0000_s8178"/>
        <o:r id="V:Rule189" type="arc" idref="#_x0000_s8179"/>
        <o:r id="V:Rule190" type="arc" idref="#_x0000_s8183"/>
        <o:r id="V:Rule191" type="arc" idref="#_x0000_s8184"/>
        <o:r id="V:Rule192" type="arc" idref="#_x0000_s8185"/>
        <o:r id="V:Rule193" type="arc" idref="#_x0000_s8192"/>
        <o:r id="V:Rule194" type="arc" idref="#_x0000_s8193"/>
        <o:r id="V:Rule195" type="arc" idref="#_x0000_s8194"/>
        <o:r id="V:Rule196" type="arc" idref="#_x0000_s8198"/>
        <o:r id="V:Rule197" type="arc" idref="#_x0000_s8199"/>
        <o:r id="V:Rule198" type="arc" idref="#_x0000_s8200"/>
        <o:r id="V:Rule199" type="arc" idref="#_x0000_s8204"/>
        <o:r id="V:Rule200" type="arc" idref="#_x0000_s8205"/>
        <o:r id="V:Rule201" type="arc" idref="#_x0000_s8206"/>
        <o:r id="V:Rule202" type="arc" idref="#_x0000_s8213"/>
        <o:r id="V:Rule203" type="arc" idref="#_x0000_s8214"/>
        <o:r id="V:Rule204" type="arc" idref="#_x0000_s8215"/>
        <o:r id="V:Rule205" type="arc" idref="#_x0000_s8219"/>
        <o:r id="V:Rule206" type="arc" idref="#_x0000_s8220"/>
        <o:r id="V:Rule207" type="arc" idref="#_x0000_s8221"/>
        <o:r id="V:Rule208" type="arc" idref="#_x0000_s8225"/>
        <o:r id="V:Rule209" type="arc" idref="#_x0000_s8226"/>
        <o:r id="V:Rule210" type="arc" idref="#_x0000_s8227"/>
        <o:r id="V:Rule211" type="arc" idref="#_x0000_s8234"/>
        <o:r id="V:Rule212" type="arc" idref="#_x0000_s8235"/>
        <o:r id="V:Rule213" type="arc" idref="#_x0000_s8236"/>
        <o:r id="V:Rule214" type="arc" idref="#_x0000_s8240"/>
        <o:r id="V:Rule215" type="arc" idref="#_x0000_s8241"/>
        <o:r id="V:Rule216" type="arc" idref="#_x0000_s8242"/>
        <o:r id="V:Rule217" type="arc" idref="#_x0000_s8246"/>
        <o:r id="V:Rule218" type="arc" idref="#_x0000_s8247"/>
        <o:r id="V:Rule219" type="arc" idref="#_x0000_s8248"/>
        <o:r id="V:Rule220" type="arc" idref="#_x0000_s8255"/>
        <o:r id="V:Rule221" type="arc" idref="#_x0000_s8256"/>
        <o:r id="V:Rule222" type="arc" idref="#_x0000_s8257"/>
        <o:r id="V:Rule223" type="arc" idref="#_x0000_s8261"/>
        <o:r id="V:Rule224" type="arc" idref="#_x0000_s8262"/>
        <o:r id="V:Rule225" type="arc" idref="#_x0000_s8263"/>
        <o:r id="V:Rule226" type="arc" idref="#_x0000_s8267"/>
        <o:r id="V:Rule227" type="arc" idref="#_x0000_s8268"/>
        <o:r id="V:Rule228" type="arc" idref="#_x0000_s8269"/>
        <o:r id="V:Rule229" type="arc" idref="#_x0000_s8278"/>
        <o:r id="V:Rule230" type="arc" idref="#_x0000_s8279"/>
        <o:r id="V:Rule231" type="arc" idref="#_x0000_s8280"/>
        <o:r id="V:Rule232" type="arc" idref="#_x0000_s8284"/>
        <o:r id="V:Rule233" type="arc" idref="#_x0000_s8285"/>
        <o:r id="V:Rule234" type="arc" idref="#_x0000_s8286"/>
        <o:r id="V:Rule235" type="arc" idref="#_x0000_s8290"/>
        <o:r id="V:Rule236" type="arc" idref="#_x0000_s8291"/>
        <o:r id="V:Rule237" type="arc" idref="#_x0000_s8292"/>
        <o:r id="V:Rule238" type="arc" idref="#_x0000_s8987"/>
        <o:r id="V:Rule239" type="arc" idref="#_x0000_s8988"/>
        <o:r id="V:Rule240" type="arc" idref="#_x0000_s9056"/>
        <o:r id="V:Rule241" type="arc" idref="#_x0000_s9057"/>
        <o:r id="V:Rule242" type="arc" idref="#_x0000_s9071"/>
        <o:r id="V:Rule243" type="arc" idref="#_x0000_s9072"/>
        <o:r id="V:Rule244" type="arc" idref="#_x0000_s9085"/>
        <o:r id="V:Rule245" type="arc" idref="#_x0000_s9086"/>
        <o:r id="V:Rule246" type="arc" idref="#_x0000_s9101"/>
        <o:r id="V:Rule247" type="arc" idref="#_x0000_s9102"/>
        <o:r id="V:Rule248" type="arc" idref="#_x0000_s9229"/>
        <o:r id="V:Rule249" type="arc" idref="#_x0000_s9230"/>
        <o:r id="V:Rule251" type="connector" idref="#_x0000_s9240"/>
      </o:rules>
    </o:shapelayout>
  </w:shapeDefaults>
  <w:decimalSymbol w:val=","/>
  <w:listSeparator w:val=";"/>
  <w15:docId w15:val="{216DA2CA-FFE1-44C8-8E9B-41228651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uiPriority="99"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08B"/>
    <w:rPr>
      <w:sz w:val="24"/>
      <w:szCs w:val="24"/>
      <w:lang w:eastAsia="ar-SA"/>
    </w:rPr>
  </w:style>
  <w:style w:type="paragraph" w:styleId="1">
    <w:name w:val="heading 1"/>
    <w:basedOn w:val="a"/>
    <w:next w:val="a"/>
    <w:link w:val="10"/>
    <w:uiPriority w:val="99"/>
    <w:qFormat/>
    <w:rsid w:val="00DE4EC1"/>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E9008B"/>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8A3FB5"/>
    <w:pPr>
      <w:keepNext/>
      <w:spacing w:before="240" w:after="60"/>
      <w:outlineLvl w:val="2"/>
    </w:pPr>
    <w:rPr>
      <w:rFonts w:ascii="Cambria" w:hAnsi="Cambria"/>
      <w:b/>
      <w:bCs/>
      <w:sz w:val="26"/>
      <w:szCs w:val="26"/>
    </w:rPr>
  </w:style>
  <w:style w:type="paragraph" w:styleId="4">
    <w:name w:val="heading 4"/>
    <w:basedOn w:val="a"/>
    <w:next w:val="a"/>
    <w:link w:val="40"/>
    <w:qFormat/>
    <w:rsid w:val="008C5D80"/>
    <w:pPr>
      <w:keepNext/>
      <w:spacing w:before="240" w:after="60"/>
      <w:outlineLvl w:val="3"/>
    </w:pPr>
    <w:rPr>
      <w:rFonts w:ascii="Calibri" w:hAnsi="Calibri"/>
      <w:b/>
      <w:bCs/>
      <w:sz w:val="28"/>
      <w:szCs w:val="28"/>
    </w:rPr>
  </w:style>
  <w:style w:type="paragraph" w:styleId="5">
    <w:name w:val="heading 5"/>
    <w:basedOn w:val="a"/>
    <w:next w:val="a"/>
    <w:link w:val="50"/>
    <w:qFormat/>
    <w:rsid w:val="008A0E26"/>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pacing w:before="240" w:after="60"/>
      <w:outlineLvl w:val="5"/>
    </w:pPr>
    <w:rPr>
      <w:b/>
      <w:bCs/>
      <w:sz w:val="22"/>
      <w:szCs w:val="22"/>
    </w:rPr>
  </w:style>
  <w:style w:type="paragraph" w:styleId="7">
    <w:name w:val="heading 7"/>
    <w:basedOn w:val="a"/>
    <w:next w:val="a"/>
    <w:link w:val="70"/>
    <w:uiPriority w:val="99"/>
    <w:qFormat/>
    <w:rsid w:val="00CB33BF"/>
    <w:pPr>
      <w:spacing w:before="240" w:after="60"/>
      <w:outlineLvl w:val="6"/>
    </w:pPr>
    <w:rPr>
      <w:rFonts w:ascii="Calibri" w:hAnsi="Calibri"/>
    </w:rPr>
  </w:style>
  <w:style w:type="paragraph" w:styleId="8">
    <w:name w:val="heading 8"/>
    <w:basedOn w:val="a"/>
    <w:next w:val="a"/>
    <w:link w:val="80"/>
    <w:uiPriority w:val="99"/>
    <w:qFormat/>
    <w:rsid w:val="0009489E"/>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9489E"/>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A685E"/>
    <w:rPr>
      <w:rFonts w:ascii="Arial" w:hAnsi="Arial" w:cs="Arial"/>
      <w:b/>
      <w:bCs/>
      <w:kern w:val="32"/>
      <w:sz w:val="32"/>
      <w:szCs w:val="32"/>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link w:val="2"/>
    <w:uiPriority w:val="99"/>
    <w:rsid w:val="008A0E26"/>
    <w:rPr>
      <w:rFonts w:ascii="Arial" w:hAnsi="Arial" w:cs="Arial"/>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link w:val="3"/>
    <w:rsid w:val="008A3FB5"/>
    <w:rPr>
      <w:rFonts w:ascii="Cambria" w:eastAsia="Times New Roman" w:hAnsi="Cambria" w:cs="Times New Roman"/>
      <w:b/>
      <w:bCs/>
      <w:sz w:val="26"/>
      <w:szCs w:val="26"/>
      <w:lang w:eastAsia="ar-SA"/>
    </w:rPr>
  </w:style>
  <w:style w:type="character" w:customStyle="1" w:styleId="40">
    <w:name w:val="Заголовок 4 Знак"/>
    <w:link w:val="4"/>
    <w:rsid w:val="008C5D80"/>
    <w:rPr>
      <w:rFonts w:ascii="Calibri" w:eastAsia="Times New Roman" w:hAnsi="Calibri" w:cs="Times New Roman"/>
      <w:b/>
      <w:bCs/>
      <w:sz w:val="28"/>
      <w:szCs w:val="28"/>
      <w:lang w:eastAsia="ar-SA"/>
    </w:rPr>
  </w:style>
  <w:style w:type="character" w:customStyle="1" w:styleId="50">
    <w:name w:val="Заголовок 5 Знак"/>
    <w:link w:val="5"/>
    <w:rsid w:val="008A0E26"/>
    <w:rPr>
      <w:rFonts w:ascii="Calibri" w:eastAsia="Times New Roman" w:hAnsi="Calibri" w:cs="Times New Roman"/>
      <w:b/>
      <w:bCs/>
      <w:i/>
      <w:iCs/>
      <w:sz w:val="26"/>
      <w:szCs w:val="26"/>
      <w:lang w:eastAsia="ar-SA"/>
    </w:rPr>
  </w:style>
  <w:style w:type="character" w:customStyle="1" w:styleId="60">
    <w:name w:val="Заголовок 6 Знак"/>
    <w:link w:val="6"/>
    <w:uiPriority w:val="99"/>
    <w:rsid w:val="008A0E26"/>
    <w:rPr>
      <w:b/>
      <w:bCs/>
      <w:sz w:val="22"/>
      <w:szCs w:val="22"/>
    </w:rPr>
  </w:style>
  <w:style w:type="character" w:customStyle="1" w:styleId="70">
    <w:name w:val="Заголовок 7 Знак"/>
    <w:link w:val="7"/>
    <w:uiPriority w:val="99"/>
    <w:semiHidden/>
    <w:rsid w:val="00CB33BF"/>
    <w:rPr>
      <w:rFonts w:ascii="Calibri" w:eastAsia="Times New Roman" w:hAnsi="Calibri" w:cs="Times New Roman"/>
      <w:sz w:val="24"/>
      <w:szCs w:val="24"/>
      <w:lang w:eastAsia="ar-SA"/>
    </w:rPr>
  </w:style>
  <w:style w:type="character" w:customStyle="1" w:styleId="80">
    <w:name w:val="Заголовок 8 Знак"/>
    <w:link w:val="8"/>
    <w:uiPriority w:val="99"/>
    <w:rsid w:val="0009489E"/>
    <w:rPr>
      <w:rFonts w:ascii="Arial" w:hAnsi="Arial"/>
      <w:b/>
    </w:rPr>
  </w:style>
  <w:style w:type="character" w:customStyle="1" w:styleId="90">
    <w:name w:val="Заголовок 9 Знак"/>
    <w:link w:val="9"/>
    <w:rsid w:val="0009489E"/>
    <w:rPr>
      <w:sz w:val="28"/>
    </w:rPr>
  </w:style>
  <w:style w:type="character" w:styleId="a3">
    <w:name w:val="page number"/>
    <w:basedOn w:val="a0"/>
    <w:rsid w:val="00E9008B"/>
  </w:style>
  <w:style w:type="character" w:customStyle="1" w:styleId="a4">
    <w:name w:val="Символ сноски"/>
    <w:uiPriority w:val="99"/>
    <w:rsid w:val="00E9008B"/>
    <w:rPr>
      <w:sz w:val="20"/>
      <w:vertAlign w:val="superscript"/>
    </w:rPr>
  </w:style>
  <w:style w:type="character" w:styleId="a5">
    <w:name w:val="footnote reference"/>
    <w:uiPriority w:val="99"/>
    <w:rsid w:val="00E9008B"/>
    <w:rPr>
      <w:vertAlign w:val="superscript"/>
    </w:rPr>
  </w:style>
  <w:style w:type="paragraph" w:styleId="a6">
    <w:name w:val="Body Text"/>
    <w:basedOn w:val="a"/>
    <w:link w:val="a7"/>
    <w:rsid w:val="00E9008B"/>
    <w:pPr>
      <w:spacing w:after="120"/>
    </w:pPr>
  </w:style>
  <w:style w:type="character" w:customStyle="1" w:styleId="a7">
    <w:name w:val="Основной текст Знак"/>
    <w:link w:val="a6"/>
    <w:rsid w:val="000C53C8"/>
    <w:rPr>
      <w:sz w:val="24"/>
      <w:szCs w:val="24"/>
      <w:lang w:eastAsia="ar-SA"/>
    </w:rPr>
  </w:style>
  <w:style w:type="paragraph" w:customStyle="1" w:styleId="21">
    <w:name w:val="Основной текст 21"/>
    <w:basedOn w:val="a"/>
    <w:uiPriority w:val="99"/>
    <w:rsid w:val="00E9008B"/>
    <w:pPr>
      <w:spacing w:after="120" w:line="480" w:lineRule="auto"/>
    </w:pPr>
  </w:style>
  <w:style w:type="paragraph" w:customStyle="1" w:styleId="31">
    <w:name w:val="Основной текст с отступом 31"/>
    <w:basedOn w:val="a"/>
    <w:uiPriority w:val="99"/>
    <w:rsid w:val="00E9008B"/>
    <w:pPr>
      <w:spacing w:after="120"/>
      <w:ind w:left="283"/>
    </w:pPr>
    <w:rPr>
      <w:sz w:val="16"/>
      <w:szCs w:val="16"/>
    </w:rPr>
  </w:style>
  <w:style w:type="paragraph" w:styleId="a8">
    <w:name w:val="Subtitle"/>
    <w:basedOn w:val="a"/>
    <w:next w:val="a6"/>
    <w:link w:val="a9"/>
    <w:uiPriority w:val="99"/>
    <w:qFormat/>
    <w:rsid w:val="00E9008B"/>
    <w:pPr>
      <w:spacing w:line="360" w:lineRule="auto"/>
      <w:jc w:val="center"/>
    </w:pPr>
    <w:rPr>
      <w:b/>
      <w:szCs w:val="20"/>
    </w:rPr>
  </w:style>
  <w:style w:type="character" w:customStyle="1" w:styleId="a9">
    <w:name w:val="Подзаголовок Знак"/>
    <w:link w:val="a8"/>
    <w:uiPriority w:val="99"/>
    <w:rsid w:val="00F125C3"/>
    <w:rPr>
      <w:b/>
      <w:sz w:val="24"/>
      <w:lang w:eastAsia="ar-SA"/>
    </w:rPr>
  </w:style>
  <w:style w:type="paragraph" w:styleId="aa">
    <w:name w:val="header"/>
    <w:basedOn w:val="a"/>
    <w:link w:val="ab"/>
    <w:uiPriority w:val="99"/>
    <w:rsid w:val="00E9008B"/>
    <w:pPr>
      <w:tabs>
        <w:tab w:val="center" w:pos="4677"/>
        <w:tab w:val="right" w:pos="9355"/>
      </w:tabs>
    </w:pPr>
  </w:style>
  <w:style w:type="character" w:customStyle="1" w:styleId="ab">
    <w:name w:val="Верхний колонтитул Знак"/>
    <w:link w:val="aa"/>
    <w:uiPriority w:val="99"/>
    <w:rsid w:val="0009489E"/>
    <w:rPr>
      <w:sz w:val="24"/>
      <w:szCs w:val="24"/>
      <w:lang w:eastAsia="ar-SA"/>
    </w:rPr>
  </w:style>
  <w:style w:type="paragraph" w:styleId="ac">
    <w:name w:val="footnote text"/>
    <w:basedOn w:val="a"/>
    <w:link w:val="ad"/>
    <w:uiPriority w:val="99"/>
    <w:qFormat/>
    <w:rsid w:val="00E9008B"/>
    <w:pPr>
      <w:widowControl w:val="0"/>
      <w:ind w:firstLine="720"/>
    </w:pPr>
    <w:rPr>
      <w:sz w:val="20"/>
      <w:szCs w:val="20"/>
    </w:rPr>
  </w:style>
  <w:style w:type="paragraph" w:styleId="ae">
    <w:name w:val="footer"/>
    <w:basedOn w:val="a"/>
    <w:link w:val="af"/>
    <w:uiPriority w:val="99"/>
    <w:rsid w:val="00E9008B"/>
    <w:pPr>
      <w:tabs>
        <w:tab w:val="center" w:pos="4677"/>
        <w:tab w:val="right" w:pos="9355"/>
      </w:tabs>
    </w:pPr>
  </w:style>
  <w:style w:type="character" w:customStyle="1" w:styleId="af">
    <w:name w:val="Нижний колонтитул Знак"/>
    <w:link w:val="ae"/>
    <w:uiPriority w:val="99"/>
    <w:rsid w:val="0010733D"/>
    <w:rPr>
      <w:sz w:val="24"/>
      <w:szCs w:val="24"/>
      <w:lang w:eastAsia="ar-SA"/>
    </w:rPr>
  </w:style>
  <w:style w:type="paragraph" w:styleId="22">
    <w:name w:val="Body Text 2"/>
    <w:basedOn w:val="a"/>
    <w:link w:val="23"/>
    <w:uiPriority w:val="99"/>
    <w:rsid w:val="00E9008B"/>
    <w:pPr>
      <w:spacing w:after="120" w:line="480" w:lineRule="auto"/>
    </w:pPr>
  </w:style>
  <w:style w:type="paragraph" w:styleId="af0">
    <w:name w:val="Normal (Web)"/>
    <w:basedOn w:val="a"/>
    <w:link w:val="af1"/>
    <w:uiPriority w:val="99"/>
    <w:rsid w:val="00E9008B"/>
    <w:pPr>
      <w:spacing w:before="100" w:beforeAutospacing="1" w:after="100" w:afterAutospacing="1"/>
    </w:pPr>
  </w:style>
  <w:style w:type="character" w:customStyle="1" w:styleId="af1">
    <w:name w:val="Обычный (веб) Знак"/>
    <w:link w:val="af0"/>
    <w:uiPriority w:val="99"/>
    <w:rsid w:val="00E852A0"/>
    <w:rPr>
      <w:sz w:val="24"/>
      <w:szCs w:val="24"/>
    </w:rPr>
  </w:style>
  <w:style w:type="paragraph" w:styleId="32">
    <w:name w:val="Body Text 3"/>
    <w:basedOn w:val="a"/>
    <w:link w:val="33"/>
    <w:uiPriority w:val="99"/>
    <w:rsid w:val="00027238"/>
    <w:pPr>
      <w:spacing w:after="120"/>
    </w:pPr>
    <w:rPr>
      <w:sz w:val="16"/>
      <w:szCs w:val="16"/>
    </w:rPr>
  </w:style>
  <w:style w:type="paragraph" w:customStyle="1" w:styleId="af2">
    <w:name w:val="Знак"/>
    <w:basedOn w:val="a"/>
    <w:rsid w:val="00027238"/>
    <w:pPr>
      <w:spacing w:after="160" w:line="240" w:lineRule="exact"/>
    </w:pPr>
    <w:rPr>
      <w:rFonts w:ascii="Verdana" w:hAnsi="Verdana"/>
      <w:sz w:val="20"/>
      <w:szCs w:val="20"/>
      <w:lang w:val="en-US" w:eastAsia="en-US"/>
    </w:rPr>
  </w:style>
  <w:style w:type="paragraph" w:customStyle="1" w:styleId="34">
    <w:name w:val="Знак3"/>
    <w:basedOn w:val="a"/>
    <w:uiPriority w:val="99"/>
    <w:rsid w:val="00DE4EC1"/>
    <w:pPr>
      <w:spacing w:after="160" w:line="240" w:lineRule="exact"/>
    </w:pPr>
    <w:rPr>
      <w:rFonts w:ascii="Verdana" w:hAnsi="Verdana"/>
      <w:sz w:val="20"/>
      <w:szCs w:val="20"/>
      <w:lang w:val="en-US" w:eastAsia="en-US"/>
    </w:rPr>
  </w:style>
  <w:style w:type="paragraph" w:styleId="24">
    <w:name w:val="Body Text Indent 2"/>
    <w:basedOn w:val="a"/>
    <w:link w:val="25"/>
    <w:rsid w:val="006A5F70"/>
    <w:pPr>
      <w:spacing w:after="120" w:line="480" w:lineRule="auto"/>
      <w:ind w:left="283"/>
    </w:pPr>
  </w:style>
  <w:style w:type="character" w:styleId="af3">
    <w:name w:val="annotation reference"/>
    <w:uiPriority w:val="99"/>
    <w:semiHidden/>
    <w:rsid w:val="006403DE"/>
    <w:rPr>
      <w:sz w:val="16"/>
      <w:szCs w:val="16"/>
    </w:rPr>
  </w:style>
  <w:style w:type="paragraph" w:styleId="af4">
    <w:name w:val="annotation text"/>
    <w:basedOn w:val="a"/>
    <w:link w:val="af5"/>
    <w:uiPriority w:val="99"/>
    <w:semiHidden/>
    <w:rsid w:val="006403DE"/>
    <w:rPr>
      <w:sz w:val="20"/>
      <w:szCs w:val="20"/>
    </w:rPr>
  </w:style>
  <w:style w:type="paragraph" w:styleId="af6">
    <w:name w:val="annotation subject"/>
    <w:basedOn w:val="af4"/>
    <w:next w:val="af4"/>
    <w:link w:val="af7"/>
    <w:uiPriority w:val="99"/>
    <w:semiHidden/>
    <w:rsid w:val="006403DE"/>
    <w:rPr>
      <w:b/>
      <w:bCs/>
    </w:rPr>
  </w:style>
  <w:style w:type="paragraph" w:styleId="af8">
    <w:name w:val="Balloon Text"/>
    <w:basedOn w:val="a"/>
    <w:link w:val="af9"/>
    <w:uiPriority w:val="99"/>
    <w:rsid w:val="006403DE"/>
    <w:rPr>
      <w:rFonts w:ascii="Tahoma" w:hAnsi="Tahoma"/>
      <w:sz w:val="16"/>
      <w:szCs w:val="16"/>
    </w:rPr>
  </w:style>
  <w:style w:type="character" w:customStyle="1" w:styleId="af9">
    <w:name w:val="Текст выноски Знак"/>
    <w:link w:val="af8"/>
    <w:uiPriority w:val="99"/>
    <w:semiHidden/>
    <w:rsid w:val="008A0E26"/>
    <w:rPr>
      <w:rFonts w:ascii="Tahoma" w:hAnsi="Tahoma" w:cs="Tahoma"/>
      <w:sz w:val="16"/>
      <w:szCs w:val="16"/>
      <w:lang w:eastAsia="ar-SA"/>
    </w:rPr>
  </w:style>
  <w:style w:type="paragraph" w:styleId="afa">
    <w:name w:val="Body Text Indent"/>
    <w:basedOn w:val="a"/>
    <w:link w:val="afb"/>
    <w:rsid w:val="002765D7"/>
    <w:pPr>
      <w:spacing w:after="120"/>
      <w:ind w:left="283"/>
    </w:pPr>
  </w:style>
  <w:style w:type="character" w:customStyle="1" w:styleId="afb">
    <w:name w:val="Основной текст с отступом Знак"/>
    <w:link w:val="afa"/>
    <w:rsid w:val="008A0E26"/>
    <w:rPr>
      <w:sz w:val="24"/>
      <w:szCs w:val="24"/>
      <w:lang w:eastAsia="ar-SA"/>
    </w:rPr>
  </w:style>
  <w:style w:type="paragraph" w:customStyle="1" w:styleId="afc">
    <w:name w:val="задвтекс"/>
    <w:basedOn w:val="a"/>
    <w:uiPriority w:val="99"/>
    <w:rsid w:val="00C1680D"/>
    <w:pPr>
      <w:ind w:left="567"/>
    </w:pPr>
    <w:rPr>
      <w:szCs w:val="20"/>
      <w:lang w:eastAsia="ru-RU"/>
    </w:rPr>
  </w:style>
  <w:style w:type="paragraph" w:styleId="afd">
    <w:name w:val="Title"/>
    <w:basedOn w:val="a"/>
    <w:link w:val="afe"/>
    <w:uiPriority w:val="10"/>
    <w:qFormat/>
    <w:rsid w:val="00AC562F"/>
    <w:pPr>
      <w:shd w:val="clear" w:color="auto" w:fill="FFFFFF"/>
      <w:jc w:val="center"/>
    </w:pPr>
    <w:rPr>
      <w:color w:val="000000"/>
      <w:sz w:val="28"/>
      <w:szCs w:val="31"/>
    </w:rPr>
  </w:style>
  <w:style w:type="character" w:customStyle="1" w:styleId="afe">
    <w:name w:val="Заголовок Знак"/>
    <w:link w:val="afd"/>
    <w:uiPriority w:val="10"/>
    <w:rsid w:val="008A0E26"/>
    <w:rPr>
      <w:color w:val="000000"/>
      <w:sz w:val="28"/>
      <w:szCs w:val="31"/>
      <w:shd w:val="clear" w:color="auto" w:fill="FFFFFF"/>
    </w:rPr>
  </w:style>
  <w:style w:type="table" w:styleId="aff">
    <w:name w:val="Table Grid"/>
    <w:basedOn w:val="a1"/>
    <w:uiPriority w:val="59"/>
    <w:rsid w:val="00F14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99"/>
    <w:qFormat/>
    <w:rsid w:val="005A3B89"/>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257408"/>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257408"/>
    <w:rPr>
      <w:b/>
      <w:bCs/>
      <w:color w:val="008000"/>
      <w:sz w:val="20"/>
      <w:szCs w:val="20"/>
      <w:u w:val="single"/>
    </w:rPr>
  </w:style>
  <w:style w:type="paragraph" w:customStyle="1" w:styleId="aff3">
    <w:name w:val="Содержимое таблицы"/>
    <w:basedOn w:val="a"/>
    <w:uiPriority w:val="99"/>
    <w:rsid w:val="008A3FB5"/>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E05DFF"/>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BB2F79"/>
    <w:pPr>
      <w:tabs>
        <w:tab w:val="left" w:pos="8222"/>
      </w:tabs>
      <w:ind w:right="-1759"/>
    </w:pPr>
    <w:rPr>
      <w:sz w:val="28"/>
      <w:szCs w:val="20"/>
      <w:lang w:eastAsia="ru-RU"/>
    </w:rPr>
  </w:style>
  <w:style w:type="paragraph" w:styleId="aff4">
    <w:name w:val="Plain Text"/>
    <w:basedOn w:val="a"/>
    <w:link w:val="aff5"/>
    <w:uiPriority w:val="99"/>
    <w:rsid w:val="00BB2F79"/>
    <w:rPr>
      <w:rFonts w:ascii="Courier New" w:hAnsi="Courier New"/>
      <w:sz w:val="20"/>
      <w:szCs w:val="20"/>
    </w:rPr>
  </w:style>
  <w:style w:type="paragraph" w:customStyle="1" w:styleId="Style2">
    <w:name w:val="Style2"/>
    <w:basedOn w:val="a"/>
    <w:rsid w:val="00CD02EA"/>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CD02EA"/>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CD02EA"/>
    <w:pPr>
      <w:widowControl w:val="0"/>
      <w:autoSpaceDE w:val="0"/>
      <w:autoSpaceDN w:val="0"/>
      <w:adjustRightInd w:val="0"/>
    </w:pPr>
    <w:rPr>
      <w:lang w:eastAsia="ru-RU"/>
    </w:rPr>
  </w:style>
  <w:style w:type="paragraph" w:customStyle="1" w:styleId="Style6">
    <w:name w:val="Style6"/>
    <w:basedOn w:val="a"/>
    <w:uiPriority w:val="99"/>
    <w:rsid w:val="00CD02EA"/>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CD02EA"/>
    <w:pPr>
      <w:widowControl w:val="0"/>
      <w:autoSpaceDE w:val="0"/>
      <w:autoSpaceDN w:val="0"/>
      <w:adjustRightInd w:val="0"/>
    </w:pPr>
    <w:rPr>
      <w:lang w:eastAsia="ru-RU"/>
    </w:rPr>
  </w:style>
  <w:style w:type="paragraph" w:customStyle="1" w:styleId="Style8">
    <w:name w:val="Style8"/>
    <w:basedOn w:val="a"/>
    <w:uiPriority w:val="99"/>
    <w:rsid w:val="00CD02EA"/>
    <w:pPr>
      <w:widowControl w:val="0"/>
      <w:autoSpaceDE w:val="0"/>
      <w:autoSpaceDN w:val="0"/>
      <w:adjustRightInd w:val="0"/>
    </w:pPr>
    <w:rPr>
      <w:lang w:eastAsia="ru-RU"/>
    </w:rPr>
  </w:style>
  <w:style w:type="character" w:customStyle="1" w:styleId="FontStyle12">
    <w:name w:val="Font Style12"/>
    <w:uiPriority w:val="99"/>
    <w:rsid w:val="00CD02EA"/>
    <w:rPr>
      <w:rFonts w:ascii="Times New Roman" w:hAnsi="Times New Roman" w:cs="Times New Roman"/>
      <w:sz w:val="24"/>
      <w:szCs w:val="24"/>
    </w:rPr>
  </w:style>
  <w:style w:type="character" w:customStyle="1" w:styleId="FontStyle13">
    <w:name w:val="Font Style13"/>
    <w:uiPriority w:val="99"/>
    <w:rsid w:val="00CD02EA"/>
    <w:rPr>
      <w:rFonts w:ascii="Times New Roman" w:hAnsi="Times New Roman" w:cs="Times New Roman"/>
      <w:b/>
      <w:bCs/>
      <w:i/>
      <w:iCs/>
      <w:sz w:val="16"/>
      <w:szCs w:val="16"/>
    </w:rPr>
  </w:style>
  <w:style w:type="character" w:customStyle="1" w:styleId="FontStyle15">
    <w:name w:val="Font Style15"/>
    <w:uiPriority w:val="99"/>
    <w:rsid w:val="00CD02EA"/>
    <w:rPr>
      <w:rFonts w:ascii="Times New Roman" w:hAnsi="Times New Roman" w:cs="Times New Roman"/>
      <w:sz w:val="18"/>
      <w:szCs w:val="18"/>
    </w:rPr>
  </w:style>
  <w:style w:type="paragraph" w:customStyle="1" w:styleId="Style5">
    <w:name w:val="Style5"/>
    <w:basedOn w:val="a"/>
    <w:rsid w:val="00CD02EA"/>
    <w:pPr>
      <w:widowControl w:val="0"/>
      <w:autoSpaceDE w:val="0"/>
      <w:autoSpaceDN w:val="0"/>
      <w:adjustRightInd w:val="0"/>
    </w:pPr>
    <w:rPr>
      <w:lang w:eastAsia="ru-RU"/>
    </w:rPr>
  </w:style>
  <w:style w:type="character" w:customStyle="1" w:styleId="FontStyle11">
    <w:name w:val="Font Style11"/>
    <w:uiPriority w:val="99"/>
    <w:rsid w:val="00CD02EA"/>
    <w:rPr>
      <w:rFonts w:ascii="Times New Roman" w:hAnsi="Times New Roman" w:cs="Times New Roman"/>
      <w:b/>
      <w:bCs/>
      <w:sz w:val="18"/>
      <w:szCs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5">
    <w:name w:val="Body Text Indent 3"/>
    <w:basedOn w:val="a"/>
    <w:link w:val="36"/>
    <w:uiPriority w:val="99"/>
    <w:rsid w:val="008C5D80"/>
    <w:pPr>
      <w:spacing w:after="120"/>
      <w:ind w:left="283"/>
    </w:pPr>
    <w:rPr>
      <w:sz w:val="16"/>
      <w:szCs w:val="16"/>
    </w:rPr>
  </w:style>
  <w:style w:type="character" w:customStyle="1" w:styleId="36">
    <w:name w:val="Основной текст с отступом 3 Знак"/>
    <w:link w:val="35"/>
    <w:uiPriority w:val="99"/>
    <w:rsid w:val="008C5D80"/>
    <w:rPr>
      <w:sz w:val="16"/>
      <w:szCs w:val="16"/>
      <w:lang w:eastAsia="ar-SA"/>
    </w:rPr>
  </w:style>
  <w:style w:type="paragraph" w:styleId="aff6">
    <w:name w:val="Block Text"/>
    <w:basedOn w:val="a"/>
    <w:uiPriority w:val="99"/>
    <w:rsid w:val="008C5D80"/>
    <w:pPr>
      <w:shd w:val="clear" w:color="auto" w:fill="FFFFFF"/>
      <w:spacing w:before="48"/>
      <w:ind w:left="34" w:right="29"/>
      <w:jc w:val="both"/>
    </w:pPr>
    <w:rPr>
      <w:b/>
      <w:color w:val="000000"/>
      <w:sz w:val="28"/>
      <w:szCs w:val="20"/>
      <w:lang w:eastAsia="ru-RU"/>
    </w:rPr>
  </w:style>
  <w:style w:type="character" w:styleId="aff7">
    <w:name w:val="Hyperlink"/>
    <w:uiPriority w:val="99"/>
    <w:rsid w:val="000808C1"/>
    <w:rPr>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00393"/>
    <w:rPr>
      <w:rFonts w:ascii="Courier New" w:hAnsi="Courier New" w:cs="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rFonts w:eastAsia="Calibri"/>
      <w:color w:val="000000"/>
      <w:sz w:val="24"/>
      <w:szCs w:val="24"/>
      <w:lang w:eastAsia="en-US"/>
    </w:rPr>
  </w:style>
  <w:style w:type="character" w:styleId="aff8">
    <w:name w:val="Strong"/>
    <w:uiPriority w:val="22"/>
    <w:qFormat/>
    <w:rsid w:val="0034282E"/>
    <w:rPr>
      <w:b/>
      <w:bCs/>
    </w:rPr>
  </w:style>
  <w:style w:type="character" w:customStyle="1" w:styleId="aff9">
    <w:name w:val="Цветовое выделение"/>
    <w:uiPriority w:val="99"/>
    <w:rsid w:val="002D5A92"/>
    <w:rPr>
      <w:b/>
      <w:bCs/>
      <w:color w:val="000080"/>
      <w:sz w:val="20"/>
      <w:szCs w:val="20"/>
    </w:rPr>
  </w:style>
  <w:style w:type="paragraph" w:customStyle="1" w:styleId="26">
    <w:name w:val="Знак2"/>
    <w:basedOn w:val="a"/>
    <w:rsid w:val="009E5D4B"/>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82684A"/>
    <w:pPr>
      <w:spacing w:before="100" w:beforeAutospacing="1" w:after="115"/>
    </w:pPr>
    <w:rPr>
      <w:color w:val="000000"/>
      <w:lang w:eastAsia="ru-RU"/>
    </w:rPr>
  </w:style>
  <w:style w:type="paragraph" w:customStyle="1" w:styleId="affa">
    <w:name w:val="Знак Знак Знак Знак Знак Знак Знак"/>
    <w:basedOn w:val="a"/>
    <w:rsid w:val="00BC1F6F"/>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BC1F6F"/>
    <w:rPr>
      <w:rFonts w:ascii="Times New Roman" w:hAnsi="Times New Roman" w:cs="Times New Roman"/>
      <w:sz w:val="26"/>
      <w:szCs w:val="26"/>
    </w:rPr>
  </w:style>
  <w:style w:type="paragraph" w:customStyle="1" w:styleId="affb">
    <w:name w:val="Стиль"/>
    <w:uiPriority w:val="99"/>
    <w:rsid w:val="001336D7"/>
    <w:pPr>
      <w:widowControl w:val="0"/>
      <w:autoSpaceDE w:val="0"/>
      <w:autoSpaceDN w:val="0"/>
      <w:adjustRightInd w:val="0"/>
    </w:pPr>
    <w:rPr>
      <w:rFonts w:eastAsia="Calibri"/>
      <w:sz w:val="24"/>
      <w:szCs w:val="24"/>
    </w:rPr>
  </w:style>
  <w:style w:type="paragraph" w:customStyle="1" w:styleId="Style31">
    <w:name w:val="Style31"/>
    <w:basedOn w:val="a"/>
    <w:uiPriority w:val="99"/>
    <w:rsid w:val="00F125C3"/>
    <w:pPr>
      <w:widowControl w:val="0"/>
      <w:autoSpaceDE w:val="0"/>
      <w:autoSpaceDN w:val="0"/>
      <w:adjustRightInd w:val="0"/>
    </w:pPr>
    <w:rPr>
      <w:lang w:eastAsia="ru-RU"/>
    </w:rPr>
  </w:style>
  <w:style w:type="paragraph" w:customStyle="1" w:styleId="Style24">
    <w:name w:val="Style24"/>
    <w:basedOn w:val="a"/>
    <w:uiPriority w:val="99"/>
    <w:rsid w:val="00F125C3"/>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F125C3"/>
    <w:pPr>
      <w:widowControl w:val="0"/>
      <w:autoSpaceDE w:val="0"/>
      <w:autoSpaceDN w:val="0"/>
      <w:adjustRightInd w:val="0"/>
    </w:pPr>
    <w:rPr>
      <w:lang w:eastAsia="ru-RU"/>
    </w:rPr>
  </w:style>
  <w:style w:type="character" w:customStyle="1" w:styleId="FontStyle42">
    <w:name w:val="Font Style42"/>
    <w:uiPriority w:val="99"/>
    <w:rsid w:val="00F125C3"/>
    <w:rPr>
      <w:rFonts w:ascii="Times New Roman" w:hAnsi="Times New Roman" w:cs="Times New Roman"/>
      <w:b/>
      <w:bCs/>
      <w:sz w:val="26"/>
      <w:szCs w:val="26"/>
    </w:rPr>
  </w:style>
  <w:style w:type="character" w:customStyle="1" w:styleId="FontStyle46">
    <w:name w:val="Font Style46"/>
    <w:uiPriority w:val="99"/>
    <w:rsid w:val="00F125C3"/>
    <w:rPr>
      <w:rFonts w:ascii="Times New Roman" w:hAnsi="Times New Roman" w:cs="Times New Roman"/>
      <w:sz w:val="22"/>
      <w:szCs w:val="22"/>
    </w:rPr>
  </w:style>
  <w:style w:type="character" w:customStyle="1" w:styleId="FontStyle47">
    <w:name w:val="Font Style47"/>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style>
  <w:style w:type="paragraph" w:customStyle="1" w:styleId="Style36">
    <w:name w:val="Style36"/>
    <w:basedOn w:val="a"/>
    <w:uiPriority w:val="99"/>
    <w:rsid w:val="00F125C3"/>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F125C3"/>
    <w:pPr>
      <w:widowControl w:val="0"/>
      <w:autoSpaceDE w:val="0"/>
      <w:autoSpaceDN w:val="0"/>
      <w:adjustRightInd w:val="0"/>
    </w:pPr>
    <w:rPr>
      <w:rFonts w:eastAsia="Calibri"/>
      <w:lang w:eastAsia="ru-RU"/>
    </w:rPr>
  </w:style>
  <w:style w:type="character" w:styleId="affc">
    <w:name w:val="Emphasis"/>
    <w:uiPriority w:val="20"/>
    <w:qFormat/>
    <w:rsid w:val="00F125C3"/>
    <w:rPr>
      <w:i/>
      <w:iCs/>
    </w:rPr>
  </w:style>
  <w:style w:type="paragraph" w:customStyle="1" w:styleId="11">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F125C3"/>
    <w:pPr>
      <w:widowControl w:val="0"/>
      <w:autoSpaceDE w:val="0"/>
      <w:autoSpaceDN w:val="0"/>
      <w:adjustRightInd w:val="0"/>
    </w:pPr>
    <w:rPr>
      <w:lang w:eastAsia="ru-RU"/>
    </w:rPr>
  </w:style>
  <w:style w:type="character" w:customStyle="1" w:styleId="FontStyle36">
    <w:name w:val="Font Style36"/>
    <w:uiPriority w:val="99"/>
    <w:rsid w:val="00F125C3"/>
    <w:rPr>
      <w:rFonts w:ascii="Times New Roman" w:hAnsi="Times New Roman" w:cs="Times New Roman"/>
      <w:b/>
      <w:bCs/>
      <w:i/>
      <w:iCs/>
      <w:sz w:val="26"/>
      <w:szCs w:val="26"/>
    </w:rPr>
  </w:style>
  <w:style w:type="character" w:customStyle="1" w:styleId="FontStyle43">
    <w:name w:val="Font Style43"/>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F125C3"/>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F125C3"/>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F125C3"/>
    <w:rPr>
      <w:rFonts w:ascii="Times New Roman" w:hAnsi="Times New Roman" w:cs="Times New Roman"/>
      <w:b/>
      <w:bCs/>
      <w:sz w:val="26"/>
      <w:szCs w:val="26"/>
    </w:rPr>
  </w:style>
  <w:style w:type="character" w:customStyle="1" w:styleId="FontStyle49">
    <w:name w:val="Font Style49"/>
    <w:rsid w:val="00F125C3"/>
    <w:rPr>
      <w:rFonts w:ascii="Times New Roman" w:hAnsi="Times New Roman" w:cs="Times New Roman"/>
      <w:b/>
      <w:bCs/>
      <w:sz w:val="26"/>
      <w:szCs w:val="26"/>
    </w:rPr>
  </w:style>
  <w:style w:type="character" w:customStyle="1" w:styleId="FontStyle55">
    <w:name w:val="Font Style55"/>
    <w:uiPriority w:val="99"/>
    <w:rsid w:val="00F125C3"/>
    <w:rPr>
      <w:rFonts w:ascii="Times New Roman" w:hAnsi="Times New Roman" w:cs="Times New Roman"/>
      <w:sz w:val="28"/>
      <w:szCs w:val="28"/>
    </w:rPr>
  </w:style>
  <w:style w:type="paragraph" w:customStyle="1" w:styleId="Style25">
    <w:name w:val="Style25"/>
    <w:basedOn w:val="a"/>
    <w:rsid w:val="00D61737"/>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D61737"/>
    <w:rPr>
      <w:rFonts w:ascii="Times New Roman" w:hAnsi="Times New Roman" w:cs="Times New Roman"/>
      <w:i/>
      <w:iCs/>
      <w:sz w:val="26"/>
      <w:szCs w:val="26"/>
    </w:rPr>
  </w:style>
  <w:style w:type="character" w:customStyle="1" w:styleId="FontStyle57">
    <w:name w:val="Font Style57"/>
    <w:uiPriority w:val="99"/>
    <w:rsid w:val="00D61737"/>
    <w:rPr>
      <w:rFonts w:ascii="Times New Roman" w:hAnsi="Times New Roman" w:cs="Times New Roman" w:hint="default"/>
      <w:sz w:val="28"/>
      <w:szCs w:val="28"/>
    </w:rPr>
  </w:style>
  <w:style w:type="paragraph" w:customStyle="1" w:styleId="Style33">
    <w:name w:val="Style33"/>
    <w:basedOn w:val="a"/>
    <w:rsid w:val="00D61737"/>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D61737"/>
    <w:pPr>
      <w:widowControl w:val="0"/>
      <w:autoSpaceDE w:val="0"/>
      <w:autoSpaceDN w:val="0"/>
      <w:adjustRightInd w:val="0"/>
    </w:pPr>
    <w:rPr>
      <w:rFonts w:eastAsia="Calibri"/>
      <w:lang w:eastAsia="ru-RU"/>
    </w:rPr>
  </w:style>
  <w:style w:type="paragraph" w:customStyle="1" w:styleId="Style34">
    <w:name w:val="Style34"/>
    <w:basedOn w:val="a"/>
    <w:rsid w:val="00D61737"/>
    <w:pPr>
      <w:widowControl w:val="0"/>
      <w:autoSpaceDE w:val="0"/>
      <w:autoSpaceDN w:val="0"/>
      <w:adjustRightInd w:val="0"/>
    </w:pPr>
    <w:rPr>
      <w:rFonts w:eastAsia="Calibri"/>
      <w:lang w:eastAsia="ru-RU"/>
    </w:rPr>
  </w:style>
  <w:style w:type="character" w:customStyle="1" w:styleId="FontStyle41">
    <w:name w:val="Font Style41"/>
    <w:rsid w:val="00D61737"/>
    <w:rPr>
      <w:rFonts w:ascii="Times New Roman" w:hAnsi="Times New Roman" w:cs="Times New Roman"/>
      <w:b/>
      <w:bCs/>
      <w:i/>
      <w:iCs/>
      <w:sz w:val="26"/>
      <w:szCs w:val="26"/>
    </w:rPr>
  </w:style>
  <w:style w:type="paragraph" w:customStyle="1" w:styleId="Style42">
    <w:name w:val="Style42"/>
    <w:basedOn w:val="a"/>
    <w:rsid w:val="0060515B"/>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8763D6"/>
    <w:pPr>
      <w:widowControl w:val="0"/>
      <w:autoSpaceDE w:val="0"/>
      <w:autoSpaceDN w:val="0"/>
      <w:adjustRightInd w:val="0"/>
      <w:spacing w:line="229" w:lineRule="exact"/>
    </w:pPr>
    <w:rPr>
      <w:lang w:eastAsia="ru-RU"/>
    </w:rPr>
  </w:style>
  <w:style w:type="character" w:customStyle="1" w:styleId="FontStyle610">
    <w:name w:val="Font Style610"/>
    <w:rsid w:val="008763D6"/>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8763D6"/>
    <w:rPr>
      <w:b/>
      <w:bCs/>
      <w:spacing w:val="1"/>
      <w:sz w:val="21"/>
      <w:szCs w:val="21"/>
      <w:shd w:val="clear" w:color="auto" w:fill="FFFFFF"/>
      <w:lang w:bidi="ar-SA"/>
    </w:rPr>
  </w:style>
  <w:style w:type="paragraph" w:customStyle="1" w:styleId="Style14">
    <w:name w:val="Style14"/>
    <w:uiPriority w:val="99"/>
    <w:rsid w:val="006653C8"/>
    <w:pPr>
      <w:suppressAutoHyphens/>
      <w:spacing w:after="200" w:line="276" w:lineRule="auto"/>
    </w:pPr>
    <w:rPr>
      <w:rFonts w:ascii="Calibri" w:hAnsi="Calibri" w:cs="font187"/>
      <w:kern w:val="1"/>
      <w:sz w:val="24"/>
      <w:szCs w:val="24"/>
      <w:lang w:eastAsia="ar-SA"/>
    </w:rPr>
  </w:style>
  <w:style w:type="character" w:customStyle="1" w:styleId="FontStyle60">
    <w:name w:val="Font Style60"/>
    <w:uiPriority w:val="99"/>
    <w:rsid w:val="006653C8"/>
    <w:rPr>
      <w:rFonts w:ascii="Times New Roman" w:hAnsi="Times New Roman" w:cs="Times New Roman" w:hint="default"/>
      <w:sz w:val="22"/>
      <w:szCs w:val="22"/>
    </w:rPr>
  </w:style>
  <w:style w:type="character" w:customStyle="1" w:styleId="affd">
    <w:name w:val="Основной текст + Полужирный"/>
    <w:aliases w:val="Курсив"/>
    <w:rsid w:val="0009489E"/>
    <w:rPr>
      <w:b/>
      <w:sz w:val="23"/>
    </w:rPr>
  </w:style>
  <w:style w:type="character" w:customStyle="1" w:styleId="27">
    <w:name w:val="Заголовок №2 + Не полужирный"/>
    <w:rsid w:val="0009489E"/>
    <w:rPr>
      <w:sz w:val="26"/>
      <w:shd w:val="clear" w:color="auto" w:fill="FFFFFF"/>
    </w:rPr>
  </w:style>
  <w:style w:type="character" w:customStyle="1" w:styleId="37">
    <w:name w:val="Основной текст (3)_"/>
    <w:link w:val="38"/>
    <w:locked/>
    <w:rsid w:val="0009489E"/>
    <w:rPr>
      <w:spacing w:val="30"/>
      <w:sz w:val="25"/>
      <w:shd w:val="clear" w:color="auto" w:fill="FFFFFF"/>
    </w:rPr>
  </w:style>
  <w:style w:type="paragraph" w:customStyle="1" w:styleId="38">
    <w:name w:val="Основной текст (3)"/>
    <w:basedOn w:val="a"/>
    <w:link w:val="37"/>
    <w:rsid w:val="0009489E"/>
    <w:pPr>
      <w:shd w:val="clear" w:color="auto" w:fill="FFFFFF"/>
      <w:spacing w:before="360" w:line="394" w:lineRule="exact"/>
      <w:ind w:firstLine="580"/>
      <w:jc w:val="both"/>
    </w:pPr>
    <w:rPr>
      <w:spacing w:val="30"/>
      <w:sz w:val="25"/>
      <w:szCs w:val="20"/>
      <w:shd w:val="clear" w:color="auto" w:fill="FFFFFF"/>
    </w:rPr>
  </w:style>
  <w:style w:type="character" w:customStyle="1" w:styleId="12">
    <w:name w:val="Заголовок №1 (2)_"/>
    <w:link w:val="121"/>
    <w:locked/>
    <w:rsid w:val="0009489E"/>
    <w:rPr>
      <w:b/>
      <w:sz w:val="27"/>
      <w:shd w:val="clear" w:color="auto" w:fill="FFFFFF"/>
    </w:rPr>
  </w:style>
  <w:style w:type="paragraph" w:customStyle="1" w:styleId="121">
    <w:name w:val="Заголовок №1 (2)1"/>
    <w:basedOn w:val="a"/>
    <w:link w:val="12"/>
    <w:rsid w:val="0009489E"/>
    <w:pPr>
      <w:shd w:val="clear" w:color="auto" w:fill="FFFFFF"/>
      <w:spacing w:line="322" w:lineRule="exact"/>
      <w:outlineLvl w:val="0"/>
    </w:pPr>
    <w:rPr>
      <w:b/>
      <w:sz w:val="27"/>
      <w:szCs w:val="20"/>
      <w:shd w:val="clear" w:color="auto" w:fill="FFFFFF"/>
    </w:rPr>
  </w:style>
  <w:style w:type="character" w:customStyle="1" w:styleId="120">
    <w:name w:val="Заголовок №1 (2)"/>
    <w:rsid w:val="0009489E"/>
  </w:style>
  <w:style w:type="paragraph" w:customStyle="1" w:styleId="Style23">
    <w:name w:val="Style23"/>
    <w:basedOn w:val="a"/>
    <w:rsid w:val="0009489E"/>
    <w:pPr>
      <w:widowControl w:val="0"/>
      <w:autoSpaceDE w:val="0"/>
      <w:autoSpaceDN w:val="0"/>
      <w:adjustRightInd w:val="0"/>
      <w:jc w:val="both"/>
    </w:pPr>
    <w:rPr>
      <w:rFonts w:eastAsia="Calibri"/>
      <w:lang w:eastAsia="ru-RU"/>
    </w:rPr>
  </w:style>
  <w:style w:type="paragraph" w:customStyle="1" w:styleId="Style37">
    <w:name w:val="Style37"/>
    <w:basedOn w:val="a"/>
    <w:rsid w:val="0009489E"/>
    <w:pPr>
      <w:widowControl w:val="0"/>
      <w:autoSpaceDE w:val="0"/>
      <w:autoSpaceDN w:val="0"/>
      <w:adjustRightInd w:val="0"/>
      <w:spacing w:line="331" w:lineRule="exact"/>
      <w:ind w:firstLine="715"/>
    </w:pPr>
    <w:rPr>
      <w:lang w:eastAsia="ru-RU"/>
    </w:rPr>
  </w:style>
  <w:style w:type="paragraph" w:customStyle="1" w:styleId="Style35">
    <w:name w:val="Style35"/>
    <w:basedOn w:val="a"/>
    <w:rsid w:val="0009489E"/>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9489E"/>
    <w:pPr>
      <w:widowControl w:val="0"/>
      <w:autoSpaceDE w:val="0"/>
      <w:autoSpaceDN w:val="0"/>
      <w:adjustRightInd w:val="0"/>
    </w:pPr>
    <w:rPr>
      <w:lang w:eastAsia="ru-RU"/>
    </w:rPr>
  </w:style>
  <w:style w:type="paragraph" w:customStyle="1" w:styleId="Style1">
    <w:name w:val="Style1"/>
    <w:basedOn w:val="a"/>
    <w:rsid w:val="0009489E"/>
    <w:pPr>
      <w:widowControl w:val="0"/>
      <w:autoSpaceDE w:val="0"/>
      <w:autoSpaceDN w:val="0"/>
      <w:adjustRightInd w:val="0"/>
      <w:spacing w:line="317" w:lineRule="exact"/>
      <w:jc w:val="center"/>
    </w:pPr>
    <w:rPr>
      <w:lang w:eastAsia="ru-RU"/>
    </w:rPr>
  </w:style>
  <w:style w:type="paragraph" w:customStyle="1" w:styleId="Style28">
    <w:name w:val="Style28"/>
    <w:basedOn w:val="a"/>
    <w:rsid w:val="0009489E"/>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9489E"/>
    <w:rPr>
      <w:spacing w:val="3"/>
      <w:sz w:val="21"/>
      <w:szCs w:val="21"/>
      <w:shd w:val="clear" w:color="auto" w:fill="FFFFFF"/>
    </w:rPr>
  </w:style>
  <w:style w:type="paragraph" w:customStyle="1" w:styleId="42">
    <w:name w:val="Основной текст (4)"/>
    <w:basedOn w:val="a"/>
    <w:link w:val="41"/>
    <w:rsid w:val="0009489E"/>
    <w:pPr>
      <w:widowControl w:val="0"/>
      <w:shd w:val="clear" w:color="auto" w:fill="FFFFFF"/>
      <w:spacing w:before="4320" w:after="60" w:line="240" w:lineRule="atLeast"/>
      <w:ind w:hanging="240"/>
      <w:jc w:val="center"/>
    </w:pPr>
    <w:rPr>
      <w:spacing w:val="3"/>
      <w:sz w:val="21"/>
      <w:szCs w:val="21"/>
      <w:shd w:val="clear" w:color="auto" w:fill="FFFFFF"/>
    </w:rPr>
  </w:style>
  <w:style w:type="character" w:customStyle="1" w:styleId="FontStyle608">
    <w:name w:val="Font Style608"/>
    <w:rsid w:val="0009489E"/>
    <w:rPr>
      <w:rFonts w:ascii="Times New Roman" w:hAnsi="Times New Roman" w:cs="Times New Roman"/>
      <w:color w:val="000000"/>
      <w:sz w:val="18"/>
      <w:szCs w:val="18"/>
    </w:rPr>
  </w:style>
  <w:style w:type="character" w:customStyle="1" w:styleId="FontStyle643">
    <w:name w:val="Font Style643"/>
    <w:rsid w:val="0009489E"/>
    <w:rPr>
      <w:rFonts w:ascii="Times New Roman" w:hAnsi="Times New Roman" w:cs="Times New Roman"/>
      <w:b/>
      <w:bCs/>
      <w:color w:val="000000"/>
      <w:sz w:val="18"/>
      <w:szCs w:val="18"/>
    </w:rPr>
  </w:style>
  <w:style w:type="character" w:customStyle="1" w:styleId="FontStyle642">
    <w:name w:val="Font Style642"/>
    <w:rsid w:val="0009489E"/>
    <w:rPr>
      <w:rFonts w:ascii="Times New Roman" w:hAnsi="Times New Roman" w:cs="Times New Roman"/>
      <w:b/>
      <w:bCs/>
      <w:color w:val="000000"/>
      <w:sz w:val="20"/>
      <w:szCs w:val="20"/>
    </w:rPr>
  </w:style>
  <w:style w:type="character" w:customStyle="1" w:styleId="FontStyle647">
    <w:name w:val="Font Style647"/>
    <w:rsid w:val="0009489E"/>
    <w:rPr>
      <w:rFonts w:ascii="Times New Roman" w:hAnsi="Times New Roman" w:cs="Times New Roman"/>
      <w:b/>
      <w:bCs/>
      <w:i/>
      <w:iCs/>
      <w:color w:val="000000"/>
      <w:sz w:val="18"/>
      <w:szCs w:val="18"/>
    </w:rPr>
  </w:style>
  <w:style w:type="character" w:customStyle="1" w:styleId="FontStyle491">
    <w:name w:val="Font Style491"/>
    <w:rsid w:val="0009489E"/>
    <w:rPr>
      <w:rFonts w:ascii="Times New Roman" w:hAnsi="Times New Roman" w:cs="Times New Roman"/>
      <w:b/>
      <w:bCs/>
      <w:color w:val="000000"/>
      <w:spacing w:val="-10"/>
      <w:sz w:val="18"/>
      <w:szCs w:val="18"/>
    </w:rPr>
  </w:style>
  <w:style w:type="character" w:customStyle="1" w:styleId="FontStyle529">
    <w:name w:val="Font Style529"/>
    <w:rsid w:val="0009489E"/>
    <w:rPr>
      <w:rFonts w:ascii="Times New Roman" w:hAnsi="Times New Roman" w:cs="Times New Roman"/>
      <w:color w:val="000000"/>
      <w:sz w:val="18"/>
      <w:szCs w:val="18"/>
    </w:rPr>
  </w:style>
  <w:style w:type="character" w:customStyle="1" w:styleId="FontStyle530">
    <w:name w:val="Font Style530"/>
    <w:rsid w:val="0009489E"/>
    <w:rPr>
      <w:rFonts w:ascii="Times New Roman" w:hAnsi="Times New Roman" w:cs="Times New Roman"/>
      <w:i/>
      <w:iCs/>
      <w:color w:val="000000"/>
      <w:sz w:val="18"/>
      <w:szCs w:val="18"/>
    </w:rPr>
  </w:style>
  <w:style w:type="character" w:customStyle="1" w:styleId="FontStyle484">
    <w:name w:val="Font Style484"/>
    <w:rsid w:val="0009489E"/>
    <w:rPr>
      <w:rFonts w:ascii="Times New Roman" w:hAnsi="Times New Roman" w:cs="Times New Roman"/>
      <w:b/>
      <w:bCs/>
      <w:smallCaps/>
      <w:color w:val="000000"/>
      <w:spacing w:val="-10"/>
      <w:sz w:val="18"/>
      <w:szCs w:val="18"/>
    </w:rPr>
  </w:style>
  <w:style w:type="character" w:customStyle="1" w:styleId="FontStyle486">
    <w:name w:val="Font Style486"/>
    <w:rsid w:val="0009489E"/>
    <w:rPr>
      <w:rFonts w:ascii="Times New Roman" w:hAnsi="Times New Roman" w:cs="Times New Roman"/>
      <w:b/>
      <w:bCs/>
      <w:i/>
      <w:iCs/>
      <w:color w:val="000000"/>
      <w:spacing w:val="10"/>
      <w:sz w:val="18"/>
      <w:szCs w:val="18"/>
    </w:rPr>
  </w:style>
  <w:style w:type="character" w:customStyle="1" w:styleId="FontStyle482">
    <w:name w:val="Font Style482"/>
    <w:rsid w:val="0009489E"/>
    <w:rPr>
      <w:rFonts w:ascii="Candara" w:hAnsi="Candara" w:cs="Candara"/>
      <w:smallCaps/>
      <w:color w:val="000000"/>
      <w:sz w:val="16"/>
      <w:szCs w:val="16"/>
    </w:rPr>
  </w:style>
  <w:style w:type="character" w:customStyle="1" w:styleId="FontStyle498">
    <w:name w:val="Font Style498"/>
    <w:rsid w:val="0009489E"/>
    <w:rPr>
      <w:rFonts w:ascii="Segoe UI" w:hAnsi="Segoe UI" w:cs="Segoe UI" w:hint="default"/>
      <w:b/>
      <w:bCs/>
      <w:color w:val="000000"/>
      <w:sz w:val="18"/>
      <w:szCs w:val="18"/>
    </w:rPr>
  </w:style>
  <w:style w:type="character" w:customStyle="1" w:styleId="FontStyle549">
    <w:name w:val="Font Style549"/>
    <w:rsid w:val="0009489E"/>
    <w:rPr>
      <w:rFonts w:ascii="Courier New" w:hAnsi="Courier New" w:cs="Courier New" w:hint="default"/>
      <w:b/>
      <w:bCs/>
      <w:i/>
      <w:iCs/>
      <w:color w:val="000000"/>
      <w:spacing w:val="-20"/>
      <w:sz w:val="28"/>
      <w:szCs w:val="28"/>
    </w:rPr>
  </w:style>
  <w:style w:type="character" w:customStyle="1" w:styleId="FontStyle506">
    <w:name w:val="Font Style506"/>
    <w:rsid w:val="0009489E"/>
    <w:rPr>
      <w:rFonts w:ascii="Times New Roman" w:hAnsi="Times New Roman" w:cs="Times New Roman" w:hint="default"/>
      <w:b/>
      <w:bCs/>
      <w:color w:val="000000"/>
      <w:sz w:val="16"/>
      <w:szCs w:val="16"/>
    </w:rPr>
  </w:style>
  <w:style w:type="character" w:customStyle="1" w:styleId="FontStyle513">
    <w:name w:val="Font Style513"/>
    <w:rsid w:val="0009489E"/>
    <w:rPr>
      <w:rFonts w:ascii="Times New Roman" w:hAnsi="Times New Roman" w:cs="Times New Roman" w:hint="default"/>
      <w:color w:val="000000"/>
      <w:sz w:val="16"/>
      <w:szCs w:val="16"/>
    </w:rPr>
  </w:style>
  <w:style w:type="character" w:customStyle="1" w:styleId="FontStyle564">
    <w:name w:val="Font Style564"/>
    <w:rsid w:val="0009489E"/>
    <w:rPr>
      <w:rFonts w:ascii="Times New Roman" w:hAnsi="Times New Roman" w:cs="Times New Roman" w:hint="default"/>
      <w:b/>
      <w:bCs/>
      <w:i/>
      <w:iCs/>
      <w:color w:val="000000"/>
      <w:spacing w:val="20"/>
      <w:sz w:val="16"/>
      <w:szCs w:val="16"/>
    </w:rPr>
  </w:style>
  <w:style w:type="character" w:customStyle="1" w:styleId="FontStyle528">
    <w:name w:val="Font Style528"/>
    <w:rsid w:val="0009489E"/>
    <w:rPr>
      <w:rFonts w:ascii="Times New Roman" w:hAnsi="Times New Roman" w:cs="Times New Roman" w:hint="default"/>
      <w:color w:val="000000"/>
      <w:sz w:val="18"/>
      <w:szCs w:val="18"/>
    </w:rPr>
  </w:style>
  <w:style w:type="paragraph" w:customStyle="1" w:styleId="Style82">
    <w:name w:val="Style82"/>
    <w:basedOn w:val="a"/>
    <w:rsid w:val="0009489E"/>
    <w:pPr>
      <w:widowControl w:val="0"/>
      <w:autoSpaceDE w:val="0"/>
      <w:autoSpaceDN w:val="0"/>
      <w:adjustRightInd w:val="0"/>
    </w:pPr>
    <w:rPr>
      <w:lang w:eastAsia="ru-RU"/>
    </w:rPr>
  </w:style>
  <w:style w:type="character" w:customStyle="1" w:styleId="FontStyle566">
    <w:name w:val="Font Style566"/>
    <w:rsid w:val="0009489E"/>
    <w:rPr>
      <w:rFonts w:ascii="Times New Roman" w:hAnsi="Times New Roman" w:cs="Times New Roman" w:hint="default"/>
      <w:color w:val="000000"/>
      <w:spacing w:val="-10"/>
      <w:sz w:val="22"/>
      <w:szCs w:val="22"/>
    </w:rPr>
  </w:style>
  <w:style w:type="paragraph" w:customStyle="1" w:styleId="Style218">
    <w:name w:val="Style218"/>
    <w:basedOn w:val="a"/>
    <w:rsid w:val="0009489E"/>
    <w:pPr>
      <w:widowControl w:val="0"/>
      <w:autoSpaceDE w:val="0"/>
      <w:autoSpaceDN w:val="0"/>
      <w:adjustRightInd w:val="0"/>
      <w:spacing w:line="163" w:lineRule="exact"/>
      <w:ind w:hanging="163"/>
    </w:pPr>
    <w:rPr>
      <w:lang w:eastAsia="ru-RU"/>
    </w:rPr>
  </w:style>
  <w:style w:type="paragraph" w:customStyle="1" w:styleId="Style18">
    <w:name w:val="Style18"/>
    <w:basedOn w:val="a"/>
    <w:rsid w:val="0009489E"/>
    <w:pPr>
      <w:widowControl w:val="0"/>
      <w:autoSpaceDE w:val="0"/>
      <w:autoSpaceDN w:val="0"/>
      <w:adjustRightInd w:val="0"/>
      <w:spacing w:line="204" w:lineRule="exact"/>
      <w:jc w:val="both"/>
    </w:pPr>
    <w:rPr>
      <w:lang w:eastAsia="ru-RU"/>
    </w:rPr>
  </w:style>
  <w:style w:type="paragraph" w:customStyle="1" w:styleId="Style108">
    <w:name w:val="Style108"/>
    <w:basedOn w:val="a"/>
    <w:rsid w:val="0009489E"/>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9489E"/>
    <w:pPr>
      <w:widowControl w:val="0"/>
      <w:autoSpaceDE w:val="0"/>
      <w:autoSpaceDN w:val="0"/>
      <w:adjustRightInd w:val="0"/>
      <w:spacing w:line="218" w:lineRule="exact"/>
    </w:pPr>
    <w:rPr>
      <w:lang w:eastAsia="ru-RU"/>
    </w:rPr>
  </w:style>
  <w:style w:type="paragraph" w:customStyle="1" w:styleId="Style54">
    <w:name w:val="Style54"/>
    <w:basedOn w:val="a"/>
    <w:rsid w:val="0009489E"/>
    <w:pPr>
      <w:widowControl w:val="0"/>
      <w:autoSpaceDE w:val="0"/>
      <w:autoSpaceDN w:val="0"/>
      <w:adjustRightInd w:val="0"/>
      <w:spacing w:line="223" w:lineRule="exact"/>
      <w:jc w:val="both"/>
    </w:pPr>
    <w:rPr>
      <w:lang w:eastAsia="ru-RU"/>
    </w:rPr>
  </w:style>
  <w:style w:type="character" w:customStyle="1" w:styleId="FontStyle661">
    <w:name w:val="Font Style661"/>
    <w:rsid w:val="0009489E"/>
    <w:rPr>
      <w:rFonts w:ascii="Consolas" w:hAnsi="Consolas" w:cs="Consolas"/>
      <w:b/>
      <w:bCs/>
      <w:color w:val="000000"/>
      <w:sz w:val="20"/>
      <w:szCs w:val="20"/>
    </w:rPr>
  </w:style>
  <w:style w:type="paragraph" w:customStyle="1" w:styleId="Style155">
    <w:name w:val="Style155"/>
    <w:basedOn w:val="a"/>
    <w:rsid w:val="0009489E"/>
    <w:pPr>
      <w:widowControl w:val="0"/>
      <w:autoSpaceDE w:val="0"/>
      <w:autoSpaceDN w:val="0"/>
      <w:adjustRightInd w:val="0"/>
    </w:pPr>
    <w:rPr>
      <w:lang w:eastAsia="ru-RU"/>
    </w:rPr>
  </w:style>
  <w:style w:type="paragraph" w:customStyle="1" w:styleId="Style165">
    <w:name w:val="Style165"/>
    <w:basedOn w:val="a"/>
    <w:rsid w:val="0009489E"/>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9489E"/>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9489E"/>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9489E"/>
    <w:rPr>
      <w:rFonts w:ascii="Times New Roman" w:hAnsi="Times New Roman" w:cs="Times New Roman"/>
      <w:b/>
      <w:bCs/>
      <w:color w:val="000000"/>
      <w:sz w:val="22"/>
      <w:szCs w:val="22"/>
    </w:rPr>
  </w:style>
  <w:style w:type="paragraph" w:customStyle="1" w:styleId="Style145">
    <w:name w:val="Style145"/>
    <w:basedOn w:val="a"/>
    <w:rsid w:val="0009489E"/>
    <w:pPr>
      <w:widowControl w:val="0"/>
      <w:autoSpaceDE w:val="0"/>
      <w:autoSpaceDN w:val="0"/>
      <w:adjustRightInd w:val="0"/>
      <w:spacing w:line="653" w:lineRule="exact"/>
    </w:pPr>
    <w:rPr>
      <w:lang w:eastAsia="ru-RU"/>
    </w:rPr>
  </w:style>
  <w:style w:type="paragraph" w:customStyle="1" w:styleId="Style172">
    <w:name w:val="Style172"/>
    <w:basedOn w:val="a"/>
    <w:rsid w:val="0009489E"/>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9489E"/>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9489E"/>
    <w:rPr>
      <w:rFonts w:ascii="Times New Roman" w:hAnsi="Times New Roman" w:cs="Times New Roman" w:hint="default"/>
      <w:b/>
      <w:bCs/>
      <w:color w:val="000000"/>
      <w:spacing w:val="-20"/>
      <w:sz w:val="20"/>
      <w:szCs w:val="20"/>
    </w:rPr>
  </w:style>
  <w:style w:type="character" w:customStyle="1" w:styleId="FontStyle508">
    <w:name w:val="Font Style508"/>
    <w:rsid w:val="0009489E"/>
    <w:rPr>
      <w:rFonts w:ascii="Times New Roman" w:hAnsi="Times New Roman" w:cs="Times New Roman" w:hint="default"/>
      <w:b/>
      <w:bCs/>
      <w:smallCaps/>
      <w:color w:val="000000"/>
      <w:spacing w:val="20"/>
      <w:sz w:val="16"/>
      <w:szCs w:val="16"/>
    </w:rPr>
  </w:style>
  <w:style w:type="paragraph" w:customStyle="1" w:styleId="Style9">
    <w:name w:val="Style9"/>
    <w:basedOn w:val="a"/>
    <w:rsid w:val="0009489E"/>
    <w:pPr>
      <w:widowControl w:val="0"/>
      <w:autoSpaceDE w:val="0"/>
      <w:autoSpaceDN w:val="0"/>
      <w:adjustRightInd w:val="0"/>
      <w:spacing w:line="276" w:lineRule="exact"/>
      <w:ind w:firstLine="696"/>
    </w:pPr>
    <w:rPr>
      <w:lang w:eastAsia="ru-RU"/>
    </w:rPr>
  </w:style>
  <w:style w:type="paragraph" w:customStyle="1" w:styleId="Style12">
    <w:name w:val="Style12"/>
    <w:basedOn w:val="a"/>
    <w:rsid w:val="0009489E"/>
    <w:pPr>
      <w:widowControl w:val="0"/>
      <w:autoSpaceDE w:val="0"/>
      <w:autoSpaceDN w:val="0"/>
      <w:adjustRightInd w:val="0"/>
      <w:spacing w:line="274" w:lineRule="exact"/>
      <w:ind w:hanging="235"/>
    </w:pPr>
    <w:rPr>
      <w:lang w:eastAsia="ru-RU"/>
    </w:rPr>
  </w:style>
  <w:style w:type="paragraph" w:customStyle="1" w:styleId="Style13">
    <w:name w:val="Style13"/>
    <w:basedOn w:val="a"/>
    <w:rsid w:val="0009489E"/>
    <w:pPr>
      <w:widowControl w:val="0"/>
      <w:autoSpaceDE w:val="0"/>
      <w:autoSpaceDN w:val="0"/>
      <w:adjustRightInd w:val="0"/>
      <w:jc w:val="center"/>
    </w:pPr>
    <w:rPr>
      <w:lang w:eastAsia="ru-RU"/>
    </w:rPr>
  </w:style>
  <w:style w:type="paragraph" w:customStyle="1" w:styleId="Style21">
    <w:name w:val="Style21"/>
    <w:basedOn w:val="a"/>
    <w:rsid w:val="0009489E"/>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9489E"/>
    <w:rPr>
      <w:b/>
      <w:bCs/>
      <w:sz w:val="26"/>
      <w:szCs w:val="26"/>
      <w:shd w:val="clear" w:color="auto" w:fill="FFFFFF"/>
    </w:rPr>
  </w:style>
  <w:style w:type="paragraph" w:customStyle="1" w:styleId="14">
    <w:name w:val="Заголовок №1"/>
    <w:basedOn w:val="a"/>
    <w:link w:val="13"/>
    <w:rsid w:val="0009489E"/>
    <w:pPr>
      <w:widowControl w:val="0"/>
      <w:shd w:val="clear" w:color="auto" w:fill="FFFFFF"/>
      <w:spacing w:after="360" w:line="240" w:lineRule="atLeast"/>
      <w:outlineLvl w:val="0"/>
    </w:pPr>
    <w:rPr>
      <w:b/>
      <w:bCs/>
      <w:sz w:val="26"/>
      <w:szCs w:val="26"/>
      <w:shd w:val="clear" w:color="auto" w:fill="FFFFFF"/>
    </w:rPr>
  </w:style>
  <w:style w:type="character" w:customStyle="1" w:styleId="28">
    <w:name w:val="Колонтитул (2)_"/>
    <w:link w:val="29"/>
    <w:rsid w:val="0009489E"/>
    <w:rPr>
      <w:spacing w:val="4"/>
      <w:sz w:val="21"/>
      <w:szCs w:val="21"/>
      <w:shd w:val="clear" w:color="auto" w:fill="FFFFFF"/>
    </w:rPr>
  </w:style>
  <w:style w:type="paragraph" w:customStyle="1" w:styleId="29">
    <w:name w:val="Колонтитул (2)"/>
    <w:basedOn w:val="a"/>
    <w:link w:val="28"/>
    <w:rsid w:val="0009489E"/>
    <w:pPr>
      <w:widowControl w:val="0"/>
      <w:shd w:val="clear" w:color="auto" w:fill="FFFFFF"/>
      <w:spacing w:line="240" w:lineRule="atLeast"/>
    </w:pPr>
    <w:rPr>
      <w:spacing w:val="4"/>
      <w:sz w:val="21"/>
      <w:szCs w:val="21"/>
      <w:shd w:val="clear" w:color="auto" w:fill="FFFFFF"/>
    </w:rPr>
  </w:style>
  <w:style w:type="character" w:customStyle="1" w:styleId="39">
    <w:name w:val="Колонтитул (3)_"/>
    <w:link w:val="310"/>
    <w:rsid w:val="0009489E"/>
    <w:rPr>
      <w:i/>
      <w:iCs/>
      <w:spacing w:val="3"/>
      <w:sz w:val="18"/>
      <w:szCs w:val="18"/>
      <w:shd w:val="clear" w:color="auto" w:fill="FFFFFF"/>
    </w:rPr>
  </w:style>
  <w:style w:type="paragraph" w:customStyle="1" w:styleId="310">
    <w:name w:val="Колонтитул (3)1"/>
    <w:basedOn w:val="a"/>
    <w:link w:val="39"/>
    <w:rsid w:val="0009489E"/>
    <w:pPr>
      <w:widowControl w:val="0"/>
      <w:shd w:val="clear" w:color="auto" w:fill="FFFFFF"/>
      <w:spacing w:line="240" w:lineRule="atLeast"/>
    </w:pPr>
    <w:rPr>
      <w:i/>
      <w:iCs/>
      <w:spacing w:val="3"/>
      <w:sz w:val="18"/>
      <w:szCs w:val="18"/>
      <w:shd w:val="clear" w:color="auto" w:fill="FFFFFF"/>
    </w:rPr>
  </w:style>
  <w:style w:type="paragraph" w:styleId="affe">
    <w:name w:val="caption"/>
    <w:basedOn w:val="a"/>
    <w:next w:val="a"/>
    <w:qFormat/>
    <w:rsid w:val="0009489E"/>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9489E"/>
    <w:pPr>
      <w:spacing w:before="100" w:beforeAutospacing="1" w:after="100" w:afterAutospacing="1"/>
    </w:pPr>
    <w:rPr>
      <w:color w:val="FFFFFF"/>
      <w:lang w:eastAsia="ru-RU"/>
    </w:rPr>
  </w:style>
  <w:style w:type="paragraph" w:customStyle="1" w:styleId="size11">
    <w:name w:val="size_11"/>
    <w:basedOn w:val="a"/>
    <w:rsid w:val="0009489E"/>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9489E"/>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9489E"/>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9489E"/>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9489E"/>
    <w:pPr>
      <w:widowControl w:val="0"/>
      <w:autoSpaceDE w:val="0"/>
      <w:autoSpaceDN w:val="0"/>
      <w:adjustRightInd w:val="0"/>
      <w:ind w:firstLine="320"/>
    </w:pPr>
    <w:rPr>
      <w:sz w:val="22"/>
      <w:szCs w:val="22"/>
    </w:rPr>
  </w:style>
  <w:style w:type="paragraph" w:customStyle="1" w:styleId="afff1">
    <w:name w:val="Таблица"/>
    <w:basedOn w:val="a"/>
    <w:next w:val="a6"/>
    <w:rsid w:val="0009489E"/>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9489E"/>
    <w:pPr>
      <w:jc w:val="both"/>
    </w:pPr>
    <w:rPr>
      <w:rFonts w:ascii="ISOCPEUR" w:hAnsi="ISOCPEUR"/>
      <w:i/>
      <w:sz w:val="28"/>
      <w:lang w:val="uk-UA"/>
    </w:rPr>
  </w:style>
  <w:style w:type="paragraph" w:customStyle="1" w:styleId="Style52">
    <w:name w:val="Style52"/>
    <w:basedOn w:val="a"/>
    <w:rsid w:val="0009489E"/>
    <w:pPr>
      <w:widowControl w:val="0"/>
      <w:autoSpaceDE w:val="0"/>
      <w:autoSpaceDN w:val="0"/>
      <w:adjustRightInd w:val="0"/>
      <w:spacing w:line="211" w:lineRule="exact"/>
      <w:jc w:val="both"/>
    </w:pPr>
    <w:rPr>
      <w:lang w:eastAsia="ru-RU"/>
    </w:rPr>
  </w:style>
  <w:style w:type="paragraph" w:customStyle="1" w:styleId="Style56">
    <w:name w:val="Style56"/>
    <w:basedOn w:val="a"/>
    <w:rsid w:val="0009489E"/>
    <w:pPr>
      <w:widowControl w:val="0"/>
      <w:autoSpaceDE w:val="0"/>
      <w:autoSpaceDN w:val="0"/>
      <w:adjustRightInd w:val="0"/>
    </w:pPr>
    <w:rPr>
      <w:lang w:eastAsia="ru-RU"/>
    </w:rPr>
  </w:style>
  <w:style w:type="table" w:styleId="afff3">
    <w:name w:val="Table Professional"/>
    <w:basedOn w:val="a1"/>
    <w:rsid w:val="000948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9489E"/>
    <w:pPr>
      <w:spacing w:before="100" w:beforeAutospacing="1" w:after="100" w:afterAutospacing="1"/>
    </w:pPr>
    <w:rPr>
      <w:rFonts w:eastAsia="Calibri"/>
      <w:lang w:eastAsia="ru-RU"/>
    </w:rPr>
  </w:style>
  <w:style w:type="character" w:customStyle="1" w:styleId="apple-converted-space">
    <w:name w:val="apple-converted-space"/>
    <w:rsid w:val="0009489E"/>
    <w:rPr>
      <w:rFonts w:cs="Times New Roman"/>
    </w:rPr>
  </w:style>
  <w:style w:type="paragraph" w:customStyle="1" w:styleId="Web">
    <w:name w:val="Обычный (Web)"/>
    <w:basedOn w:val="a"/>
    <w:rsid w:val="0009489E"/>
    <w:pPr>
      <w:spacing w:before="100" w:after="100"/>
    </w:pPr>
    <w:rPr>
      <w:rFonts w:ascii="Arial Unicode MS" w:eastAsia="Arial Unicode MS" w:hAnsi="Arial Unicode MS"/>
      <w:lang w:eastAsia="ru-RU"/>
    </w:rPr>
  </w:style>
  <w:style w:type="paragraph" w:customStyle="1" w:styleId="FR1">
    <w:name w:val="FR1"/>
    <w:rsid w:val="0009489E"/>
    <w:pPr>
      <w:widowControl w:val="0"/>
      <w:autoSpaceDE w:val="0"/>
      <w:autoSpaceDN w:val="0"/>
      <w:adjustRightInd w:val="0"/>
      <w:jc w:val="center"/>
    </w:pPr>
    <w:rPr>
      <w:rFonts w:ascii="Arial" w:hAnsi="Arial" w:cs="Arial"/>
      <w:b/>
      <w:bCs/>
    </w:rPr>
  </w:style>
  <w:style w:type="paragraph" w:styleId="15">
    <w:name w:val="toc 1"/>
    <w:basedOn w:val="a"/>
    <w:next w:val="a"/>
    <w:autoRedefine/>
    <w:rsid w:val="0009489E"/>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9489E"/>
    <w:rPr>
      <w:i/>
      <w:iCs/>
    </w:rPr>
  </w:style>
  <w:style w:type="character" w:customStyle="1" w:styleId="mw-headline">
    <w:name w:val="mw-headline"/>
    <w:basedOn w:val="a0"/>
    <w:rsid w:val="0009489E"/>
  </w:style>
  <w:style w:type="paragraph" w:customStyle="1" w:styleId="16">
    <w:name w:val="Абзац списка1"/>
    <w:basedOn w:val="a"/>
    <w:rsid w:val="0009489E"/>
    <w:pPr>
      <w:spacing w:after="200" w:line="276" w:lineRule="auto"/>
      <w:ind w:left="720"/>
    </w:pPr>
    <w:rPr>
      <w:rFonts w:ascii="Calibri" w:hAnsi="Calibri"/>
      <w:sz w:val="22"/>
      <w:szCs w:val="22"/>
      <w:lang w:eastAsia="en-US"/>
    </w:rPr>
  </w:style>
  <w:style w:type="paragraph" w:customStyle="1" w:styleId="110">
    <w:name w:val="Абзац списка11"/>
    <w:basedOn w:val="a"/>
    <w:rsid w:val="00DA2186"/>
    <w:pPr>
      <w:widowControl w:val="0"/>
      <w:autoSpaceDE w:val="0"/>
      <w:autoSpaceDN w:val="0"/>
      <w:adjustRightInd w:val="0"/>
      <w:ind w:left="720"/>
    </w:pPr>
    <w:rPr>
      <w:rFonts w:ascii="Arial" w:hAnsi="Arial"/>
      <w:sz w:val="20"/>
      <w:szCs w:val="20"/>
      <w:lang w:eastAsia="ru-RU"/>
    </w:rPr>
  </w:style>
  <w:style w:type="character" w:customStyle="1" w:styleId="25">
    <w:name w:val="Основной текст с отступом 2 Знак"/>
    <w:link w:val="24"/>
    <w:rsid w:val="00444541"/>
    <w:rPr>
      <w:sz w:val="24"/>
      <w:szCs w:val="24"/>
      <w:lang w:eastAsia="ar-SA"/>
    </w:rPr>
  </w:style>
  <w:style w:type="character" w:customStyle="1" w:styleId="ad">
    <w:name w:val="Текст сноски Знак"/>
    <w:link w:val="ac"/>
    <w:uiPriority w:val="99"/>
    <w:rsid w:val="003507BE"/>
    <w:rPr>
      <w:lang w:eastAsia="ar-SA"/>
    </w:rPr>
  </w:style>
  <w:style w:type="character" w:customStyle="1" w:styleId="23">
    <w:name w:val="Основной текст 2 Знак"/>
    <w:link w:val="22"/>
    <w:uiPriority w:val="99"/>
    <w:rsid w:val="003507BE"/>
    <w:rPr>
      <w:sz w:val="24"/>
      <w:szCs w:val="24"/>
    </w:rPr>
  </w:style>
  <w:style w:type="character" w:customStyle="1" w:styleId="33">
    <w:name w:val="Основной текст 3 Знак"/>
    <w:link w:val="32"/>
    <w:uiPriority w:val="99"/>
    <w:rsid w:val="003507BE"/>
    <w:rPr>
      <w:sz w:val="16"/>
      <w:szCs w:val="16"/>
    </w:rPr>
  </w:style>
  <w:style w:type="paragraph" w:customStyle="1" w:styleId="17">
    <w:name w:val="Знак1"/>
    <w:basedOn w:val="a"/>
    <w:uiPriority w:val="99"/>
    <w:rsid w:val="003507BE"/>
    <w:pPr>
      <w:spacing w:after="160" w:line="240" w:lineRule="exact"/>
    </w:pPr>
    <w:rPr>
      <w:rFonts w:ascii="Verdana" w:hAnsi="Verdana"/>
      <w:sz w:val="20"/>
      <w:szCs w:val="20"/>
      <w:lang w:val="en-US" w:eastAsia="en-US"/>
    </w:rPr>
  </w:style>
  <w:style w:type="character" w:customStyle="1" w:styleId="af5">
    <w:name w:val="Текст примечания Знак"/>
    <w:link w:val="af4"/>
    <w:uiPriority w:val="99"/>
    <w:semiHidden/>
    <w:rsid w:val="003507BE"/>
    <w:rPr>
      <w:lang w:eastAsia="ar-SA"/>
    </w:rPr>
  </w:style>
  <w:style w:type="character" w:customStyle="1" w:styleId="af7">
    <w:name w:val="Тема примечания Знак"/>
    <w:link w:val="af6"/>
    <w:uiPriority w:val="99"/>
    <w:semiHidden/>
    <w:rsid w:val="003507BE"/>
    <w:rPr>
      <w:b/>
      <w:bCs/>
      <w:lang w:eastAsia="ar-SA"/>
    </w:rPr>
  </w:style>
  <w:style w:type="paragraph" w:customStyle="1" w:styleId="231">
    <w:name w:val="Основной текст 231"/>
    <w:basedOn w:val="a"/>
    <w:uiPriority w:val="99"/>
    <w:rsid w:val="003507BE"/>
    <w:pPr>
      <w:tabs>
        <w:tab w:val="left" w:pos="8222"/>
      </w:tabs>
      <w:ind w:right="-1759"/>
    </w:pPr>
    <w:rPr>
      <w:sz w:val="28"/>
      <w:szCs w:val="20"/>
      <w:lang w:eastAsia="ru-RU"/>
    </w:rPr>
  </w:style>
  <w:style w:type="character" w:customStyle="1" w:styleId="aff5">
    <w:name w:val="Текст Знак"/>
    <w:link w:val="aff4"/>
    <w:uiPriority w:val="99"/>
    <w:locked/>
    <w:rsid w:val="003507BE"/>
    <w:rPr>
      <w:rFonts w:ascii="Courier New" w:hAnsi="Courier New"/>
    </w:rPr>
  </w:style>
  <w:style w:type="paragraph" w:customStyle="1" w:styleId="210">
    <w:name w:val="Знак21"/>
    <w:basedOn w:val="a"/>
    <w:uiPriority w:val="99"/>
    <w:rsid w:val="003507BE"/>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3507BE"/>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3507BE"/>
    <w:rPr>
      <w:rFonts w:ascii="Times New Roman" w:hAnsi="Times New Roman" w:cs="Times New Roman"/>
      <w:sz w:val="26"/>
      <w:szCs w:val="26"/>
    </w:rPr>
  </w:style>
  <w:style w:type="character" w:customStyle="1" w:styleId="150">
    <w:name w:val="Заголовок №1 (5)_"/>
    <w:uiPriority w:val="99"/>
    <w:rsid w:val="003507BE"/>
    <w:rPr>
      <w:rFonts w:cs="Times New Roman"/>
      <w:sz w:val="23"/>
      <w:szCs w:val="23"/>
      <w:shd w:val="clear" w:color="auto" w:fill="FFFFFF"/>
    </w:rPr>
  </w:style>
  <w:style w:type="character" w:customStyle="1" w:styleId="2b">
    <w:name w:val="Знак Знак2"/>
    <w:rsid w:val="003507BE"/>
    <w:rPr>
      <w:rFonts w:ascii="Calibri" w:hAnsi="Calibri"/>
      <w:b/>
      <w:bCs/>
      <w:i/>
      <w:iCs/>
      <w:sz w:val="26"/>
      <w:szCs w:val="26"/>
    </w:rPr>
  </w:style>
  <w:style w:type="character" w:customStyle="1" w:styleId="19">
    <w:name w:val="Знак Знак1"/>
    <w:rsid w:val="003507BE"/>
    <w:rPr>
      <w:sz w:val="24"/>
      <w:szCs w:val="24"/>
    </w:rPr>
  </w:style>
  <w:style w:type="character" w:customStyle="1" w:styleId="afff4">
    <w:name w:val="Знак Знак"/>
    <w:rsid w:val="003507BE"/>
    <w:rPr>
      <w:sz w:val="24"/>
      <w:szCs w:val="24"/>
    </w:rPr>
  </w:style>
  <w:style w:type="character" w:customStyle="1" w:styleId="1a">
    <w:name w:val="Основной текст1"/>
    <w:rsid w:val="003507BE"/>
    <w:rPr>
      <w:rFonts w:ascii="Times New Roman" w:eastAsia="Times New Roman" w:hAnsi="Times New Roman"/>
      <w:shd w:val="clear" w:color="auto" w:fill="FFFFFF"/>
    </w:rPr>
  </w:style>
  <w:style w:type="character" w:customStyle="1" w:styleId="81">
    <w:name w:val="Основной текст (8)_"/>
    <w:link w:val="82"/>
    <w:rsid w:val="003507BE"/>
    <w:rPr>
      <w:rFonts w:ascii="Times New Roman" w:eastAsia="Times New Roman" w:hAnsi="Times New Roman"/>
      <w:sz w:val="8"/>
      <w:szCs w:val="8"/>
      <w:shd w:val="clear" w:color="auto" w:fill="FFFFFF"/>
    </w:rPr>
  </w:style>
  <w:style w:type="character" w:customStyle="1" w:styleId="2c">
    <w:name w:val="Основной текст2"/>
    <w:rsid w:val="003507BE"/>
    <w:rPr>
      <w:rFonts w:ascii="Times New Roman" w:eastAsia="Times New Roman" w:hAnsi="Times New Roman"/>
      <w:shd w:val="clear" w:color="auto" w:fill="FFFFFF"/>
    </w:rPr>
  </w:style>
  <w:style w:type="character" w:customStyle="1" w:styleId="2d">
    <w:name w:val="Основной текст (2)"/>
    <w:rsid w:val="003507BE"/>
    <w:rPr>
      <w:rFonts w:ascii="Times New Roman" w:eastAsia="Times New Roman" w:hAnsi="Times New Roman"/>
      <w:spacing w:val="0"/>
      <w:sz w:val="22"/>
      <w:szCs w:val="22"/>
    </w:rPr>
  </w:style>
  <w:style w:type="character" w:customStyle="1" w:styleId="101">
    <w:name w:val="Колонтитул + 10"/>
    <w:aliases w:val="5 pt"/>
    <w:rsid w:val="003507BE"/>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3507BE"/>
    <w:rPr>
      <w:rFonts w:ascii="Times New Roman" w:eastAsia="Times New Roman" w:hAnsi="Times New Roman"/>
      <w:i/>
      <w:iCs/>
      <w:spacing w:val="0"/>
      <w:sz w:val="22"/>
      <w:szCs w:val="22"/>
    </w:rPr>
  </w:style>
  <w:style w:type="character" w:customStyle="1" w:styleId="afff5">
    <w:name w:val="Основной текст + Курсив"/>
    <w:rsid w:val="003507BE"/>
    <w:rPr>
      <w:rFonts w:ascii="Times New Roman" w:eastAsia="Times New Roman" w:hAnsi="Times New Roman"/>
      <w:i/>
      <w:iCs/>
      <w:shd w:val="clear" w:color="auto" w:fill="FFFFFF"/>
    </w:rPr>
  </w:style>
  <w:style w:type="character" w:customStyle="1" w:styleId="121pt">
    <w:name w:val="Заголовок №1 (2) + Интервал 1 pt"/>
    <w:rsid w:val="003507BE"/>
    <w:rPr>
      <w:rFonts w:ascii="Times New Roman" w:eastAsia="Times New Roman" w:hAnsi="Times New Roman"/>
      <w:spacing w:val="30"/>
      <w:sz w:val="22"/>
      <w:szCs w:val="22"/>
    </w:rPr>
  </w:style>
  <w:style w:type="character" w:customStyle="1" w:styleId="102">
    <w:name w:val="Основной текст (10)"/>
    <w:rsid w:val="003507BE"/>
    <w:rPr>
      <w:rFonts w:ascii="Times New Roman" w:eastAsia="Times New Roman" w:hAnsi="Times New Roman"/>
      <w:spacing w:val="0"/>
      <w:sz w:val="22"/>
      <w:szCs w:val="22"/>
    </w:rPr>
  </w:style>
  <w:style w:type="character" w:customStyle="1" w:styleId="1211">
    <w:name w:val="Заголовок №1 (2) + 11"/>
    <w:aliases w:val="5 pt3,Не курсив"/>
    <w:rsid w:val="003507BE"/>
    <w:rPr>
      <w:rFonts w:ascii="Times New Roman" w:eastAsia="Times New Roman" w:hAnsi="Times New Roman"/>
      <w:i/>
      <w:iCs/>
      <w:spacing w:val="0"/>
      <w:sz w:val="23"/>
      <w:szCs w:val="23"/>
    </w:rPr>
  </w:style>
  <w:style w:type="character" w:customStyle="1" w:styleId="3a">
    <w:name w:val="Основной текст3"/>
    <w:rsid w:val="003507BE"/>
    <w:rPr>
      <w:rFonts w:ascii="Times New Roman" w:eastAsia="Times New Roman" w:hAnsi="Times New Roman"/>
      <w:shd w:val="clear" w:color="auto" w:fill="FFFFFF"/>
    </w:rPr>
  </w:style>
  <w:style w:type="character" w:customStyle="1" w:styleId="43">
    <w:name w:val="Основной текст4"/>
    <w:rsid w:val="003507BE"/>
    <w:rPr>
      <w:rFonts w:ascii="Times New Roman" w:eastAsia="Times New Roman" w:hAnsi="Times New Roman"/>
      <w:shd w:val="clear" w:color="auto" w:fill="FFFFFF"/>
    </w:rPr>
  </w:style>
  <w:style w:type="character" w:customStyle="1" w:styleId="103">
    <w:name w:val="Основной текст (10) + Не курсив"/>
    <w:rsid w:val="003507BE"/>
    <w:rPr>
      <w:rFonts w:ascii="Times New Roman" w:eastAsia="Times New Roman" w:hAnsi="Times New Roman"/>
      <w:i/>
      <w:iCs/>
      <w:spacing w:val="0"/>
      <w:sz w:val="22"/>
      <w:szCs w:val="22"/>
    </w:rPr>
  </w:style>
  <w:style w:type="character" w:customStyle="1" w:styleId="51">
    <w:name w:val="Основной текст5"/>
    <w:rsid w:val="003507BE"/>
    <w:rPr>
      <w:rFonts w:ascii="Times New Roman" w:eastAsia="Times New Roman" w:hAnsi="Times New Roman"/>
      <w:shd w:val="clear" w:color="auto" w:fill="FFFFFF"/>
    </w:rPr>
  </w:style>
  <w:style w:type="character" w:customStyle="1" w:styleId="113pt">
    <w:name w:val="Основной текст (11) + Интервал 3 pt"/>
    <w:rsid w:val="003507BE"/>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3507BE"/>
    <w:rPr>
      <w:rFonts w:ascii="Times New Roman" w:eastAsia="Times New Roman" w:hAnsi="Times New Roman"/>
      <w:b/>
      <w:bCs/>
      <w:i/>
      <w:iCs/>
      <w:spacing w:val="0"/>
      <w:sz w:val="18"/>
      <w:szCs w:val="18"/>
    </w:rPr>
  </w:style>
  <w:style w:type="paragraph" w:customStyle="1" w:styleId="61">
    <w:name w:val="Основной текст6"/>
    <w:basedOn w:val="a"/>
    <w:rsid w:val="003507BE"/>
    <w:pPr>
      <w:shd w:val="clear" w:color="auto" w:fill="FFFFFF"/>
      <w:spacing w:line="274" w:lineRule="exact"/>
      <w:ind w:firstLine="560"/>
      <w:jc w:val="both"/>
    </w:pPr>
    <w:rPr>
      <w:sz w:val="22"/>
      <w:szCs w:val="22"/>
      <w:lang w:eastAsia="en-US"/>
    </w:rPr>
  </w:style>
  <w:style w:type="paragraph" w:customStyle="1" w:styleId="afff6">
    <w:name w:val="Колонтитул"/>
    <w:basedOn w:val="a"/>
    <w:link w:val="afff7"/>
    <w:rsid w:val="003507BE"/>
    <w:pPr>
      <w:shd w:val="clear" w:color="auto" w:fill="FFFFFF"/>
    </w:pPr>
    <w:rPr>
      <w:sz w:val="20"/>
      <w:szCs w:val="20"/>
      <w:lang w:eastAsia="en-US"/>
    </w:rPr>
  </w:style>
  <w:style w:type="paragraph" w:customStyle="1" w:styleId="111">
    <w:name w:val="Основной текст (11)"/>
    <w:basedOn w:val="a"/>
    <w:link w:val="112"/>
    <w:rsid w:val="003507BE"/>
    <w:pPr>
      <w:shd w:val="clear" w:color="auto" w:fill="FFFFFF"/>
      <w:spacing w:after="300" w:line="240" w:lineRule="atLeast"/>
      <w:jc w:val="center"/>
    </w:pPr>
    <w:rPr>
      <w:sz w:val="18"/>
      <w:szCs w:val="18"/>
      <w:lang w:eastAsia="en-US"/>
    </w:rPr>
  </w:style>
  <w:style w:type="paragraph" w:customStyle="1" w:styleId="122">
    <w:name w:val="Основной текст (12)"/>
    <w:basedOn w:val="a"/>
    <w:link w:val="12Exact"/>
    <w:rsid w:val="003507BE"/>
    <w:pPr>
      <w:shd w:val="clear" w:color="auto" w:fill="FFFFFF"/>
      <w:spacing w:after="420" w:line="240" w:lineRule="atLeast"/>
      <w:ind w:hanging="1980"/>
    </w:pPr>
    <w:rPr>
      <w:sz w:val="27"/>
      <w:szCs w:val="27"/>
      <w:lang w:eastAsia="en-US"/>
    </w:rPr>
  </w:style>
  <w:style w:type="paragraph" w:styleId="afff8">
    <w:name w:val="No Spacing"/>
    <w:qFormat/>
    <w:rsid w:val="003507BE"/>
    <w:rPr>
      <w:rFonts w:ascii="Arial Unicode MS" w:eastAsia="Arial Unicode MS" w:hAnsi="Arial Unicode MS"/>
      <w:color w:val="000000"/>
      <w:sz w:val="24"/>
      <w:szCs w:val="24"/>
    </w:rPr>
  </w:style>
  <w:style w:type="character" w:customStyle="1" w:styleId="3b">
    <w:name w:val="Знак Знак3"/>
    <w:rsid w:val="003507BE"/>
    <w:rPr>
      <w:rFonts w:ascii="Tahoma" w:eastAsia="Times New Roman" w:hAnsi="Tahoma"/>
      <w:sz w:val="16"/>
      <w:szCs w:val="16"/>
      <w:lang w:val="ru-RU" w:eastAsia="en-US"/>
    </w:rPr>
  </w:style>
  <w:style w:type="character" w:customStyle="1" w:styleId="afff9">
    <w:name w:val="Подпись к картинке_"/>
    <w:rsid w:val="003507BE"/>
    <w:rPr>
      <w:sz w:val="28"/>
      <w:szCs w:val="28"/>
      <w:shd w:val="clear" w:color="auto" w:fill="FFFFFF"/>
    </w:rPr>
  </w:style>
  <w:style w:type="paragraph" w:customStyle="1" w:styleId="1b">
    <w:name w:val="Подпись к картинке1"/>
    <w:basedOn w:val="a"/>
    <w:rsid w:val="003507BE"/>
    <w:pPr>
      <w:shd w:val="clear" w:color="auto" w:fill="FFFFFF"/>
      <w:spacing w:line="329" w:lineRule="exact"/>
      <w:jc w:val="center"/>
    </w:pPr>
    <w:rPr>
      <w:noProof/>
      <w:sz w:val="20"/>
      <w:szCs w:val="20"/>
      <w:shd w:val="clear" w:color="auto" w:fill="FFFFFF"/>
      <w:lang w:eastAsia="ru-RU"/>
    </w:rPr>
  </w:style>
  <w:style w:type="character" w:customStyle="1" w:styleId="afffa">
    <w:name w:val="Подпись к картинке"/>
    <w:basedOn w:val="afff9"/>
    <w:rsid w:val="003507BE"/>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3507BE"/>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3507BE"/>
    <w:rPr>
      <w:i/>
      <w:iCs/>
      <w:spacing w:val="0"/>
      <w:sz w:val="25"/>
      <w:szCs w:val="25"/>
      <w:shd w:val="clear" w:color="auto" w:fill="FFFFFF"/>
    </w:rPr>
  </w:style>
  <w:style w:type="character" w:customStyle="1" w:styleId="afffb">
    <w:name w:val="Подпись к картинке + Курсив"/>
    <w:aliases w:val="Интервал 0 pt1"/>
    <w:rsid w:val="003507BE"/>
    <w:rPr>
      <w:i/>
      <w:iCs/>
      <w:spacing w:val="-10"/>
      <w:sz w:val="27"/>
      <w:szCs w:val="27"/>
      <w:shd w:val="clear" w:color="auto" w:fill="FFFFFF"/>
    </w:rPr>
  </w:style>
  <w:style w:type="character" w:customStyle="1" w:styleId="2e">
    <w:name w:val="Основной текст (2)_"/>
    <w:rsid w:val="003507BE"/>
    <w:rPr>
      <w:rFonts w:ascii="Times New Roman" w:hAnsi="Times New Roman" w:cs="Times New Roman"/>
      <w:sz w:val="31"/>
      <w:szCs w:val="31"/>
      <w:shd w:val="clear" w:color="auto" w:fill="FFFFFF"/>
    </w:rPr>
  </w:style>
  <w:style w:type="character" w:customStyle="1" w:styleId="Heading1Char">
    <w:name w:val="Heading 1 Char"/>
    <w:rsid w:val="003507BE"/>
    <w:rPr>
      <w:rFonts w:ascii="Arial" w:hAnsi="Arial" w:cs="Arial"/>
      <w:b/>
      <w:bCs/>
      <w:kern w:val="32"/>
      <w:sz w:val="32"/>
      <w:szCs w:val="32"/>
      <w:lang w:val="ru-RU" w:eastAsia="ru-RU"/>
    </w:rPr>
  </w:style>
  <w:style w:type="character" w:customStyle="1" w:styleId="BodyTextChar">
    <w:name w:val="Body Text Char"/>
    <w:rsid w:val="003507BE"/>
    <w:rPr>
      <w:rFonts w:ascii="Times New Roman" w:hAnsi="Times New Roman" w:cs="Times New Roman"/>
      <w:sz w:val="24"/>
      <w:szCs w:val="24"/>
      <w:lang w:eastAsia="ru-RU"/>
    </w:rPr>
  </w:style>
  <w:style w:type="paragraph" w:customStyle="1" w:styleId="1c">
    <w:name w:val="Текст1"/>
    <w:basedOn w:val="a"/>
    <w:uiPriority w:val="99"/>
    <w:rsid w:val="003507BE"/>
    <w:pPr>
      <w:suppressAutoHyphens/>
    </w:pPr>
    <w:rPr>
      <w:rFonts w:ascii="Courier New" w:hAnsi="Courier New" w:cs="Courier New"/>
      <w:sz w:val="20"/>
      <w:szCs w:val="20"/>
    </w:rPr>
  </w:style>
  <w:style w:type="paragraph" w:styleId="afffc">
    <w:name w:val="Document Map"/>
    <w:basedOn w:val="a"/>
    <w:link w:val="afffd"/>
    <w:uiPriority w:val="99"/>
    <w:unhideWhenUsed/>
    <w:rsid w:val="003507BE"/>
    <w:rPr>
      <w:rFonts w:ascii="Tahoma" w:hAnsi="Tahoma"/>
      <w:sz w:val="16"/>
      <w:szCs w:val="16"/>
    </w:rPr>
  </w:style>
  <w:style w:type="character" w:customStyle="1" w:styleId="afffd">
    <w:name w:val="Схема документа Знак"/>
    <w:link w:val="afffc"/>
    <w:uiPriority w:val="99"/>
    <w:rsid w:val="003507BE"/>
    <w:rPr>
      <w:rFonts w:ascii="Tahoma" w:hAnsi="Tahoma"/>
      <w:sz w:val="16"/>
      <w:szCs w:val="16"/>
      <w:lang w:eastAsia="ar-SA"/>
    </w:rPr>
  </w:style>
  <w:style w:type="character" w:customStyle="1" w:styleId="FontStyle53">
    <w:name w:val="Font Style53"/>
    <w:rsid w:val="003507BE"/>
    <w:rPr>
      <w:rFonts w:ascii="Times New Roman" w:hAnsi="Times New Roman" w:cs="Times New Roman" w:hint="default"/>
      <w:sz w:val="22"/>
      <w:szCs w:val="22"/>
    </w:rPr>
  </w:style>
  <w:style w:type="character" w:customStyle="1" w:styleId="Exact">
    <w:name w:val="Основной текст Exact"/>
    <w:rsid w:val="003507BE"/>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3507BE"/>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35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905D0B"/>
    <w:rPr>
      <w:lang w:eastAsia="ru-RU"/>
    </w:rPr>
  </w:style>
  <w:style w:type="character" w:customStyle="1" w:styleId="CharacterStyle1">
    <w:name w:val="Character Style 1"/>
    <w:uiPriority w:val="99"/>
    <w:rsid w:val="00BD079B"/>
    <w:rPr>
      <w:rFonts w:ascii="Arial" w:hAnsi="Arial"/>
      <w:sz w:val="24"/>
    </w:rPr>
  </w:style>
  <w:style w:type="paragraph" w:customStyle="1" w:styleId="Heading21">
    <w:name w:val="Heading 21"/>
    <w:basedOn w:val="a"/>
    <w:uiPriority w:val="99"/>
    <w:rsid w:val="00BD079B"/>
    <w:pPr>
      <w:widowControl w:val="0"/>
      <w:autoSpaceDE w:val="0"/>
      <w:autoSpaceDN w:val="0"/>
      <w:spacing w:before="73"/>
      <w:ind w:left="1435" w:right="1477"/>
      <w:jc w:val="center"/>
      <w:outlineLvl w:val="2"/>
    </w:pPr>
    <w:rPr>
      <w:b/>
      <w:bCs/>
      <w:i/>
      <w:sz w:val="22"/>
      <w:szCs w:val="22"/>
      <w:lang w:eastAsia="ru-RU"/>
    </w:rPr>
  </w:style>
  <w:style w:type="character" w:customStyle="1" w:styleId="4Exact">
    <w:name w:val="Подпись к картинке (4) Exact"/>
    <w:basedOn w:val="a0"/>
    <w:link w:val="44"/>
    <w:rsid w:val="00432664"/>
    <w:rPr>
      <w:i/>
      <w:iCs/>
      <w:spacing w:val="5"/>
      <w:shd w:val="clear" w:color="auto" w:fill="FFFFFF"/>
      <w:lang w:val="en-US" w:eastAsia="en-US" w:bidi="en-US"/>
    </w:rPr>
  </w:style>
  <w:style w:type="character" w:customStyle="1" w:styleId="afff7">
    <w:name w:val="Колонтитул_"/>
    <w:basedOn w:val="a0"/>
    <w:link w:val="afff6"/>
    <w:rsid w:val="00432664"/>
    <w:rPr>
      <w:shd w:val="clear" w:color="auto" w:fill="FFFFFF"/>
      <w:lang w:eastAsia="en-US"/>
    </w:rPr>
  </w:style>
  <w:style w:type="character" w:customStyle="1" w:styleId="afffe">
    <w:name w:val="Основной текст_"/>
    <w:basedOn w:val="a0"/>
    <w:rsid w:val="00432664"/>
    <w:rPr>
      <w:rFonts w:ascii="Times New Roman" w:eastAsia="Times New Roman" w:hAnsi="Times New Roman" w:cs="Times New Roman"/>
      <w:b w:val="0"/>
      <w:bCs w:val="0"/>
      <w:i w:val="0"/>
      <w:iCs w:val="0"/>
      <w:smallCaps w:val="0"/>
      <w:strike w:val="0"/>
      <w:sz w:val="23"/>
      <w:szCs w:val="23"/>
      <w:u w:val="none"/>
    </w:rPr>
  </w:style>
  <w:style w:type="character" w:customStyle="1" w:styleId="1115pt">
    <w:name w:val="Заголовок №1 + 11;5 pt"/>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1115pt0">
    <w:name w:val="Заголовок №1 + 11;5 pt;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d">
    <w:name w:val="Заголовок №1 + 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115pt">
    <w:name w:val="Основной текст (4) + 11;5 pt"/>
    <w:basedOn w:val="41"/>
    <w:rsid w:val="00432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ffff">
    <w:name w:val="Оглавление_"/>
    <w:basedOn w:val="a0"/>
    <w:link w:val="affff0"/>
    <w:rsid w:val="00432664"/>
    <w:rPr>
      <w:sz w:val="23"/>
      <w:szCs w:val="23"/>
      <w:shd w:val="clear" w:color="auto" w:fill="FFFFFF"/>
    </w:rPr>
  </w:style>
  <w:style w:type="character" w:customStyle="1" w:styleId="85pt">
    <w:name w:val="Оглавление + 8;5 pt"/>
    <w:basedOn w:val="affff"/>
    <w:rsid w:val="00432664"/>
    <w:rPr>
      <w:color w:val="000000"/>
      <w:spacing w:val="0"/>
      <w:w w:val="100"/>
      <w:position w:val="0"/>
      <w:sz w:val="17"/>
      <w:szCs w:val="17"/>
      <w:shd w:val="clear" w:color="auto" w:fill="FFFFFF"/>
      <w:lang w:val="ru-RU" w:eastAsia="ru-RU" w:bidi="ru-RU"/>
    </w:rPr>
  </w:style>
  <w:style w:type="character" w:customStyle="1" w:styleId="2f">
    <w:name w:val="Оглавление (2)_"/>
    <w:basedOn w:val="a0"/>
    <w:link w:val="2f0"/>
    <w:rsid w:val="00432664"/>
    <w:rPr>
      <w:i/>
      <w:iCs/>
      <w:sz w:val="23"/>
      <w:szCs w:val="23"/>
      <w:shd w:val="clear" w:color="auto" w:fill="FFFFFF"/>
    </w:rPr>
  </w:style>
  <w:style w:type="character" w:customStyle="1" w:styleId="2f1">
    <w:name w:val="Оглавление (2) + Не курсив"/>
    <w:basedOn w:val="2f"/>
    <w:rsid w:val="00432664"/>
    <w:rPr>
      <w:i/>
      <w:iCs/>
      <w:color w:val="000000"/>
      <w:spacing w:val="0"/>
      <w:w w:val="100"/>
      <w:position w:val="0"/>
      <w:sz w:val="23"/>
      <w:szCs w:val="23"/>
      <w:shd w:val="clear" w:color="auto" w:fill="FFFFFF"/>
      <w:lang w:val="ru-RU" w:eastAsia="ru-RU" w:bidi="ru-RU"/>
    </w:rPr>
  </w:style>
  <w:style w:type="character" w:customStyle="1" w:styleId="1285pt">
    <w:name w:val="Заголовок №1 (2) + 8;5 pt"/>
    <w:basedOn w:val="12"/>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pt">
    <w:name w:val="Основной текст + Курсив;Интервал 1 pt"/>
    <w:basedOn w:val="afffe"/>
    <w:rsid w:val="00432664"/>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f2">
    <w:name w:val="Подпись к картинке (2)_"/>
    <w:basedOn w:val="a0"/>
    <w:link w:val="2f3"/>
    <w:rsid w:val="00432664"/>
    <w:rPr>
      <w:sz w:val="15"/>
      <w:szCs w:val="15"/>
      <w:shd w:val="clear" w:color="auto" w:fill="FFFFFF"/>
      <w:lang w:val="en-US" w:eastAsia="en-US" w:bidi="en-US"/>
    </w:rPr>
  </w:style>
  <w:style w:type="character" w:customStyle="1" w:styleId="2115pt">
    <w:name w:val="Подпись к картинке (2) + 11;5 pt"/>
    <w:basedOn w:val="2f2"/>
    <w:rsid w:val="00432664"/>
    <w:rPr>
      <w:color w:val="000000"/>
      <w:spacing w:val="0"/>
      <w:w w:val="100"/>
      <w:position w:val="0"/>
      <w:sz w:val="23"/>
      <w:szCs w:val="23"/>
      <w:shd w:val="clear" w:color="auto" w:fill="FFFFFF"/>
      <w:lang w:val="en-US" w:eastAsia="en-US" w:bidi="en-US"/>
    </w:rPr>
  </w:style>
  <w:style w:type="character" w:customStyle="1" w:styleId="3c">
    <w:name w:val="Подпись к картинке (3)_"/>
    <w:basedOn w:val="a0"/>
    <w:link w:val="3d"/>
    <w:rsid w:val="00432664"/>
    <w:rPr>
      <w:sz w:val="23"/>
      <w:szCs w:val="23"/>
      <w:shd w:val="clear" w:color="auto" w:fill="FFFFFF"/>
    </w:rPr>
  </w:style>
  <w:style w:type="character" w:customStyle="1" w:styleId="12pt">
    <w:name w:val="Основной текст + 12 pt;Курсив"/>
    <w:basedOn w:val="afffe"/>
    <w:rsid w:val="0043266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pt0">
    <w:name w:val="Основной текст + Курсив;Малые прописные;Интервал 1 pt"/>
    <w:basedOn w:val="afffe"/>
    <w:rsid w:val="00432664"/>
    <w:rPr>
      <w:rFonts w:ascii="Times New Roman" w:eastAsia="Times New Roman" w:hAnsi="Times New Roman" w:cs="Times New Roman"/>
      <w:b w:val="0"/>
      <w:bCs w:val="0"/>
      <w:i/>
      <w:iCs/>
      <w:smallCaps/>
      <w:strike w:val="0"/>
      <w:color w:val="000000"/>
      <w:spacing w:val="30"/>
      <w:w w:val="100"/>
      <w:position w:val="0"/>
      <w:sz w:val="23"/>
      <w:szCs w:val="23"/>
      <w:u w:val="none"/>
      <w:lang w:val="en-US" w:eastAsia="en-US" w:bidi="en-US"/>
    </w:rPr>
  </w:style>
  <w:style w:type="character" w:customStyle="1" w:styleId="52">
    <w:name w:val="Основной текст (5)_"/>
    <w:basedOn w:val="a0"/>
    <w:link w:val="53"/>
    <w:rsid w:val="00432664"/>
    <w:rPr>
      <w:i/>
      <w:iCs/>
      <w:sz w:val="13"/>
      <w:szCs w:val="13"/>
      <w:shd w:val="clear" w:color="auto" w:fill="FFFFFF"/>
      <w:lang w:val="en-US" w:eastAsia="en-US" w:bidi="en-US"/>
    </w:rPr>
  </w:style>
  <w:style w:type="character" w:customStyle="1" w:styleId="5Constantia13pt">
    <w:name w:val="Основной текст (5) + Constantia;13 pt;Не курсив"/>
    <w:basedOn w:val="52"/>
    <w:rsid w:val="00432664"/>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2">
    <w:name w:val="Основной текст (6)_"/>
    <w:basedOn w:val="a0"/>
    <w:link w:val="63"/>
    <w:rsid w:val="00432664"/>
    <w:rPr>
      <w:i/>
      <w:iCs/>
      <w:sz w:val="23"/>
      <w:szCs w:val="23"/>
      <w:shd w:val="clear" w:color="auto" w:fill="FFFFFF"/>
    </w:rPr>
  </w:style>
  <w:style w:type="character" w:customStyle="1" w:styleId="64">
    <w:name w:val="Основной текст (6) + Не курсив"/>
    <w:basedOn w:val="62"/>
    <w:rsid w:val="00432664"/>
    <w:rPr>
      <w:i/>
      <w:iCs/>
      <w:color w:val="000000"/>
      <w:spacing w:val="0"/>
      <w:w w:val="100"/>
      <w:position w:val="0"/>
      <w:sz w:val="23"/>
      <w:szCs w:val="23"/>
      <w:shd w:val="clear" w:color="auto" w:fill="FFFFFF"/>
      <w:lang w:val="ru-RU" w:eastAsia="ru-RU" w:bidi="ru-RU"/>
    </w:rPr>
  </w:style>
  <w:style w:type="character" w:customStyle="1" w:styleId="61pt">
    <w:name w:val="Основной текст (6) + Интервал 1 pt"/>
    <w:basedOn w:val="62"/>
    <w:rsid w:val="00432664"/>
    <w:rPr>
      <w:i/>
      <w:iCs/>
      <w:color w:val="000000"/>
      <w:spacing w:val="30"/>
      <w:w w:val="100"/>
      <w:position w:val="0"/>
      <w:sz w:val="23"/>
      <w:szCs w:val="23"/>
      <w:shd w:val="clear" w:color="auto" w:fill="FFFFFF"/>
      <w:lang w:val="ru-RU" w:eastAsia="ru-RU" w:bidi="ru-RU"/>
    </w:rPr>
  </w:style>
  <w:style w:type="character" w:customStyle="1" w:styleId="375pt">
    <w:name w:val="Подпись к картинке (3) + 7;5 pt"/>
    <w:basedOn w:val="3c"/>
    <w:rsid w:val="00432664"/>
    <w:rPr>
      <w:color w:val="000000"/>
      <w:spacing w:val="0"/>
      <w:w w:val="100"/>
      <w:position w:val="0"/>
      <w:sz w:val="15"/>
      <w:szCs w:val="15"/>
      <w:shd w:val="clear" w:color="auto" w:fill="FFFFFF"/>
      <w:lang w:val="en-US" w:eastAsia="en-US" w:bidi="en-US"/>
    </w:rPr>
  </w:style>
  <w:style w:type="character" w:customStyle="1" w:styleId="7pt">
    <w:name w:val="Основной текст + 7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f1">
    <w:name w:val="Подпись к таблице_"/>
    <w:basedOn w:val="a0"/>
    <w:link w:val="affff2"/>
    <w:rsid w:val="00432664"/>
    <w:rPr>
      <w:sz w:val="23"/>
      <w:szCs w:val="23"/>
      <w:shd w:val="clear" w:color="auto" w:fill="FFFFFF"/>
    </w:rPr>
  </w:style>
  <w:style w:type="character" w:customStyle="1" w:styleId="45pt">
    <w:name w:val="Основной текст + 4;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affff3">
    <w:name w:val="Основной текст + Малые прописные"/>
    <w:basedOn w:val="afffe"/>
    <w:rsid w:val="00432664"/>
    <w:rPr>
      <w:rFonts w:ascii="Times New Roman" w:eastAsia="Times New Roman" w:hAnsi="Times New Roman" w:cs="Times New Roman"/>
      <w:b w:val="0"/>
      <w:bCs w:val="0"/>
      <w:i w:val="0"/>
      <w:iCs w:val="0"/>
      <w:smallCaps/>
      <w:strike w:val="0"/>
      <w:color w:val="000000"/>
      <w:spacing w:val="0"/>
      <w:w w:val="100"/>
      <w:position w:val="0"/>
      <w:sz w:val="23"/>
      <w:szCs w:val="23"/>
      <w:u w:val="none"/>
      <w:lang w:val="en-US" w:eastAsia="en-US" w:bidi="en-US"/>
    </w:rPr>
  </w:style>
  <w:style w:type="paragraph" w:customStyle="1" w:styleId="44">
    <w:name w:val="Подпись к картинке (4)"/>
    <w:basedOn w:val="a"/>
    <w:link w:val="4Exact"/>
    <w:rsid w:val="00432664"/>
    <w:pPr>
      <w:widowControl w:val="0"/>
      <w:shd w:val="clear" w:color="auto" w:fill="FFFFFF"/>
      <w:spacing w:line="0" w:lineRule="atLeast"/>
    </w:pPr>
    <w:rPr>
      <w:i/>
      <w:iCs/>
      <w:spacing w:val="5"/>
      <w:sz w:val="20"/>
      <w:szCs w:val="20"/>
      <w:lang w:val="en-US" w:eastAsia="en-US" w:bidi="en-US"/>
    </w:rPr>
  </w:style>
  <w:style w:type="paragraph" w:customStyle="1" w:styleId="affff0">
    <w:name w:val="Оглавление"/>
    <w:basedOn w:val="a"/>
    <w:link w:val="affff"/>
    <w:rsid w:val="00432664"/>
    <w:pPr>
      <w:widowControl w:val="0"/>
      <w:shd w:val="clear" w:color="auto" w:fill="FFFFFF"/>
      <w:spacing w:after="360" w:line="0" w:lineRule="atLeast"/>
      <w:jc w:val="both"/>
    </w:pPr>
    <w:rPr>
      <w:sz w:val="23"/>
      <w:szCs w:val="23"/>
      <w:lang w:eastAsia="ru-RU"/>
    </w:rPr>
  </w:style>
  <w:style w:type="paragraph" w:customStyle="1" w:styleId="2f0">
    <w:name w:val="Оглавление (2)"/>
    <w:basedOn w:val="a"/>
    <w:link w:val="2f"/>
    <w:rsid w:val="00432664"/>
    <w:pPr>
      <w:widowControl w:val="0"/>
      <w:shd w:val="clear" w:color="auto" w:fill="FFFFFF"/>
      <w:spacing w:after="360" w:line="0" w:lineRule="atLeast"/>
      <w:jc w:val="both"/>
    </w:pPr>
    <w:rPr>
      <w:i/>
      <w:iCs/>
      <w:sz w:val="23"/>
      <w:szCs w:val="23"/>
      <w:lang w:eastAsia="ru-RU"/>
    </w:rPr>
  </w:style>
  <w:style w:type="paragraph" w:customStyle="1" w:styleId="2f3">
    <w:name w:val="Подпись к картинке (2)"/>
    <w:basedOn w:val="a"/>
    <w:link w:val="2f2"/>
    <w:rsid w:val="00432664"/>
    <w:pPr>
      <w:widowControl w:val="0"/>
      <w:shd w:val="clear" w:color="auto" w:fill="FFFFFF"/>
      <w:spacing w:line="0" w:lineRule="atLeast"/>
    </w:pPr>
    <w:rPr>
      <w:sz w:val="15"/>
      <w:szCs w:val="15"/>
      <w:lang w:val="en-US" w:eastAsia="en-US" w:bidi="en-US"/>
    </w:rPr>
  </w:style>
  <w:style w:type="paragraph" w:customStyle="1" w:styleId="3d">
    <w:name w:val="Подпись к картинке (3)"/>
    <w:basedOn w:val="a"/>
    <w:link w:val="3c"/>
    <w:rsid w:val="00432664"/>
    <w:pPr>
      <w:widowControl w:val="0"/>
      <w:shd w:val="clear" w:color="auto" w:fill="FFFFFF"/>
      <w:spacing w:line="0" w:lineRule="atLeast"/>
    </w:pPr>
    <w:rPr>
      <w:sz w:val="23"/>
      <w:szCs w:val="23"/>
      <w:lang w:eastAsia="ru-RU"/>
    </w:rPr>
  </w:style>
  <w:style w:type="paragraph" w:customStyle="1" w:styleId="53">
    <w:name w:val="Основной текст (5)"/>
    <w:basedOn w:val="a"/>
    <w:link w:val="52"/>
    <w:rsid w:val="00432664"/>
    <w:pPr>
      <w:widowControl w:val="0"/>
      <w:shd w:val="clear" w:color="auto" w:fill="FFFFFF"/>
      <w:spacing w:line="288" w:lineRule="exact"/>
    </w:pPr>
    <w:rPr>
      <w:i/>
      <w:iCs/>
      <w:sz w:val="13"/>
      <w:szCs w:val="13"/>
      <w:lang w:val="en-US" w:eastAsia="en-US" w:bidi="en-US"/>
    </w:rPr>
  </w:style>
  <w:style w:type="paragraph" w:customStyle="1" w:styleId="63">
    <w:name w:val="Основной текст (6)"/>
    <w:basedOn w:val="a"/>
    <w:link w:val="62"/>
    <w:rsid w:val="00432664"/>
    <w:pPr>
      <w:widowControl w:val="0"/>
      <w:shd w:val="clear" w:color="auto" w:fill="FFFFFF"/>
      <w:spacing w:after="240" w:line="283" w:lineRule="exact"/>
      <w:jc w:val="both"/>
    </w:pPr>
    <w:rPr>
      <w:i/>
      <w:iCs/>
      <w:sz w:val="23"/>
      <w:szCs w:val="23"/>
      <w:lang w:eastAsia="ru-RU"/>
    </w:rPr>
  </w:style>
  <w:style w:type="paragraph" w:customStyle="1" w:styleId="affff2">
    <w:name w:val="Подпись к таблице"/>
    <w:basedOn w:val="a"/>
    <w:link w:val="affff1"/>
    <w:rsid w:val="00432664"/>
    <w:pPr>
      <w:widowControl w:val="0"/>
      <w:shd w:val="clear" w:color="auto" w:fill="FFFFFF"/>
      <w:spacing w:line="0" w:lineRule="atLeast"/>
    </w:pPr>
    <w:rPr>
      <w:sz w:val="23"/>
      <w:szCs w:val="23"/>
      <w:lang w:eastAsia="ru-RU"/>
    </w:rPr>
  </w:style>
  <w:style w:type="paragraph" w:customStyle="1" w:styleId="2f4">
    <w:name w:val="Обычный2"/>
    <w:rsid w:val="00A22674"/>
    <w:rPr>
      <w:snapToGrid w:val="0"/>
    </w:rPr>
  </w:style>
  <w:style w:type="character" w:customStyle="1" w:styleId="Sylfaen95pt">
    <w:name w:val="Основной текст + Sylfaen;9;5 pt"/>
    <w:basedOn w:val="afffe"/>
    <w:rsid w:val="004C354A"/>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pt0">
    <w:name w:val="Подпись к таблице + Интервал 2 pt"/>
    <w:basedOn w:val="affff1"/>
    <w:rsid w:val="004C354A"/>
    <w:rPr>
      <w:rFonts w:ascii="Bookman Old Style" w:eastAsia="Bookman Old Style" w:hAnsi="Bookman Old Style" w:cs="Bookman Old Style"/>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affff4">
    <w:name w:val="Основной текст + Курсив;Малые прописные"/>
    <w:basedOn w:val="afffe"/>
    <w:rsid w:val="004C354A"/>
    <w:rPr>
      <w:rFonts w:ascii="Bookman Old Style" w:eastAsia="Bookman Old Style" w:hAnsi="Bookman Old Style" w:cs="Bookman Old Style"/>
      <w:b w:val="0"/>
      <w:bCs w:val="0"/>
      <w:i/>
      <w:iCs/>
      <w:smallCaps/>
      <w:strike w:val="0"/>
      <w:color w:val="000000"/>
      <w:spacing w:val="0"/>
      <w:w w:val="100"/>
      <w:position w:val="0"/>
      <w:sz w:val="17"/>
      <w:szCs w:val="17"/>
      <w:u w:val="none"/>
      <w:lang w:val="en-US" w:eastAsia="en-US" w:bidi="en-US"/>
    </w:rPr>
  </w:style>
  <w:style w:type="character" w:customStyle="1" w:styleId="91">
    <w:name w:val="Заголовок №9_"/>
    <w:basedOn w:val="a0"/>
    <w:link w:val="92"/>
    <w:rsid w:val="004C354A"/>
    <w:rPr>
      <w:rFonts w:ascii="Bookman Old Style" w:eastAsia="Bookman Old Style" w:hAnsi="Bookman Old Style" w:cs="Bookman Old Style"/>
      <w:sz w:val="17"/>
      <w:szCs w:val="17"/>
      <w:shd w:val="clear" w:color="auto" w:fill="FFFFFF"/>
    </w:rPr>
  </w:style>
  <w:style w:type="character" w:customStyle="1" w:styleId="54">
    <w:name w:val="Подпись к картинке (5)_"/>
    <w:basedOn w:val="a0"/>
    <w:link w:val="55"/>
    <w:rsid w:val="004C354A"/>
    <w:rPr>
      <w:rFonts w:ascii="Bookman Old Style" w:eastAsia="Bookman Old Style" w:hAnsi="Bookman Old Style" w:cs="Bookman Old Style"/>
      <w:i/>
      <w:iCs/>
      <w:sz w:val="17"/>
      <w:szCs w:val="17"/>
      <w:shd w:val="clear" w:color="auto" w:fill="FFFFFF"/>
    </w:rPr>
  </w:style>
  <w:style w:type="character" w:customStyle="1" w:styleId="5Exact">
    <w:name w:val="Подпись к картинке (5) Exact"/>
    <w:basedOn w:val="a0"/>
    <w:rsid w:val="004C354A"/>
    <w:rPr>
      <w:rFonts w:ascii="Bookman Old Style" w:eastAsia="Bookman Old Style" w:hAnsi="Bookman Old Style" w:cs="Bookman Old Style"/>
      <w:b w:val="0"/>
      <w:bCs w:val="0"/>
      <w:i/>
      <w:iCs/>
      <w:smallCaps w:val="0"/>
      <w:strike w:val="0"/>
      <w:spacing w:val="3"/>
      <w:sz w:val="16"/>
      <w:szCs w:val="16"/>
      <w:u w:val="none"/>
      <w:lang w:val="en-US" w:eastAsia="en-US" w:bidi="en-US"/>
    </w:rPr>
  </w:style>
  <w:style w:type="character" w:customStyle="1" w:styleId="5Exact0">
    <w:name w:val="Подпись к картинке (5) + Малые прописные Exact"/>
    <w:basedOn w:val="54"/>
    <w:rsid w:val="004C354A"/>
    <w:rPr>
      <w:rFonts w:ascii="Bookman Old Style" w:eastAsia="Bookman Old Style" w:hAnsi="Bookman Old Style" w:cs="Bookman Old Style"/>
      <w:i/>
      <w:iCs/>
      <w:smallCaps/>
      <w:color w:val="000000"/>
      <w:spacing w:val="3"/>
      <w:w w:val="100"/>
      <w:position w:val="0"/>
      <w:sz w:val="16"/>
      <w:szCs w:val="16"/>
      <w:shd w:val="clear" w:color="auto" w:fill="FFFFFF"/>
      <w:lang w:val="en-US" w:eastAsia="en-US" w:bidi="en-US"/>
    </w:rPr>
  </w:style>
  <w:style w:type="character" w:customStyle="1" w:styleId="50ptExact">
    <w:name w:val="Подпись к картинке (5) + Не курсив;Интервал 0 pt Exact"/>
    <w:basedOn w:val="54"/>
    <w:rsid w:val="004C354A"/>
    <w:rPr>
      <w:rFonts w:ascii="Bookman Old Style" w:eastAsia="Bookman Old Style" w:hAnsi="Bookman Old Style" w:cs="Bookman Old Style"/>
      <w:i/>
      <w:iCs/>
      <w:color w:val="000000"/>
      <w:spacing w:val="1"/>
      <w:w w:val="100"/>
      <w:position w:val="0"/>
      <w:sz w:val="16"/>
      <w:szCs w:val="16"/>
      <w:shd w:val="clear" w:color="auto" w:fill="FFFFFF"/>
      <w:lang w:val="ru-RU" w:eastAsia="ru-RU" w:bidi="ru-RU"/>
    </w:rPr>
  </w:style>
  <w:style w:type="character" w:customStyle="1" w:styleId="6Exact">
    <w:name w:val="Подпись к картинке (6) Exact"/>
    <w:basedOn w:val="a0"/>
    <w:link w:val="65"/>
    <w:rsid w:val="004C354A"/>
    <w:rPr>
      <w:rFonts w:ascii="Tahoma" w:eastAsia="Tahoma" w:hAnsi="Tahoma" w:cs="Tahoma"/>
      <w:i/>
      <w:iCs/>
      <w:spacing w:val="-6"/>
      <w:shd w:val="clear" w:color="auto" w:fill="FFFFFF"/>
      <w:lang w:val="en-US" w:eastAsia="en-US" w:bidi="en-US"/>
    </w:rPr>
  </w:style>
  <w:style w:type="character" w:customStyle="1" w:styleId="6Exact0">
    <w:name w:val="Подпись к картинке (6) + Малые прописные Exact"/>
    <w:basedOn w:val="6Exact"/>
    <w:rsid w:val="004C354A"/>
    <w:rPr>
      <w:rFonts w:ascii="Tahoma" w:eastAsia="Tahoma" w:hAnsi="Tahoma" w:cs="Tahoma"/>
      <w:i/>
      <w:iCs/>
      <w:smallCaps/>
      <w:color w:val="000000"/>
      <w:spacing w:val="-6"/>
      <w:w w:val="100"/>
      <w:position w:val="0"/>
      <w:shd w:val="clear" w:color="auto" w:fill="FFFFFF"/>
      <w:lang w:val="en-US" w:eastAsia="en-US" w:bidi="en-US"/>
    </w:rPr>
  </w:style>
  <w:style w:type="character" w:customStyle="1" w:styleId="60ptExact">
    <w:name w:val="Подпись к картинке (6) + Не курсив;Интервал 0 pt Exact"/>
    <w:basedOn w:val="6Exact"/>
    <w:rsid w:val="004C354A"/>
    <w:rPr>
      <w:rFonts w:ascii="Tahoma" w:eastAsia="Tahoma" w:hAnsi="Tahoma" w:cs="Tahoma"/>
      <w:i/>
      <w:iCs/>
      <w:color w:val="000000"/>
      <w:spacing w:val="3"/>
      <w:w w:val="100"/>
      <w:position w:val="0"/>
      <w:shd w:val="clear" w:color="auto" w:fill="FFFFFF"/>
      <w:lang w:val="en-US" w:eastAsia="en-US" w:bidi="en-US"/>
    </w:rPr>
  </w:style>
  <w:style w:type="character" w:customStyle="1" w:styleId="71">
    <w:name w:val="Подпись к картинке (7)_"/>
    <w:basedOn w:val="a0"/>
    <w:rsid w:val="004C354A"/>
    <w:rPr>
      <w:rFonts w:ascii="Bookman Old Style" w:eastAsia="Bookman Old Style" w:hAnsi="Bookman Old Style" w:cs="Bookman Old Style"/>
      <w:b/>
      <w:bCs/>
      <w:i/>
      <w:iCs/>
      <w:smallCaps w:val="0"/>
      <w:strike w:val="0"/>
      <w:spacing w:val="10"/>
      <w:sz w:val="15"/>
      <w:szCs w:val="15"/>
      <w:u w:val="none"/>
      <w:lang w:val="en-US" w:eastAsia="en-US" w:bidi="en-US"/>
    </w:rPr>
  </w:style>
  <w:style w:type="character" w:customStyle="1" w:styleId="72">
    <w:name w:val="Подпись к картинке (7)"/>
    <w:basedOn w:val="71"/>
    <w:rsid w:val="004C354A"/>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83">
    <w:name w:val="Подпись к картинке (8)_"/>
    <w:basedOn w:val="a0"/>
    <w:rsid w:val="004C354A"/>
    <w:rPr>
      <w:rFonts w:ascii="Candara" w:eastAsia="Candara" w:hAnsi="Candara" w:cs="Candara"/>
      <w:b/>
      <w:bCs/>
      <w:i/>
      <w:iCs/>
      <w:smallCaps w:val="0"/>
      <w:strike w:val="0"/>
      <w:sz w:val="20"/>
      <w:szCs w:val="20"/>
      <w:u w:val="none"/>
      <w:lang w:val="en-US" w:eastAsia="en-US" w:bidi="en-US"/>
    </w:rPr>
  </w:style>
  <w:style w:type="character" w:customStyle="1" w:styleId="84">
    <w:name w:val="Подпись к картинке (8)"/>
    <w:basedOn w:val="83"/>
    <w:rsid w:val="004C354A"/>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Sylfaen6pt1pt">
    <w:name w:val="Основной текст + Sylfaen;6 pt;Курсив;Интервал 1 pt"/>
    <w:basedOn w:val="afffe"/>
    <w:rsid w:val="004C354A"/>
    <w:rPr>
      <w:rFonts w:ascii="Sylfaen" w:eastAsia="Sylfaen" w:hAnsi="Sylfaen" w:cs="Sylfaen"/>
      <w:b w:val="0"/>
      <w:bCs w:val="0"/>
      <w:i/>
      <w:iCs/>
      <w:smallCaps w:val="0"/>
      <w:strike w:val="0"/>
      <w:color w:val="000000"/>
      <w:spacing w:val="20"/>
      <w:w w:val="100"/>
      <w:position w:val="0"/>
      <w:sz w:val="12"/>
      <w:szCs w:val="12"/>
      <w:u w:val="none"/>
      <w:lang w:val="en-US" w:eastAsia="en-US" w:bidi="en-US"/>
    </w:rPr>
  </w:style>
  <w:style w:type="character" w:customStyle="1" w:styleId="93">
    <w:name w:val="Основной текст (9)_"/>
    <w:basedOn w:val="a0"/>
    <w:rsid w:val="004C354A"/>
    <w:rPr>
      <w:rFonts w:ascii="Sylfaen" w:eastAsia="Sylfaen" w:hAnsi="Sylfaen" w:cs="Sylfaen"/>
      <w:b w:val="0"/>
      <w:bCs w:val="0"/>
      <w:i w:val="0"/>
      <w:iCs w:val="0"/>
      <w:smallCaps w:val="0"/>
      <w:strike w:val="0"/>
      <w:sz w:val="10"/>
      <w:szCs w:val="10"/>
      <w:u w:val="none"/>
      <w:lang w:val="en-US" w:eastAsia="en-US" w:bidi="en-US"/>
    </w:rPr>
  </w:style>
  <w:style w:type="character" w:customStyle="1" w:styleId="9BookmanOldStyle65pt1pt">
    <w:name w:val="Основной текст (9) + Bookman Old Style;6;5 pt;Полужирный;Курсив;Интервал 1 pt"/>
    <w:basedOn w:val="93"/>
    <w:rsid w:val="004C354A"/>
    <w:rPr>
      <w:rFonts w:ascii="Bookman Old Style" w:eastAsia="Bookman Old Style" w:hAnsi="Bookman Old Style" w:cs="Bookman Old Style"/>
      <w:b/>
      <w:bCs/>
      <w:i/>
      <w:iCs/>
      <w:smallCaps w:val="0"/>
      <w:strike w:val="0"/>
      <w:color w:val="000000"/>
      <w:spacing w:val="20"/>
      <w:w w:val="100"/>
      <w:position w:val="0"/>
      <w:sz w:val="13"/>
      <w:szCs w:val="13"/>
      <w:u w:val="none"/>
      <w:lang w:val="en-US" w:eastAsia="en-US" w:bidi="en-US"/>
    </w:rPr>
  </w:style>
  <w:style w:type="character" w:customStyle="1" w:styleId="94">
    <w:name w:val="Основной текст (9)"/>
    <w:basedOn w:val="93"/>
    <w:rsid w:val="004C354A"/>
    <w:rPr>
      <w:rFonts w:ascii="Sylfaen" w:eastAsia="Sylfaen" w:hAnsi="Sylfaen" w:cs="Sylfaen"/>
      <w:b w:val="0"/>
      <w:bCs w:val="0"/>
      <w:i w:val="0"/>
      <w:iCs w:val="0"/>
      <w:smallCaps w:val="0"/>
      <w:strike w:val="0"/>
      <w:color w:val="000000"/>
      <w:spacing w:val="0"/>
      <w:w w:val="100"/>
      <w:position w:val="0"/>
      <w:sz w:val="10"/>
      <w:szCs w:val="10"/>
      <w:u w:val="single"/>
      <w:lang w:val="en-US" w:eastAsia="en-US" w:bidi="en-US"/>
    </w:rPr>
  </w:style>
  <w:style w:type="character" w:customStyle="1" w:styleId="104">
    <w:name w:val="Основной текст (10)_"/>
    <w:basedOn w:val="a0"/>
    <w:rsid w:val="004C354A"/>
    <w:rPr>
      <w:rFonts w:ascii="Bookman Old Style" w:eastAsia="Bookman Old Style" w:hAnsi="Bookman Old Style" w:cs="Bookman Old Style"/>
      <w:b/>
      <w:bCs/>
      <w:i/>
      <w:iCs/>
      <w:smallCaps w:val="0"/>
      <w:strike w:val="0"/>
      <w:spacing w:val="20"/>
      <w:sz w:val="13"/>
      <w:szCs w:val="13"/>
      <w:u w:val="none"/>
      <w:lang w:val="en-US" w:eastAsia="en-US" w:bidi="en-US"/>
    </w:rPr>
  </w:style>
  <w:style w:type="character" w:customStyle="1" w:styleId="10Sylfaen5pt0pt">
    <w:name w:val="Основной текст (10) + Sylfaen;5 pt;Не полужирный;Не курсив;Интервал 0 pt"/>
    <w:basedOn w:val="104"/>
    <w:rsid w:val="004C354A"/>
    <w:rPr>
      <w:rFonts w:ascii="Sylfaen" w:eastAsia="Sylfaen" w:hAnsi="Sylfaen" w:cs="Sylfaen"/>
      <w:b/>
      <w:bCs/>
      <w:i/>
      <w:iCs/>
      <w:smallCaps w:val="0"/>
      <w:strike w:val="0"/>
      <w:color w:val="000000"/>
      <w:spacing w:val="0"/>
      <w:w w:val="100"/>
      <w:position w:val="0"/>
      <w:sz w:val="10"/>
      <w:szCs w:val="10"/>
      <w:u w:val="none"/>
      <w:lang w:val="en-US" w:eastAsia="en-US" w:bidi="en-US"/>
    </w:rPr>
  </w:style>
  <w:style w:type="character" w:customStyle="1" w:styleId="9BookmanOldStyle65pt1pt0">
    <w:name w:val="Основной текст (9) + Bookman Old Style;6;5 pt;Полужирный;Курсив;Малые прописные;Интервал 1 pt"/>
    <w:basedOn w:val="93"/>
    <w:rsid w:val="004C354A"/>
    <w:rPr>
      <w:rFonts w:ascii="Bookman Old Style" w:eastAsia="Bookman Old Style" w:hAnsi="Bookman Old Style" w:cs="Bookman Old Style"/>
      <w:b/>
      <w:bCs/>
      <w:i/>
      <w:iCs/>
      <w:smallCaps/>
      <w:strike w:val="0"/>
      <w:color w:val="000000"/>
      <w:spacing w:val="20"/>
      <w:w w:val="100"/>
      <w:position w:val="0"/>
      <w:sz w:val="13"/>
      <w:szCs w:val="13"/>
      <w:u w:val="none"/>
      <w:lang w:val="en-US" w:eastAsia="en-US" w:bidi="en-US"/>
    </w:rPr>
  </w:style>
  <w:style w:type="character" w:customStyle="1" w:styleId="210pt">
    <w:name w:val="Основной текст (2) + 10 pt;Курсив"/>
    <w:basedOn w:val="2e"/>
    <w:rsid w:val="004C354A"/>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5">
    <w:name w:val="Основной текст (2) + Полужирный;Курсив"/>
    <w:basedOn w:val="2e"/>
    <w:rsid w:val="004C354A"/>
    <w:rPr>
      <w:rFonts w:ascii="Bookman Old Style" w:eastAsia="Bookman Old Style" w:hAnsi="Bookman Old Style" w:cs="Bookman Old Style"/>
      <w:b/>
      <w:bCs/>
      <w:i/>
      <w:iCs/>
      <w:smallCaps w:val="0"/>
      <w:strike w:val="0"/>
      <w:color w:val="000000"/>
      <w:spacing w:val="0"/>
      <w:w w:val="100"/>
      <w:position w:val="0"/>
      <w:sz w:val="16"/>
      <w:szCs w:val="16"/>
      <w:u w:val="none"/>
      <w:shd w:val="clear" w:color="auto" w:fill="FFFFFF"/>
      <w:lang w:val="en-US" w:eastAsia="en-US" w:bidi="en-US"/>
    </w:rPr>
  </w:style>
  <w:style w:type="paragraph" w:customStyle="1" w:styleId="92">
    <w:name w:val="Заголовок №9"/>
    <w:basedOn w:val="a"/>
    <w:link w:val="91"/>
    <w:rsid w:val="004C354A"/>
    <w:pPr>
      <w:widowControl w:val="0"/>
      <w:shd w:val="clear" w:color="auto" w:fill="FFFFFF"/>
      <w:spacing w:after="300" w:line="0" w:lineRule="atLeast"/>
      <w:ind w:hanging="1800"/>
      <w:jc w:val="both"/>
      <w:outlineLvl w:val="8"/>
    </w:pPr>
    <w:rPr>
      <w:rFonts w:ascii="Bookman Old Style" w:eastAsia="Bookman Old Style" w:hAnsi="Bookman Old Style" w:cs="Bookman Old Style"/>
      <w:sz w:val="17"/>
      <w:szCs w:val="17"/>
      <w:lang w:eastAsia="ru-RU"/>
    </w:rPr>
  </w:style>
  <w:style w:type="paragraph" w:customStyle="1" w:styleId="55">
    <w:name w:val="Подпись к картинке (5)"/>
    <w:basedOn w:val="a"/>
    <w:link w:val="54"/>
    <w:rsid w:val="004C354A"/>
    <w:pPr>
      <w:widowControl w:val="0"/>
      <w:shd w:val="clear" w:color="auto" w:fill="FFFFFF"/>
      <w:spacing w:line="0" w:lineRule="atLeast"/>
    </w:pPr>
    <w:rPr>
      <w:rFonts w:ascii="Bookman Old Style" w:eastAsia="Bookman Old Style" w:hAnsi="Bookman Old Style" w:cs="Bookman Old Style"/>
      <w:i/>
      <w:iCs/>
      <w:sz w:val="17"/>
      <w:szCs w:val="17"/>
      <w:lang w:eastAsia="ru-RU"/>
    </w:rPr>
  </w:style>
  <w:style w:type="paragraph" w:customStyle="1" w:styleId="65">
    <w:name w:val="Подпись к картинке (6)"/>
    <w:basedOn w:val="a"/>
    <w:link w:val="6Exact"/>
    <w:rsid w:val="004C354A"/>
    <w:pPr>
      <w:widowControl w:val="0"/>
      <w:shd w:val="clear" w:color="auto" w:fill="FFFFFF"/>
      <w:spacing w:line="0" w:lineRule="atLeast"/>
    </w:pPr>
    <w:rPr>
      <w:rFonts w:ascii="Tahoma" w:eastAsia="Tahoma" w:hAnsi="Tahoma" w:cs="Tahoma"/>
      <w:i/>
      <w:iCs/>
      <w:spacing w:val="-6"/>
      <w:sz w:val="20"/>
      <w:szCs w:val="20"/>
      <w:lang w:val="en-US" w:eastAsia="en-US" w:bidi="en-US"/>
    </w:rPr>
  </w:style>
  <w:style w:type="character" w:customStyle="1" w:styleId="Exact0">
    <w:name w:val="Подпись к картинке Exact"/>
    <w:basedOn w:val="a0"/>
    <w:rsid w:val="004C354A"/>
    <w:rPr>
      <w:rFonts w:ascii="Times New Roman" w:eastAsia="Times New Roman" w:hAnsi="Times New Roman" w:cs="Times New Roman"/>
      <w:b w:val="0"/>
      <w:bCs w:val="0"/>
      <w:i/>
      <w:iCs/>
      <w:smallCaps w:val="0"/>
      <w:strike w:val="0"/>
      <w:sz w:val="30"/>
      <w:szCs w:val="30"/>
      <w:u w:val="none"/>
    </w:rPr>
  </w:style>
  <w:style w:type="character" w:customStyle="1" w:styleId="123">
    <w:name w:val="Заголовок №12_"/>
    <w:basedOn w:val="a0"/>
    <w:link w:val="124"/>
    <w:rsid w:val="004C354A"/>
    <w:rPr>
      <w:b/>
      <w:bCs/>
      <w:sz w:val="32"/>
      <w:szCs w:val="32"/>
      <w:shd w:val="clear" w:color="auto" w:fill="FFFFFF"/>
    </w:rPr>
  </w:style>
  <w:style w:type="character" w:customStyle="1" w:styleId="4Exact0">
    <w:name w:val="Основной текст (4) Exact"/>
    <w:basedOn w:val="a0"/>
    <w:rsid w:val="004C354A"/>
    <w:rPr>
      <w:rFonts w:ascii="Times New Roman" w:eastAsia="Times New Roman" w:hAnsi="Times New Roman" w:cs="Times New Roman"/>
      <w:b/>
      <w:bCs/>
      <w:i w:val="0"/>
      <w:iCs w:val="0"/>
      <w:smallCaps w:val="0"/>
      <w:strike w:val="0"/>
      <w:spacing w:val="3"/>
      <w:sz w:val="30"/>
      <w:szCs w:val="30"/>
      <w:u w:val="none"/>
    </w:rPr>
  </w:style>
  <w:style w:type="character" w:customStyle="1" w:styleId="2Exact">
    <w:name w:val="Основной текст (2)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9Exact">
    <w:name w:val="Основной текст (9) Exact"/>
    <w:basedOn w:val="a0"/>
    <w:rsid w:val="004C354A"/>
    <w:rPr>
      <w:rFonts w:ascii="Times New Roman" w:eastAsia="Times New Roman" w:hAnsi="Times New Roman" w:cs="Times New Roman"/>
      <w:b w:val="0"/>
      <w:bCs w:val="0"/>
      <w:i/>
      <w:iCs/>
      <w:smallCaps w:val="0"/>
      <w:strike w:val="0"/>
      <w:sz w:val="30"/>
      <w:szCs w:val="30"/>
      <w:u w:val="none"/>
      <w:lang w:val="en-US" w:eastAsia="en-US" w:bidi="en-US"/>
    </w:rPr>
  </w:style>
  <w:style w:type="character" w:customStyle="1" w:styleId="105">
    <w:name w:val="Заголовок №10_"/>
    <w:basedOn w:val="a0"/>
    <w:link w:val="106"/>
    <w:rsid w:val="004C354A"/>
    <w:rPr>
      <w:b/>
      <w:bCs/>
      <w:sz w:val="32"/>
      <w:szCs w:val="32"/>
      <w:shd w:val="clear" w:color="auto" w:fill="FFFFFF"/>
    </w:rPr>
  </w:style>
  <w:style w:type="paragraph" w:customStyle="1" w:styleId="124">
    <w:name w:val="Заголовок №12"/>
    <w:basedOn w:val="a"/>
    <w:link w:val="123"/>
    <w:rsid w:val="004C354A"/>
    <w:pPr>
      <w:widowControl w:val="0"/>
      <w:shd w:val="clear" w:color="auto" w:fill="FFFFFF"/>
      <w:spacing w:before="120" w:after="360" w:line="389" w:lineRule="exact"/>
      <w:jc w:val="center"/>
    </w:pPr>
    <w:rPr>
      <w:b/>
      <w:bCs/>
      <w:sz w:val="32"/>
      <w:szCs w:val="32"/>
      <w:lang w:eastAsia="ru-RU"/>
    </w:rPr>
  </w:style>
  <w:style w:type="paragraph" w:customStyle="1" w:styleId="82">
    <w:name w:val="Основной текст (8)"/>
    <w:basedOn w:val="a"/>
    <w:link w:val="81"/>
    <w:rsid w:val="004C354A"/>
    <w:pPr>
      <w:widowControl w:val="0"/>
      <w:shd w:val="clear" w:color="auto" w:fill="FFFFFF"/>
      <w:spacing w:line="0" w:lineRule="atLeast"/>
      <w:jc w:val="both"/>
    </w:pPr>
    <w:rPr>
      <w:sz w:val="8"/>
      <w:szCs w:val="8"/>
      <w:lang w:eastAsia="ru-RU"/>
    </w:rPr>
  </w:style>
  <w:style w:type="paragraph" w:customStyle="1" w:styleId="106">
    <w:name w:val="Заголовок №10"/>
    <w:basedOn w:val="a"/>
    <w:link w:val="105"/>
    <w:rsid w:val="004C354A"/>
    <w:pPr>
      <w:widowControl w:val="0"/>
      <w:shd w:val="clear" w:color="auto" w:fill="FFFFFF"/>
      <w:spacing w:before="540" w:after="60" w:line="0" w:lineRule="atLeast"/>
    </w:pPr>
    <w:rPr>
      <w:b/>
      <w:bCs/>
      <w:sz w:val="32"/>
      <w:szCs w:val="32"/>
      <w:lang w:eastAsia="ru-RU"/>
    </w:rPr>
  </w:style>
  <w:style w:type="character" w:customStyle="1" w:styleId="130">
    <w:name w:val="Заголовок №13_"/>
    <w:basedOn w:val="a0"/>
    <w:link w:val="131"/>
    <w:rsid w:val="004C354A"/>
    <w:rPr>
      <w:b/>
      <w:bCs/>
      <w:sz w:val="32"/>
      <w:szCs w:val="32"/>
      <w:shd w:val="clear" w:color="auto" w:fill="FFFFFF"/>
    </w:rPr>
  </w:style>
  <w:style w:type="character" w:customStyle="1" w:styleId="9Candara115pt90">
    <w:name w:val="Основной текст (9) + Candara;11;5 pt;Масштаб 90%"/>
    <w:basedOn w:val="93"/>
    <w:rsid w:val="004C354A"/>
    <w:rPr>
      <w:rFonts w:ascii="Candara" w:eastAsia="Candara" w:hAnsi="Candara" w:cs="Candara"/>
      <w:b w:val="0"/>
      <w:bCs w:val="0"/>
      <w:i/>
      <w:iCs/>
      <w:smallCaps w:val="0"/>
      <w:strike w:val="0"/>
      <w:color w:val="000000"/>
      <w:spacing w:val="0"/>
      <w:w w:val="90"/>
      <w:position w:val="0"/>
      <w:sz w:val="23"/>
      <w:szCs w:val="23"/>
      <w:u w:val="none"/>
      <w:shd w:val="clear" w:color="auto" w:fill="FFFFFF"/>
      <w:lang w:val="en-US" w:eastAsia="en-US" w:bidi="en-US"/>
    </w:rPr>
  </w:style>
  <w:style w:type="character" w:customStyle="1" w:styleId="95">
    <w:name w:val="Основной текст (9) + Не курсив"/>
    <w:basedOn w:val="93"/>
    <w:rsid w:val="004C354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05pt">
    <w:name w:val="Колонтитул + 10;5 pt;Полужирный;Курсив"/>
    <w:basedOn w:val="afff7"/>
    <w:rsid w:val="004C354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0">
    <w:name w:val="Колонтитул + 10;5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f6">
    <w:name w:val="Заголовок №2_"/>
    <w:basedOn w:val="a0"/>
    <w:link w:val="2f7"/>
    <w:rsid w:val="004C354A"/>
    <w:rPr>
      <w:i/>
      <w:iCs/>
      <w:shd w:val="clear" w:color="auto" w:fill="FFFFFF"/>
    </w:rPr>
  </w:style>
  <w:style w:type="character" w:customStyle="1" w:styleId="216pt">
    <w:name w:val="Заголовок №2 + 16 pt;Не курсив"/>
    <w:basedOn w:val="2f6"/>
    <w:rsid w:val="004C354A"/>
    <w:rPr>
      <w:i/>
      <w:iCs/>
      <w:color w:val="000000"/>
      <w:spacing w:val="0"/>
      <w:w w:val="100"/>
      <w:position w:val="0"/>
      <w:sz w:val="32"/>
      <w:szCs w:val="32"/>
      <w:shd w:val="clear" w:color="auto" w:fill="FFFFFF"/>
      <w:lang w:val="ru-RU" w:eastAsia="ru-RU" w:bidi="ru-RU"/>
    </w:rPr>
  </w:style>
  <w:style w:type="character" w:customStyle="1" w:styleId="10pt">
    <w:name w:val="Основной текст + 10 pt;Курсив"/>
    <w:basedOn w:val="afffe"/>
    <w:rsid w:val="004C354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Candara12pt0pt">
    <w:name w:val="Основной текст + Candara;12 pt;Интервал 0 pt"/>
    <w:basedOn w:val="afffe"/>
    <w:rsid w:val="004C354A"/>
    <w:rPr>
      <w:rFonts w:ascii="Candara" w:eastAsia="Candara" w:hAnsi="Candara" w:cs="Candara"/>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Exact">
    <w:name w:val="Основной текст (10) Exact"/>
    <w:basedOn w:val="a0"/>
    <w:rsid w:val="004C354A"/>
    <w:rPr>
      <w:rFonts w:ascii="Arial Unicode MS" w:eastAsia="Arial Unicode MS" w:hAnsi="Arial Unicode MS" w:cs="Arial Unicode MS"/>
      <w:b w:val="0"/>
      <w:bCs w:val="0"/>
      <w:i w:val="0"/>
      <w:iCs w:val="0"/>
      <w:smallCaps w:val="0"/>
      <w:strike w:val="0"/>
      <w:spacing w:val="6"/>
      <w:u w:val="none"/>
      <w:lang w:val="en-US" w:eastAsia="en-US" w:bidi="en-US"/>
    </w:rPr>
  </w:style>
  <w:style w:type="character" w:customStyle="1" w:styleId="12Exact">
    <w:name w:val="Основной текст (12) Exact"/>
    <w:basedOn w:val="a0"/>
    <w:link w:val="122"/>
    <w:rsid w:val="004C354A"/>
    <w:rPr>
      <w:sz w:val="27"/>
      <w:szCs w:val="27"/>
      <w:shd w:val="clear" w:color="auto" w:fill="FFFFFF"/>
      <w:lang w:eastAsia="en-US"/>
    </w:rPr>
  </w:style>
  <w:style w:type="character" w:customStyle="1" w:styleId="112">
    <w:name w:val="Основной текст (11)_"/>
    <w:basedOn w:val="a0"/>
    <w:link w:val="111"/>
    <w:rsid w:val="004C354A"/>
    <w:rPr>
      <w:sz w:val="18"/>
      <w:szCs w:val="18"/>
      <w:shd w:val="clear" w:color="auto" w:fill="FFFFFF"/>
      <w:lang w:eastAsia="en-US"/>
    </w:rPr>
  </w:style>
  <w:style w:type="character" w:customStyle="1" w:styleId="3Exact">
    <w:name w:val="Подпись к картинке (3)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13Exact">
    <w:name w:val="Основной текст (13) Exact"/>
    <w:basedOn w:val="a0"/>
    <w:link w:val="132"/>
    <w:rsid w:val="004C354A"/>
    <w:rPr>
      <w:i/>
      <w:iCs/>
      <w:sz w:val="26"/>
      <w:szCs w:val="26"/>
      <w:shd w:val="clear" w:color="auto" w:fill="FFFFFF"/>
    </w:rPr>
  </w:style>
  <w:style w:type="character" w:customStyle="1" w:styleId="45">
    <w:name w:val="Подпись к картинке (4)_"/>
    <w:basedOn w:val="a0"/>
    <w:rsid w:val="004C354A"/>
    <w:rPr>
      <w:rFonts w:ascii="Arial Unicode MS" w:eastAsia="Arial Unicode MS" w:hAnsi="Arial Unicode MS" w:cs="Arial Unicode MS"/>
      <w:spacing w:val="10"/>
      <w:shd w:val="clear" w:color="auto" w:fill="FFFFFF"/>
      <w:lang w:val="en-US" w:eastAsia="en-US" w:bidi="en-US"/>
    </w:rPr>
  </w:style>
  <w:style w:type="character" w:customStyle="1" w:styleId="46">
    <w:name w:val="Подпись к картинке (4) + Малые прописные"/>
    <w:basedOn w:val="45"/>
    <w:rsid w:val="004C354A"/>
    <w:rPr>
      <w:rFonts w:ascii="Arial Unicode MS" w:eastAsia="Arial Unicode MS" w:hAnsi="Arial Unicode MS" w:cs="Arial Unicode MS"/>
      <w:smallCaps/>
      <w:color w:val="000000"/>
      <w:spacing w:val="10"/>
      <w:w w:val="100"/>
      <w:position w:val="0"/>
      <w:sz w:val="24"/>
      <w:szCs w:val="24"/>
      <w:shd w:val="clear" w:color="auto" w:fill="FFFFFF"/>
      <w:lang w:val="en-US" w:eastAsia="en-US" w:bidi="en-US"/>
    </w:rPr>
  </w:style>
  <w:style w:type="character" w:customStyle="1" w:styleId="1320">
    <w:name w:val="Заголовок №13 (2)_"/>
    <w:basedOn w:val="a0"/>
    <w:link w:val="1321"/>
    <w:rsid w:val="004C354A"/>
    <w:rPr>
      <w:i/>
      <w:iCs/>
      <w:sz w:val="32"/>
      <w:szCs w:val="32"/>
      <w:shd w:val="clear" w:color="auto" w:fill="FFFFFF"/>
    </w:rPr>
  </w:style>
  <w:style w:type="character" w:customStyle="1" w:styleId="2f8">
    <w:name w:val="Подпись к таблице (2)_"/>
    <w:basedOn w:val="a0"/>
    <w:link w:val="2f9"/>
    <w:rsid w:val="004C354A"/>
    <w:rPr>
      <w:b/>
      <w:bCs/>
      <w:i/>
      <w:iCs/>
      <w:sz w:val="34"/>
      <w:szCs w:val="34"/>
      <w:shd w:val="clear" w:color="auto" w:fill="FFFFFF"/>
    </w:rPr>
  </w:style>
  <w:style w:type="character" w:customStyle="1" w:styleId="3e">
    <w:name w:val="Подпись к таблице (3)_"/>
    <w:basedOn w:val="a0"/>
    <w:link w:val="3f"/>
    <w:rsid w:val="004C354A"/>
    <w:rPr>
      <w:i/>
      <w:iCs/>
      <w:sz w:val="26"/>
      <w:szCs w:val="26"/>
      <w:shd w:val="clear" w:color="auto" w:fill="FFFFFF"/>
    </w:rPr>
  </w:style>
  <w:style w:type="character" w:customStyle="1" w:styleId="116pt">
    <w:name w:val="Заголовок №1 + 16 pt;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16pt0">
    <w:name w:val="Заголовок №1 + 16 pt;Не полужирный;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7Exact">
    <w:name w:val="Основной текст (17) Exact"/>
    <w:basedOn w:val="a0"/>
    <w:link w:val="170"/>
    <w:rsid w:val="004C354A"/>
    <w:rPr>
      <w:shd w:val="clear" w:color="auto" w:fill="FFFFFF"/>
    </w:rPr>
  </w:style>
  <w:style w:type="character" w:customStyle="1" w:styleId="15Exact">
    <w:name w:val="Основной текст (15) Exact"/>
    <w:basedOn w:val="a0"/>
    <w:rsid w:val="004C354A"/>
    <w:rPr>
      <w:rFonts w:ascii="Arial Unicode MS" w:eastAsia="Arial Unicode MS" w:hAnsi="Arial Unicode MS" w:cs="Arial Unicode MS"/>
      <w:b w:val="0"/>
      <w:bCs w:val="0"/>
      <w:i w:val="0"/>
      <w:iCs w:val="0"/>
      <w:smallCaps w:val="0"/>
      <w:strike w:val="0"/>
      <w:spacing w:val="14"/>
      <w:sz w:val="21"/>
      <w:szCs w:val="21"/>
      <w:u w:val="none"/>
      <w:lang w:val="en-US" w:eastAsia="en-US" w:bidi="en-US"/>
    </w:rPr>
  </w:style>
  <w:style w:type="character" w:customStyle="1" w:styleId="15TimesNewRoman-1ptExact">
    <w:name w:val="Основной текст (15) + Times New Roman;Полужирный;Курсив;Интервал -1 pt Exact"/>
    <w:basedOn w:val="151"/>
    <w:rsid w:val="004C354A"/>
    <w:rPr>
      <w:rFonts w:ascii="Times New Roman" w:eastAsia="Times New Roman" w:hAnsi="Times New Roman" w:cs="Times New Roman"/>
      <w:b/>
      <w:bCs/>
      <w:i/>
      <w:iCs/>
      <w:spacing w:val="-29"/>
      <w:sz w:val="21"/>
      <w:szCs w:val="21"/>
      <w:shd w:val="clear" w:color="auto" w:fill="FFFFFF"/>
      <w:lang w:val="en-US" w:eastAsia="en-US" w:bidi="en-US"/>
    </w:rPr>
  </w:style>
  <w:style w:type="character" w:customStyle="1" w:styleId="16pt2pt">
    <w:name w:val="Колонтитул + 16 pt;Интервал 2 pt"/>
    <w:basedOn w:val="afff7"/>
    <w:rsid w:val="004C354A"/>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ru-RU" w:eastAsia="ru-RU" w:bidi="ru-RU"/>
    </w:rPr>
  </w:style>
  <w:style w:type="character" w:customStyle="1" w:styleId="16pt">
    <w:name w:val="Колонтитул + 16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pt1pt">
    <w:name w:val="Основной текст + 4 pt;Интервал 1 pt"/>
    <w:basedOn w:val="afffe"/>
    <w:rsid w:val="004C354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en-US" w:eastAsia="en-US" w:bidi="en-US"/>
    </w:rPr>
  </w:style>
  <w:style w:type="character" w:customStyle="1" w:styleId="140">
    <w:name w:val="Основной текст (14)_"/>
    <w:basedOn w:val="a0"/>
    <w:link w:val="141"/>
    <w:rsid w:val="004C354A"/>
    <w:rPr>
      <w:b/>
      <w:bCs/>
      <w:i/>
      <w:iCs/>
      <w:spacing w:val="-30"/>
      <w:sz w:val="23"/>
      <w:szCs w:val="23"/>
      <w:shd w:val="clear" w:color="auto" w:fill="FFFFFF"/>
      <w:lang w:val="en-US" w:eastAsia="en-US" w:bidi="en-US"/>
    </w:rPr>
  </w:style>
  <w:style w:type="character" w:customStyle="1" w:styleId="151">
    <w:name w:val="Основной текст (15)_"/>
    <w:basedOn w:val="a0"/>
    <w:link w:val="152"/>
    <w:rsid w:val="004C354A"/>
    <w:rPr>
      <w:rFonts w:ascii="Arial Unicode MS" w:eastAsia="Arial Unicode MS" w:hAnsi="Arial Unicode MS" w:cs="Arial Unicode MS"/>
      <w:spacing w:val="10"/>
      <w:shd w:val="clear" w:color="auto" w:fill="FFFFFF"/>
      <w:lang w:val="en-US" w:eastAsia="en-US" w:bidi="en-US"/>
    </w:rPr>
  </w:style>
  <w:style w:type="character" w:customStyle="1" w:styleId="15TimesNewRoman115pt-1pt">
    <w:name w:val="Основной текст (15) + Times New Roman;11;5 pt;Полужирный;Курсив;Интервал -1 pt"/>
    <w:basedOn w:val="151"/>
    <w:rsid w:val="004C354A"/>
    <w:rPr>
      <w:rFonts w:ascii="Times New Roman" w:eastAsia="Times New Roman" w:hAnsi="Times New Roman" w:cs="Times New Roman"/>
      <w:b/>
      <w:bCs/>
      <w:i/>
      <w:iCs/>
      <w:color w:val="000000"/>
      <w:spacing w:val="-30"/>
      <w:w w:val="100"/>
      <w:position w:val="0"/>
      <w:sz w:val="23"/>
      <w:szCs w:val="23"/>
      <w:shd w:val="clear" w:color="auto" w:fill="FFFFFF"/>
      <w:lang w:val="en-US" w:eastAsia="en-US" w:bidi="en-US"/>
    </w:rPr>
  </w:style>
  <w:style w:type="character" w:customStyle="1" w:styleId="160">
    <w:name w:val="Основной текст (16)_"/>
    <w:basedOn w:val="a0"/>
    <w:link w:val="161"/>
    <w:rsid w:val="004C354A"/>
    <w:rPr>
      <w:i/>
      <w:iCs/>
      <w:shd w:val="clear" w:color="auto" w:fill="FFFFFF"/>
    </w:rPr>
  </w:style>
  <w:style w:type="character" w:customStyle="1" w:styleId="162">
    <w:name w:val="Основной текст (16) + Не курсив"/>
    <w:basedOn w:val="160"/>
    <w:rsid w:val="004C354A"/>
    <w:rPr>
      <w:i/>
      <w:iCs/>
      <w:color w:val="000000"/>
      <w:spacing w:val="0"/>
      <w:w w:val="100"/>
      <w:position w:val="0"/>
      <w:shd w:val="clear" w:color="auto" w:fill="FFFFFF"/>
      <w:lang w:val="ru-RU" w:eastAsia="ru-RU" w:bidi="ru-RU"/>
    </w:rPr>
  </w:style>
  <w:style w:type="character" w:customStyle="1" w:styleId="47">
    <w:name w:val="Заголовок №4_"/>
    <w:basedOn w:val="a0"/>
    <w:link w:val="48"/>
    <w:rsid w:val="004C354A"/>
    <w:rPr>
      <w:rFonts w:ascii="Arial Unicode MS" w:eastAsia="Arial Unicode MS" w:hAnsi="Arial Unicode MS" w:cs="Arial Unicode MS"/>
      <w:i/>
      <w:iCs/>
      <w:sz w:val="34"/>
      <w:szCs w:val="34"/>
      <w:shd w:val="clear" w:color="auto" w:fill="FFFFFF"/>
    </w:rPr>
  </w:style>
  <w:style w:type="character" w:customStyle="1" w:styleId="4TimesNewRoman4pt1pt">
    <w:name w:val="Заголовок №4 + Times New Roman;4 pt;Не курсив;Интервал 1 pt"/>
    <w:basedOn w:val="47"/>
    <w:rsid w:val="004C354A"/>
    <w:rPr>
      <w:rFonts w:ascii="Times New Roman" w:eastAsia="Times New Roman" w:hAnsi="Times New Roman" w:cs="Times New Roman"/>
      <w:i/>
      <w:iCs/>
      <w:color w:val="000000"/>
      <w:spacing w:val="20"/>
      <w:w w:val="100"/>
      <w:position w:val="0"/>
      <w:sz w:val="8"/>
      <w:szCs w:val="8"/>
      <w:shd w:val="clear" w:color="auto" w:fill="FFFFFF"/>
      <w:lang w:val="ru-RU" w:eastAsia="ru-RU" w:bidi="ru-RU"/>
    </w:rPr>
  </w:style>
  <w:style w:type="character" w:customStyle="1" w:styleId="4TimesNewRoman10pt">
    <w:name w:val="Заголовок №4 + Times New Roman;10 pt"/>
    <w:basedOn w:val="47"/>
    <w:rsid w:val="004C354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5TimesNewRoman10pt0pt">
    <w:name w:val="Основной текст (15) + Times New Roman;10 pt;Курсив;Интервал 0 pt"/>
    <w:basedOn w:val="151"/>
    <w:rsid w:val="004C354A"/>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13">
    <w:name w:val="Заголовок №11"/>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
    <w:name w:val="Заголовок №11 + Не курсив"/>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4C354A"/>
    <w:rPr>
      <w:rFonts w:ascii="Arial Unicode MS" w:eastAsia="Arial Unicode MS" w:hAnsi="Arial Unicode MS" w:cs="Arial Unicode MS"/>
      <w:w w:val="66"/>
      <w:sz w:val="44"/>
      <w:szCs w:val="44"/>
      <w:shd w:val="clear" w:color="auto" w:fill="FFFFFF"/>
    </w:rPr>
  </w:style>
  <w:style w:type="character" w:customStyle="1" w:styleId="66">
    <w:name w:val="Подпись к картинке (6)_"/>
    <w:basedOn w:val="a0"/>
    <w:rsid w:val="004C354A"/>
    <w:rPr>
      <w:rFonts w:ascii="Times New Roman" w:eastAsia="Times New Roman" w:hAnsi="Times New Roman" w:cs="Times New Roman"/>
      <w:i/>
      <w:iCs/>
      <w:sz w:val="44"/>
      <w:szCs w:val="44"/>
      <w:shd w:val="clear" w:color="auto" w:fill="FFFFFF"/>
    </w:rPr>
  </w:style>
  <w:style w:type="character" w:customStyle="1" w:styleId="19Exact">
    <w:name w:val="Основной текст (19) Exact"/>
    <w:basedOn w:val="a0"/>
    <w:link w:val="190"/>
    <w:rsid w:val="004C354A"/>
    <w:rPr>
      <w:i/>
      <w:iCs/>
      <w:spacing w:val="-5"/>
      <w:sz w:val="16"/>
      <w:szCs w:val="16"/>
      <w:shd w:val="clear" w:color="auto" w:fill="FFFFFF"/>
    </w:rPr>
  </w:style>
  <w:style w:type="character" w:customStyle="1" w:styleId="67">
    <w:name w:val="Заголовок №6_"/>
    <w:basedOn w:val="a0"/>
    <w:link w:val="68"/>
    <w:rsid w:val="004C354A"/>
    <w:rPr>
      <w:sz w:val="32"/>
      <w:szCs w:val="32"/>
      <w:shd w:val="clear" w:color="auto" w:fill="FFFFFF"/>
    </w:rPr>
  </w:style>
  <w:style w:type="character" w:customStyle="1" w:styleId="63pt">
    <w:name w:val="Заголовок №6 + Интервал 3 pt"/>
    <w:basedOn w:val="67"/>
    <w:rsid w:val="004C354A"/>
    <w:rPr>
      <w:color w:val="000000"/>
      <w:spacing w:val="60"/>
      <w:w w:val="100"/>
      <w:position w:val="0"/>
      <w:sz w:val="32"/>
      <w:szCs w:val="32"/>
      <w:shd w:val="clear" w:color="auto" w:fill="FFFFFF"/>
      <w:lang w:val="ru-RU" w:eastAsia="ru-RU" w:bidi="ru-RU"/>
    </w:rPr>
  </w:style>
  <w:style w:type="character" w:customStyle="1" w:styleId="93pt">
    <w:name w:val="Основной текст (9) + Не курсив;Интервал 3 pt"/>
    <w:basedOn w:val="93"/>
    <w:rsid w:val="004C354A"/>
    <w:rPr>
      <w:rFonts w:ascii="Times New Roman" w:eastAsia="Times New Roman" w:hAnsi="Times New Roman" w:cs="Times New Roman"/>
      <w:b w:val="0"/>
      <w:bCs w:val="0"/>
      <w:i/>
      <w:iCs/>
      <w:smallCaps w:val="0"/>
      <w:strike w:val="0"/>
      <w:color w:val="000000"/>
      <w:spacing w:val="60"/>
      <w:w w:val="100"/>
      <w:position w:val="0"/>
      <w:sz w:val="32"/>
      <w:szCs w:val="32"/>
      <w:u w:val="none"/>
      <w:shd w:val="clear" w:color="auto" w:fill="FFFFFF"/>
      <w:lang w:val="en-US" w:eastAsia="en-US" w:bidi="en-US"/>
    </w:rPr>
  </w:style>
  <w:style w:type="character" w:customStyle="1" w:styleId="200">
    <w:name w:val="Основной текст (20)_"/>
    <w:basedOn w:val="a0"/>
    <w:link w:val="201"/>
    <w:rsid w:val="004C354A"/>
    <w:rPr>
      <w:b/>
      <w:bCs/>
      <w:spacing w:val="30"/>
      <w:sz w:val="19"/>
      <w:szCs w:val="19"/>
      <w:shd w:val="clear" w:color="auto" w:fill="FFFFFF"/>
    </w:rPr>
  </w:style>
  <w:style w:type="character" w:customStyle="1" w:styleId="20ArialUnicodeMS12pt3pt">
    <w:name w:val="Основной текст (20) + Arial Unicode MS;12 pt;Не полужирный;Курсив;Интервал 3 pt"/>
    <w:basedOn w:val="200"/>
    <w:rsid w:val="004C354A"/>
    <w:rPr>
      <w:rFonts w:ascii="Arial Unicode MS" w:eastAsia="Arial Unicode MS" w:hAnsi="Arial Unicode MS" w:cs="Arial Unicode MS"/>
      <w:b/>
      <w:bCs/>
      <w:i/>
      <w:iCs/>
      <w:color w:val="000000"/>
      <w:spacing w:val="70"/>
      <w:w w:val="100"/>
      <w:position w:val="0"/>
      <w:sz w:val="24"/>
      <w:szCs w:val="24"/>
      <w:shd w:val="clear" w:color="auto" w:fill="FFFFFF"/>
      <w:lang w:val="ru-RU" w:eastAsia="ru-RU" w:bidi="ru-RU"/>
    </w:rPr>
  </w:style>
  <w:style w:type="character" w:customStyle="1" w:styleId="2014pt0pt">
    <w:name w:val="Основной текст (20) + 14 pt;Не полужирный;Интервал 0 pt"/>
    <w:basedOn w:val="200"/>
    <w:rsid w:val="004C354A"/>
    <w:rPr>
      <w:b/>
      <w:bCs/>
      <w:color w:val="000000"/>
      <w:spacing w:val="0"/>
      <w:w w:val="100"/>
      <w:position w:val="0"/>
      <w:sz w:val="28"/>
      <w:szCs w:val="28"/>
      <w:shd w:val="clear" w:color="auto" w:fill="FFFFFF"/>
      <w:lang w:val="ru-RU" w:eastAsia="ru-RU" w:bidi="ru-RU"/>
    </w:rPr>
  </w:style>
  <w:style w:type="character" w:customStyle="1" w:styleId="85">
    <w:name w:val="Заголовок №8_"/>
    <w:basedOn w:val="a0"/>
    <w:link w:val="86"/>
    <w:rsid w:val="004C354A"/>
    <w:rPr>
      <w:i/>
      <w:iCs/>
      <w:sz w:val="32"/>
      <w:szCs w:val="32"/>
      <w:shd w:val="clear" w:color="auto" w:fill="FFFFFF"/>
      <w:lang w:val="en-US" w:eastAsia="en-US" w:bidi="en-US"/>
    </w:rPr>
  </w:style>
  <w:style w:type="character" w:customStyle="1" w:styleId="87">
    <w:name w:val="Заголовок №8 + Не курсив"/>
    <w:basedOn w:val="85"/>
    <w:rsid w:val="004C354A"/>
    <w:rPr>
      <w:i/>
      <w:iCs/>
      <w:color w:val="000000"/>
      <w:spacing w:val="0"/>
      <w:w w:val="100"/>
      <w:position w:val="0"/>
      <w:sz w:val="32"/>
      <w:szCs w:val="32"/>
      <w:shd w:val="clear" w:color="auto" w:fill="FFFFFF"/>
      <w:lang w:val="en-US" w:eastAsia="en-US" w:bidi="en-US"/>
    </w:rPr>
  </w:style>
  <w:style w:type="character" w:customStyle="1" w:styleId="8ptExact">
    <w:name w:val="Основной текст + 8 pt;Полужирный;Курсив Exact"/>
    <w:basedOn w:val="afffe"/>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Exact1">
    <w:name w:val="Основной текст + Курсив Exact"/>
    <w:basedOn w:val="afffe"/>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98ptExact">
    <w:name w:val="Основной текст (9) + 8 pt;Полужирный Exact"/>
    <w:basedOn w:val="93"/>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9Exact0">
    <w:name w:val="Основной текст (9) + Не курсив Exact"/>
    <w:basedOn w:val="93"/>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Exact">
    <w:name w:val="Основной текст (21) Exact"/>
    <w:basedOn w:val="a0"/>
    <w:link w:val="211"/>
    <w:rsid w:val="004C354A"/>
    <w:rPr>
      <w:b/>
      <w:bCs/>
      <w:i/>
      <w:iCs/>
      <w:sz w:val="16"/>
      <w:szCs w:val="16"/>
      <w:shd w:val="clear" w:color="auto" w:fill="FFFFFF"/>
      <w:lang w:val="en-US" w:eastAsia="en-US" w:bidi="en-US"/>
    </w:rPr>
  </w:style>
  <w:style w:type="character" w:customStyle="1" w:styleId="210ptExact">
    <w:name w:val="Основной текст (21) + Не полужирный;Не курсив;Интервал 0 pt Exact"/>
    <w:basedOn w:val="21Exact"/>
    <w:rsid w:val="004C354A"/>
    <w:rPr>
      <w:b/>
      <w:bCs/>
      <w:i/>
      <w:iCs/>
      <w:color w:val="000000"/>
      <w:spacing w:val="7"/>
      <w:w w:val="100"/>
      <w:position w:val="0"/>
      <w:sz w:val="16"/>
      <w:szCs w:val="16"/>
      <w:shd w:val="clear" w:color="auto" w:fill="FFFFFF"/>
      <w:lang w:val="en-US" w:eastAsia="en-US" w:bidi="en-US"/>
    </w:rPr>
  </w:style>
  <w:style w:type="character" w:customStyle="1" w:styleId="2115ptExact">
    <w:name w:val="Основной текст (21) + 15 pt;Не полужирный;Не курсив Exact"/>
    <w:basedOn w:val="21Exact"/>
    <w:rsid w:val="004C354A"/>
    <w:rPr>
      <w:b/>
      <w:bCs/>
      <w:i/>
      <w:iCs/>
      <w:color w:val="000000"/>
      <w:spacing w:val="0"/>
      <w:w w:val="100"/>
      <w:position w:val="0"/>
      <w:sz w:val="30"/>
      <w:szCs w:val="30"/>
      <w:shd w:val="clear" w:color="auto" w:fill="FFFFFF"/>
      <w:lang w:val="ru-RU" w:eastAsia="ru-RU" w:bidi="ru-RU"/>
    </w:rPr>
  </w:style>
  <w:style w:type="paragraph" w:customStyle="1" w:styleId="131">
    <w:name w:val="Заголовок №13"/>
    <w:basedOn w:val="a"/>
    <w:link w:val="130"/>
    <w:rsid w:val="004C354A"/>
    <w:pPr>
      <w:widowControl w:val="0"/>
      <w:shd w:val="clear" w:color="auto" w:fill="FFFFFF"/>
      <w:spacing w:before="120" w:after="360" w:line="384" w:lineRule="exact"/>
      <w:jc w:val="center"/>
    </w:pPr>
    <w:rPr>
      <w:b/>
      <w:bCs/>
      <w:sz w:val="32"/>
      <w:szCs w:val="32"/>
      <w:lang w:eastAsia="ru-RU"/>
    </w:rPr>
  </w:style>
  <w:style w:type="paragraph" w:customStyle="1" w:styleId="2f7">
    <w:name w:val="Заголовок №2"/>
    <w:basedOn w:val="a"/>
    <w:link w:val="2f6"/>
    <w:rsid w:val="004C354A"/>
    <w:pPr>
      <w:widowControl w:val="0"/>
      <w:shd w:val="clear" w:color="auto" w:fill="FFFFFF"/>
      <w:spacing w:before="420" w:line="0" w:lineRule="atLeast"/>
      <w:ind w:firstLine="720"/>
      <w:jc w:val="both"/>
      <w:outlineLvl w:val="1"/>
    </w:pPr>
    <w:rPr>
      <w:i/>
      <w:iCs/>
      <w:sz w:val="20"/>
      <w:szCs w:val="20"/>
      <w:lang w:eastAsia="ru-RU"/>
    </w:rPr>
  </w:style>
  <w:style w:type="paragraph" w:customStyle="1" w:styleId="132">
    <w:name w:val="Основной текст (13)"/>
    <w:basedOn w:val="a"/>
    <w:link w:val="13Exact"/>
    <w:rsid w:val="004C354A"/>
    <w:pPr>
      <w:widowControl w:val="0"/>
      <w:shd w:val="clear" w:color="auto" w:fill="FFFFFF"/>
      <w:spacing w:line="0" w:lineRule="atLeast"/>
    </w:pPr>
    <w:rPr>
      <w:i/>
      <w:iCs/>
      <w:sz w:val="26"/>
      <w:szCs w:val="26"/>
      <w:lang w:eastAsia="ru-RU"/>
    </w:rPr>
  </w:style>
  <w:style w:type="paragraph" w:customStyle="1" w:styleId="1321">
    <w:name w:val="Заголовок №13 (2)"/>
    <w:basedOn w:val="a"/>
    <w:link w:val="1320"/>
    <w:rsid w:val="004C354A"/>
    <w:pPr>
      <w:widowControl w:val="0"/>
      <w:shd w:val="clear" w:color="auto" w:fill="FFFFFF"/>
      <w:spacing w:before="360" w:line="389" w:lineRule="exact"/>
      <w:ind w:firstLine="540"/>
      <w:jc w:val="both"/>
    </w:pPr>
    <w:rPr>
      <w:i/>
      <w:iCs/>
      <w:sz w:val="32"/>
      <w:szCs w:val="32"/>
      <w:lang w:eastAsia="ru-RU"/>
    </w:rPr>
  </w:style>
  <w:style w:type="paragraph" w:customStyle="1" w:styleId="2f9">
    <w:name w:val="Подпись к таблице (2)"/>
    <w:basedOn w:val="a"/>
    <w:link w:val="2f8"/>
    <w:rsid w:val="004C354A"/>
    <w:pPr>
      <w:widowControl w:val="0"/>
      <w:shd w:val="clear" w:color="auto" w:fill="FFFFFF"/>
      <w:spacing w:before="180" w:line="0" w:lineRule="atLeast"/>
    </w:pPr>
    <w:rPr>
      <w:b/>
      <w:bCs/>
      <w:i/>
      <w:iCs/>
      <w:sz w:val="34"/>
      <w:szCs w:val="34"/>
      <w:lang w:eastAsia="ru-RU"/>
    </w:rPr>
  </w:style>
  <w:style w:type="paragraph" w:customStyle="1" w:styleId="3f">
    <w:name w:val="Подпись к таблице (3)"/>
    <w:basedOn w:val="a"/>
    <w:link w:val="3e"/>
    <w:rsid w:val="004C354A"/>
    <w:pPr>
      <w:widowControl w:val="0"/>
      <w:shd w:val="clear" w:color="auto" w:fill="FFFFFF"/>
      <w:spacing w:line="0" w:lineRule="atLeast"/>
    </w:pPr>
    <w:rPr>
      <w:i/>
      <w:iCs/>
      <w:sz w:val="26"/>
      <w:szCs w:val="26"/>
      <w:lang w:eastAsia="ru-RU"/>
    </w:rPr>
  </w:style>
  <w:style w:type="paragraph" w:customStyle="1" w:styleId="170">
    <w:name w:val="Основной текст (17)"/>
    <w:basedOn w:val="a"/>
    <w:link w:val="17Exact"/>
    <w:rsid w:val="004C354A"/>
    <w:pPr>
      <w:widowControl w:val="0"/>
      <w:shd w:val="clear" w:color="auto" w:fill="FFFFFF"/>
      <w:spacing w:line="0" w:lineRule="atLeast"/>
    </w:pPr>
    <w:rPr>
      <w:sz w:val="20"/>
      <w:szCs w:val="20"/>
      <w:lang w:eastAsia="ru-RU"/>
    </w:rPr>
  </w:style>
  <w:style w:type="paragraph" w:customStyle="1" w:styleId="152">
    <w:name w:val="Основной текст (15)"/>
    <w:basedOn w:val="a"/>
    <w:link w:val="151"/>
    <w:rsid w:val="004C354A"/>
    <w:pPr>
      <w:widowControl w:val="0"/>
      <w:shd w:val="clear" w:color="auto" w:fill="FFFFFF"/>
      <w:spacing w:line="0" w:lineRule="atLeast"/>
      <w:jc w:val="both"/>
    </w:pPr>
    <w:rPr>
      <w:rFonts w:ascii="Arial Unicode MS" w:eastAsia="Arial Unicode MS" w:hAnsi="Arial Unicode MS" w:cs="Arial Unicode MS"/>
      <w:spacing w:val="10"/>
      <w:sz w:val="20"/>
      <w:szCs w:val="20"/>
      <w:lang w:val="en-US" w:eastAsia="en-US" w:bidi="en-US"/>
    </w:rPr>
  </w:style>
  <w:style w:type="paragraph" w:customStyle="1" w:styleId="141">
    <w:name w:val="Основной текст (14)"/>
    <w:basedOn w:val="a"/>
    <w:link w:val="140"/>
    <w:rsid w:val="004C354A"/>
    <w:pPr>
      <w:widowControl w:val="0"/>
      <w:shd w:val="clear" w:color="auto" w:fill="FFFFFF"/>
      <w:spacing w:before="360" w:line="0" w:lineRule="atLeast"/>
      <w:jc w:val="both"/>
    </w:pPr>
    <w:rPr>
      <w:b/>
      <w:bCs/>
      <w:i/>
      <w:iCs/>
      <w:spacing w:val="-30"/>
      <w:sz w:val="23"/>
      <w:szCs w:val="23"/>
      <w:lang w:val="en-US" w:eastAsia="en-US" w:bidi="en-US"/>
    </w:rPr>
  </w:style>
  <w:style w:type="paragraph" w:customStyle="1" w:styleId="161">
    <w:name w:val="Основной текст (16)"/>
    <w:basedOn w:val="a"/>
    <w:link w:val="160"/>
    <w:rsid w:val="004C354A"/>
    <w:pPr>
      <w:widowControl w:val="0"/>
      <w:shd w:val="clear" w:color="auto" w:fill="FFFFFF"/>
      <w:spacing w:line="0" w:lineRule="atLeast"/>
    </w:pPr>
    <w:rPr>
      <w:i/>
      <w:iCs/>
      <w:sz w:val="20"/>
      <w:szCs w:val="20"/>
      <w:lang w:eastAsia="ru-RU"/>
    </w:rPr>
  </w:style>
  <w:style w:type="paragraph" w:customStyle="1" w:styleId="48">
    <w:name w:val="Заголовок №4"/>
    <w:basedOn w:val="a"/>
    <w:link w:val="47"/>
    <w:rsid w:val="004C354A"/>
    <w:pPr>
      <w:widowControl w:val="0"/>
      <w:shd w:val="clear" w:color="auto" w:fill="FFFFFF"/>
      <w:spacing w:line="312" w:lineRule="exact"/>
      <w:ind w:firstLine="3460"/>
      <w:outlineLvl w:val="3"/>
    </w:pPr>
    <w:rPr>
      <w:rFonts w:ascii="Arial Unicode MS" w:eastAsia="Arial Unicode MS" w:hAnsi="Arial Unicode MS" w:cs="Arial Unicode MS"/>
      <w:i/>
      <w:iCs/>
      <w:sz w:val="34"/>
      <w:szCs w:val="34"/>
      <w:lang w:eastAsia="ru-RU"/>
    </w:rPr>
  </w:style>
  <w:style w:type="paragraph" w:customStyle="1" w:styleId="181">
    <w:name w:val="Основной текст (18)"/>
    <w:basedOn w:val="a"/>
    <w:link w:val="180"/>
    <w:rsid w:val="004C354A"/>
    <w:pPr>
      <w:widowControl w:val="0"/>
      <w:shd w:val="clear" w:color="auto" w:fill="FFFFFF"/>
      <w:spacing w:after="180" w:line="0" w:lineRule="atLeast"/>
    </w:pPr>
    <w:rPr>
      <w:rFonts w:ascii="Arial Unicode MS" w:eastAsia="Arial Unicode MS" w:hAnsi="Arial Unicode MS" w:cs="Arial Unicode MS"/>
      <w:w w:val="66"/>
      <w:sz w:val="44"/>
      <w:szCs w:val="44"/>
      <w:lang w:eastAsia="ru-RU"/>
    </w:rPr>
  </w:style>
  <w:style w:type="paragraph" w:customStyle="1" w:styleId="190">
    <w:name w:val="Основной текст (19)"/>
    <w:basedOn w:val="a"/>
    <w:link w:val="19Exact"/>
    <w:rsid w:val="004C354A"/>
    <w:pPr>
      <w:widowControl w:val="0"/>
      <w:shd w:val="clear" w:color="auto" w:fill="FFFFFF"/>
      <w:spacing w:line="0" w:lineRule="atLeast"/>
    </w:pPr>
    <w:rPr>
      <w:i/>
      <w:iCs/>
      <w:spacing w:val="-5"/>
      <w:sz w:val="16"/>
      <w:szCs w:val="16"/>
      <w:lang w:eastAsia="ru-RU"/>
    </w:rPr>
  </w:style>
  <w:style w:type="paragraph" w:customStyle="1" w:styleId="68">
    <w:name w:val="Заголовок №6"/>
    <w:basedOn w:val="a"/>
    <w:link w:val="67"/>
    <w:rsid w:val="004C354A"/>
    <w:pPr>
      <w:widowControl w:val="0"/>
      <w:shd w:val="clear" w:color="auto" w:fill="FFFFFF"/>
      <w:spacing w:before="120" w:line="0" w:lineRule="atLeast"/>
      <w:jc w:val="both"/>
      <w:outlineLvl w:val="5"/>
    </w:pPr>
    <w:rPr>
      <w:sz w:val="32"/>
      <w:szCs w:val="32"/>
      <w:lang w:eastAsia="ru-RU"/>
    </w:rPr>
  </w:style>
  <w:style w:type="paragraph" w:customStyle="1" w:styleId="201">
    <w:name w:val="Основной текст (20)"/>
    <w:basedOn w:val="a"/>
    <w:link w:val="200"/>
    <w:rsid w:val="004C354A"/>
    <w:pPr>
      <w:widowControl w:val="0"/>
      <w:shd w:val="clear" w:color="auto" w:fill="FFFFFF"/>
      <w:spacing w:line="0" w:lineRule="atLeast"/>
      <w:jc w:val="center"/>
    </w:pPr>
    <w:rPr>
      <w:b/>
      <w:bCs/>
      <w:spacing w:val="30"/>
      <w:sz w:val="19"/>
      <w:szCs w:val="19"/>
      <w:lang w:eastAsia="ru-RU"/>
    </w:rPr>
  </w:style>
  <w:style w:type="paragraph" w:customStyle="1" w:styleId="86">
    <w:name w:val="Заголовок №8"/>
    <w:basedOn w:val="a"/>
    <w:link w:val="85"/>
    <w:rsid w:val="004C354A"/>
    <w:pPr>
      <w:widowControl w:val="0"/>
      <w:shd w:val="clear" w:color="auto" w:fill="FFFFFF"/>
      <w:spacing w:after="120" w:line="0" w:lineRule="atLeast"/>
      <w:jc w:val="both"/>
      <w:outlineLvl w:val="7"/>
    </w:pPr>
    <w:rPr>
      <w:i/>
      <w:iCs/>
      <w:sz w:val="32"/>
      <w:szCs w:val="32"/>
      <w:lang w:val="en-US" w:eastAsia="en-US" w:bidi="en-US"/>
    </w:rPr>
  </w:style>
  <w:style w:type="paragraph" w:customStyle="1" w:styleId="211">
    <w:name w:val="Основной текст (21)"/>
    <w:basedOn w:val="a"/>
    <w:link w:val="21Exact"/>
    <w:rsid w:val="004C354A"/>
    <w:pPr>
      <w:widowControl w:val="0"/>
      <w:shd w:val="clear" w:color="auto" w:fill="FFFFFF"/>
      <w:spacing w:after="120" w:line="0" w:lineRule="atLeast"/>
      <w:jc w:val="both"/>
    </w:pPr>
    <w:rPr>
      <w:b/>
      <w:bCs/>
      <w:i/>
      <w:iCs/>
      <w:sz w:val="16"/>
      <w:szCs w:val="16"/>
      <w:lang w:val="en-US" w:eastAsia="en-US" w:bidi="en-US"/>
    </w:rPr>
  </w:style>
  <w:style w:type="character" w:customStyle="1" w:styleId="115pt">
    <w:name w:val="Основной текст + 11;5 pt;Полужирный"/>
    <w:basedOn w:val="afffe"/>
    <w:rsid w:val="003D25EB"/>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2Exact0">
    <w:name w:val="Подпись к картинке (2) Exact"/>
    <w:basedOn w:val="a0"/>
    <w:rsid w:val="003D25EB"/>
    <w:rPr>
      <w:rFonts w:ascii="Arial" w:eastAsia="Arial" w:hAnsi="Arial" w:cs="Arial"/>
      <w:b w:val="0"/>
      <w:bCs w:val="0"/>
      <w:i w:val="0"/>
      <w:iCs w:val="0"/>
      <w:smallCaps w:val="0"/>
      <w:strike w:val="0"/>
      <w:spacing w:val="1"/>
      <w:sz w:val="22"/>
      <w:szCs w:val="22"/>
      <w:u w:val="none"/>
    </w:rPr>
  </w:style>
  <w:style w:type="character" w:customStyle="1" w:styleId="4Arial10pt0ptExact">
    <w:name w:val="Основной текст (4) + Arial;10 pt;Интервал 0 pt Exact"/>
    <w:basedOn w:val="4Exact0"/>
    <w:rsid w:val="003D25EB"/>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Основной текст (5) Exact"/>
    <w:basedOn w:val="a0"/>
    <w:rsid w:val="003D25EB"/>
    <w:rPr>
      <w:rFonts w:ascii="Consolas" w:eastAsia="Consolas" w:hAnsi="Consolas" w:cs="Consolas"/>
      <w:b w:val="0"/>
      <w:bCs w:val="0"/>
      <w:i/>
      <w:iCs/>
      <w:smallCaps w:val="0"/>
      <w:strike w:val="0"/>
      <w:spacing w:val="22"/>
      <w:sz w:val="44"/>
      <w:szCs w:val="44"/>
      <w:u w:val="none"/>
      <w:lang w:val="en-US" w:eastAsia="en-US" w:bidi="en-US"/>
    </w:rPr>
  </w:style>
  <w:style w:type="character" w:customStyle="1" w:styleId="11pt0ptExact">
    <w:name w:val="Основной текст + 11 pt;Полужирный;Интервал 0 pt Exact"/>
    <w:basedOn w:val="afffe"/>
    <w:rsid w:val="003D25EB"/>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75pt">
    <w:name w:val="Колонтитул + 7;5 pt"/>
    <w:basedOn w:val="afff7"/>
    <w:rsid w:val="003D25E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5pt0">
    <w:name w:val="Подпись к картинке + 11;5 pt;Полужирный"/>
    <w:basedOn w:val="afff9"/>
    <w:rsid w:val="003D25EB"/>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f0">
    <w:name w:val="Основной текст (3) + Полужирный"/>
    <w:basedOn w:val="37"/>
    <w:rsid w:val="00A2766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65pt5pt">
    <w:name w:val="Основной текст (6) + 6;5 pt;Интервал 5 pt"/>
    <w:basedOn w:val="62"/>
    <w:rsid w:val="00A27667"/>
    <w:rPr>
      <w:rFonts w:ascii="Times New Roman" w:eastAsia="Times New Roman" w:hAnsi="Times New Roman" w:cs="Times New Roman"/>
      <w:b w:val="0"/>
      <w:bCs w:val="0"/>
      <w:i w:val="0"/>
      <w:iCs w:val="0"/>
      <w:smallCaps w:val="0"/>
      <w:strike w:val="0"/>
      <w:color w:val="000000"/>
      <w:spacing w:val="110"/>
      <w:w w:val="100"/>
      <w:position w:val="0"/>
      <w:sz w:val="13"/>
      <w:szCs w:val="13"/>
      <w:u w:val="none"/>
      <w:shd w:val="clear" w:color="auto" w:fill="FFFFFF"/>
      <w:lang w:val="en-US" w:eastAsia="en-US" w:bidi="en-US"/>
    </w:rPr>
  </w:style>
  <w:style w:type="character" w:customStyle="1" w:styleId="73">
    <w:name w:val="Основной текст (7)_"/>
    <w:basedOn w:val="a0"/>
    <w:rsid w:val="00A27667"/>
    <w:rPr>
      <w:rFonts w:ascii="Times New Roman" w:eastAsia="Times New Roman" w:hAnsi="Times New Roman" w:cs="Times New Roman"/>
      <w:b/>
      <w:bCs/>
      <w:i w:val="0"/>
      <w:iCs w:val="0"/>
      <w:smallCaps w:val="0"/>
      <w:strike w:val="0"/>
      <w:sz w:val="42"/>
      <w:szCs w:val="42"/>
      <w:u w:val="none"/>
    </w:rPr>
  </w:style>
  <w:style w:type="character" w:customStyle="1" w:styleId="74">
    <w:name w:val="Основной текст (7)"/>
    <w:basedOn w:val="73"/>
    <w:rsid w:val="00A27667"/>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3f1">
    <w:name w:val="Заголовок №3_"/>
    <w:basedOn w:val="a0"/>
    <w:link w:val="3f2"/>
    <w:rsid w:val="00606B68"/>
    <w:rPr>
      <w:sz w:val="26"/>
      <w:szCs w:val="26"/>
      <w:shd w:val="clear" w:color="auto" w:fill="FFFFFF"/>
    </w:rPr>
  </w:style>
  <w:style w:type="character" w:customStyle="1" w:styleId="11pt">
    <w:name w:val="Основной текст + 11 pt"/>
    <w:basedOn w:val="afffe"/>
    <w:rsid w:val="00606B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3f2">
    <w:name w:val="Заголовок №3"/>
    <w:basedOn w:val="a"/>
    <w:link w:val="3f1"/>
    <w:rsid w:val="00606B68"/>
    <w:pPr>
      <w:widowControl w:val="0"/>
      <w:shd w:val="clear" w:color="auto" w:fill="FFFFFF"/>
      <w:spacing w:before="300" w:after="480" w:line="0" w:lineRule="atLeast"/>
      <w:ind w:hanging="180"/>
      <w:outlineLvl w:val="2"/>
    </w:pPr>
    <w:rPr>
      <w:sz w:val="26"/>
      <w:szCs w:val="26"/>
      <w:lang w:eastAsia="ru-RU"/>
    </w:rPr>
  </w:style>
  <w:style w:type="character" w:customStyle="1" w:styleId="FranklinGothicBook55pt">
    <w:name w:val="Основной текст + Franklin Gothic Book;5;5 pt"/>
    <w:basedOn w:val="afffe"/>
    <w:rsid w:val="00606B68"/>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Основной текст (3) Exact"/>
    <w:basedOn w:val="a0"/>
    <w:rsid w:val="00606B68"/>
    <w:rPr>
      <w:rFonts w:ascii="Franklin Gothic Book" w:eastAsia="Franklin Gothic Book" w:hAnsi="Franklin Gothic Book" w:cs="Franklin Gothic Book"/>
      <w:b w:val="0"/>
      <w:bCs w:val="0"/>
      <w:i w:val="0"/>
      <w:iCs w:val="0"/>
      <w:smallCaps w:val="0"/>
      <w:strike w:val="0"/>
      <w:spacing w:val="-1"/>
      <w:sz w:val="22"/>
      <w:szCs w:val="22"/>
      <w:u w:val="none"/>
    </w:rPr>
  </w:style>
  <w:style w:type="character" w:customStyle="1" w:styleId="0ptExact">
    <w:name w:val="Основной текст + Курсив;Интервал 0 pt Exact"/>
    <w:basedOn w:val="afffe"/>
    <w:rsid w:val="00606B68"/>
    <w:rPr>
      <w:rFonts w:ascii="Times New Roman" w:eastAsia="Times New Roman" w:hAnsi="Times New Roman" w:cs="Times New Roman"/>
      <w:b w:val="0"/>
      <w:bCs w:val="0"/>
      <w:i/>
      <w:iCs/>
      <w:smallCaps w:val="0"/>
      <w:strike w:val="0"/>
      <w:color w:val="000000"/>
      <w:spacing w:val="5"/>
      <w:w w:val="100"/>
      <w:position w:val="0"/>
      <w:sz w:val="24"/>
      <w:szCs w:val="24"/>
      <w:u w:val="none"/>
      <w:lang w:val="ru-RU" w:eastAsia="ru-RU" w:bidi="ru-RU"/>
    </w:rPr>
  </w:style>
  <w:style w:type="paragraph" w:customStyle="1" w:styleId="paragraph">
    <w:name w:val="paragraph"/>
    <w:basedOn w:val="a"/>
    <w:rsid w:val="00B6758E"/>
    <w:pPr>
      <w:spacing w:before="100" w:beforeAutospacing="1" w:after="100" w:afterAutospacing="1"/>
    </w:pPr>
    <w:rPr>
      <w:lang w:eastAsia="ru-RU"/>
    </w:rPr>
  </w:style>
  <w:style w:type="character" w:customStyle="1" w:styleId="ff2">
    <w:name w:val="ff2"/>
    <w:basedOn w:val="a0"/>
    <w:rsid w:val="00B6758E"/>
  </w:style>
  <w:style w:type="character" w:customStyle="1" w:styleId="ff3">
    <w:name w:val="ff3"/>
    <w:basedOn w:val="a0"/>
    <w:rsid w:val="00B6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2797">
      <w:bodyDiv w:val="1"/>
      <w:marLeft w:val="0"/>
      <w:marRight w:val="0"/>
      <w:marTop w:val="0"/>
      <w:marBottom w:val="0"/>
      <w:divBdr>
        <w:top w:val="none" w:sz="0" w:space="0" w:color="auto"/>
        <w:left w:val="none" w:sz="0" w:space="0" w:color="auto"/>
        <w:bottom w:val="none" w:sz="0" w:space="0" w:color="auto"/>
        <w:right w:val="none" w:sz="0" w:space="0" w:color="auto"/>
      </w:divBdr>
    </w:div>
    <w:div w:id="77866263">
      <w:bodyDiv w:val="1"/>
      <w:marLeft w:val="0"/>
      <w:marRight w:val="0"/>
      <w:marTop w:val="0"/>
      <w:marBottom w:val="0"/>
      <w:divBdr>
        <w:top w:val="none" w:sz="0" w:space="0" w:color="auto"/>
        <w:left w:val="none" w:sz="0" w:space="0" w:color="auto"/>
        <w:bottom w:val="none" w:sz="0" w:space="0" w:color="auto"/>
        <w:right w:val="none" w:sz="0" w:space="0" w:color="auto"/>
      </w:divBdr>
    </w:div>
    <w:div w:id="106848569">
      <w:bodyDiv w:val="1"/>
      <w:marLeft w:val="0"/>
      <w:marRight w:val="0"/>
      <w:marTop w:val="0"/>
      <w:marBottom w:val="0"/>
      <w:divBdr>
        <w:top w:val="none" w:sz="0" w:space="0" w:color="auto"/>
        <w:left w:val="none" w:sz="0" w:space="0" w:color="auto"/>
        <w:bottom w:val="none" w:sz="0" w:space="0" w:color="auto"/>
        <w:right w:val="none" w:sz="0" w:space="0" w:color="auto"/>
      </w:divBdr>
    </w:div>
    <w:div w:id="113670275">
      <w:bodyDiv w:val="1"/>
      <w:marLeft w:val="0"/>
      <w:marRight w:val="0"/>
      <w:marTop w:val="0"/>
      <w:marBottom w:val="0"/>
      <w:divBdr>
        <w:top w:val="none" w:sz="0" w:space="0" w:color="auto"/>
        <w:left w:val="none" w:sz="0" w:space="0" w:color="auto"/>
        <w:bottom w:val="none" w:sz="0" w:space="0" w:color="auto"/>
        <w:right w:val="none" w:sz="0" w:space="0" w:color="auto"/>
      </w:divBdr>
    </w:div>
    <w:div w:id="192035536">
      <w:bodyDiv w:val="1"/>
      <w:marLeft w:val="0"/>
      <w:marRight w:val="0"/>
      <w:marTop w:val="0"/>
      <w:marBottom w:val="0"/>
      <w:divBdr>
        <w:top w:val="none" w:sz="0" w:space="0" w:color="auto"/>
        <w:left w:val="none" w:sz="0" w:space="0" w:color="auto"/>
        <w:bottom w:val="none" w:sz="0" w:space="0" w:color="auto"/>
        <w:right w:val="none" w:sz="0" w:space="0" w:color="auto"/>
      </w:divBdr>
    </w:div>
    <w:div w:id="223687068">
      <w:bodyDiv w:val="1"/>
      <w:marLeft w:val="0"/>
      <w:marRight w:val="0"/>
      <w:marTop w:val="0"/>
      <w:marBottom w:val="0"/>
      <w:divBdr>
        <w:top w:val="none" w:sz="0" w:space="0" w:color="auto"/>
        <w:left w:val="none" w:sz="0" w:space="0" w:color="auto"/>
        <w:bottom w:val="none" w:sz="0" w:space="0" w:color="auto"/>
        <w:right w:val="none" w:sz="0" w:space="0" w:color="auto"/>
      </w:divBdr>
    </w:div>
    <w:div w:id="311912285">
      <w:bodyDiv w:val="1"/>
      <w:marLeft w:val="0"/>
      <w:marRight w:val="0"/>
      <w:marTop w:val="0"/>
      <w:marBottom w:val="0"/>
      <w:divBdr>
        <w:top w:val="none" w:sz="0" w:space="0" w:color="auto"/>
        <w:left w:val="none" w:sz="0" w:space="0" w:color="auto"/>
        <w:bottom w:val="none" w:sz="0" w:space="0" w:color="auto"/>
        <w:right w:val="none" w:sz="0" w:space="0" w:color="auto"/>
      </w:divBdr>
    </w:div>
    <w:div w:id="481848289">
      <w:bodyDiv w:val="1"/>
      <w:marLeft w:val="0"/>
      <w:marRight w:val="0"/>
      <w:marTop w:val="0"/>
      <w:marBottom w:val="0"/>
      <w:divBdr>
        <w:top w:val="none" w:sz="0" w:space="0" w:color="auto"/>
        <w:left w:val="none" w:sz="0" w:space="0" w:color="auto"/>
        <w:bottom w:val="none" w:sz="0" w:space="0" w:color="auto"/>
        <w:right w:val="none" w:sz="0" w:space="0" w:color="auto"/>
      </w:divBdr>
    </w:div>
    <w:div w:id="501361122">
      <w:bodyDiv w:val="1"/>
      <w:marLeft w:val="0"/>
      <w:marRight w:val="0"/>
      <w:marTop w:val="0"/>
      <w:marBottom w:val="0"/>
      <w:divBdr>
        <w:top w:val="none" w:sz="0" w:space="0" w:color="auto"/>
        <w:left w:val="none" w:sz="0" w:space="0" w:color="auto"/>
        <w:bottom w:val="none" w:sz="0" w:space="0" w:color="auto"/>
        <w:right w:val="none" w:sz="0" w:space="0" w:color="auto"/>
      </w:divBdr>
    </w:div>
    <w:div w:id="642538110">
      <w:bodyDiv w:val="1"/>
      <w:marLeft w:val="0"/>
      <w:marRight w:val="0"/>
      <w:marTop w:val="0"/>
      <w:marBottom w:val="0"/>
      <w:divBdr>
        <w:top w:val="none" w:sz="0" w:space="0" w:color="auto"/>
        <w:left w:val="none" w:sz="0" w:space="0" w:color="auto"/>
        <w:bottom w:val="none" w:sz="0" w:space="0" w:color="auto"/>
        <w:right w:val="none" w:sz="0" w:space="0" w:color="auto"/>
      </w:divBdr>
    </w:div>
    <w:div w:id="651179166">
      <w:bodyDiv w:val="1"/>
      <w:marLeft w:val="0"/>
      <w:marRight w:val="0"/>
      <w:marTop w:val="0"/>
      <w:marBottom w:val="0"/>
      <w:divBdr>
        <w:top w:val="none" w:sz="0" w:space="0" w:color="auto"/>
        <w:left w:val="none" w:sz="0" w:space="0" w:color="auto"/>
        <w:bottom w:val="none" w:sz="0" w:space="0" w:color="auto"/>
        <w:right w:val="none" w:sz="0" w:space="0" w:color="auto"/>
      </w:divBdr>
    </w:div>
    <w:div w:id="709109702">
      <w:bodyDiv w:val="1"/>
      <w:marLeft w:val="0"/>
      <w:marRight w:val="0"/>
      <w:marTop w:val="0"/>
      <w:marBottom w:val="0"/>
      <w:divBdr>
        <w:top w:val="none" w:sz="0" w:space="0" w:color="auto"/>
        <w:left w:val="none" w:sz="0" w:space="0" w:color="auto"/>
        <w:bottom w:val="none" w:sz="0" w:space="0" w:color="auto"/>
        <w:right w:val="none" w:sz="0" w:space="0" w:color="auto"/>
      </w:divBdr>
    </w:div>
    <w:div w:id="785736193">
      <w:bodyDiv w:val="1"/>
      <w:marLeft w:val="0"/>
      <w:marRight w:val="0"/>
      <w:marTop w:val="0"/>
      <w:marBottom w:val="0"/>
      <w:divBdr>
        <w:top w:val="none" w:sz="0" w:space="0" w:color="auto"/>
        <w:left w:val="none" w:sz="0" w:space="0" w:color="auto"/>
        <w:bottom w:val="none" w:sz="0" w:space="0" w:color="auto"/>
        <w:right w:val="none" w:sz="0" w:space="0" w:color="auto"/>
      </w:divBdr>
    </w:div>
    <w:div w:id="813185176">
      <w:bodyDiv w:val="1"/>
      <w:marLeft w:val="0"/>
      <w:marRight w:val="0"/>
      <w:marTop w:val="0"/>
      <w:marBottom w:val="0"/>
      <w:divBdr>
        <w:top w:val="none" w:sz="0" w:space="0" w:color="auto"/>
        <w:left w:val="none" w:sz="0" w:space="0" w:color="auto"/>
        <w:bottom w:val="none" w:sz="0" w:space="0" w:color="auto"/>
        <w:right w:val="none" w:sz="0" w:space="0" w:color="auto"/>
      </w:divBdr>
    </w:div>
    <w:div w:id="886985952">
      <w:bodyDiv w:val="1"/>
      <w:marLeft w:val="0"/>
      <w:marRight w:val="0"/>
      <w:marTop w:val="0"/>
      <w:marBottom w:val="0"/>
      <w:divBdr>
        <w:top w:val="none" w:sz="0" w:space="0" w:color="auto"/>
        <w:left w:val="none" w:sz="0" w:space="0" w:color="auto"/>
        <w:bottom w:val="none" w:sz="0" w:space="0" w:color="auto"/>
        <w:right w:val="none" w:sz="0" w:space="0" w:color="auto"/>
      </w:divBdr>
    </w:div>
    <w:div w:id="928780442">
      <w:bodyDiv w:val="1"/>
      <w:marLeft w:val="0"/>
      <w:marRight w:val="0"/>
      <w:marTop w:val="0"/>
      <w:marBottom w:val="0"/>
      <w:divBdr>
        <w:top w:val="none" w:sz="0" w:space="0" w:color="auto"/>
        <w:left w:val="none" w:sz="0" w:space="0" w:color="auto"/>
        <w:bottom w:val="none" w:sz="0" w:space="0" w:color="auto"/>
        <w:right w:val="none" w:sz="0" w:space="0" w:color="auto"/>
      </w:divBdr>
    </w:div>
    <w:div w:id="931207326">
      <w:bodyDiv w:val="1"/>
      <w:marLeft w:val="0"/>
      <w:marRight w:val="0"/>
      <w:marTop w:val="0"/>
      <w:marBottom w:val="0"/>
      <w:divBdr>
        <w:top w:val="none" w:sz="0" w:space="0" w:color="auto"/>
        <w:left w:val="none" w:sz="0" w:space="0" w:color="auto"/>
        <w:bottom w:val="none" w:sz="0" w:space="0" w:color="auto"/>
        <w:right w:val="none" w:sz="0" w:space="0" w:color="auto"/>
      </w:divBdr>
    </w:div>
    <w:div w:id="1037972706">
      <w:bodyDiv w:val="1"/>
      <w:marLeft w:val="0"/>
      <w:marRight w:val="0"/>
      <w:marTop w:val="0"/>
      <w:marBottom w:val="0"/>
      <w:divBdr>
        <w:top w:val="none" w:sz="0" w:space="0" w:color="auto"/>
        <w:left w:val="none" w:sz="0" w:space="0" w:color="auto"/>
        <w:bottom w:val="none" w:sz="0" w:space="0" w:color="auto"/>
        <w:right w:val="none" w:sz="0" w:space="0" w:color="auto"/>
      </w:divBdr>
    </w:div>
    <w:div w:id="1106730972">
      <w:bodyDiv w:val="1"/>
      <w:marLeft w:val="0"/>
      <w:marRight w:val="0"/>
      <w:marTop w:val="0"/>
      <w:marBottom w:val="0"/>
      <w:divBdr>
        <w:top w:val="none" w:sz="0" w:space="0" w:color="auto"/>
        <w:left w:val="none" w:sz="0" w:space="0" w:color="auto"/>
        <w:bottom w:val="none" w:sz="0" w:space="0" w:color="auto"/>
        <w:right w:val="none" w:sz="0" w:space="0" w:color="auto"/>
      </w:divBdr>
    </w:div>
    <w:div w:id="1245988537">
      <w:bodyDiv w:val="1"/>
      <w:marLeft w:val="0"/>
      <w:marRight w:val="0"/>
      <w:marTop w:val="0"/>
      <w:marBottom w:val="0"/>
      <w:divBdr>
        <w:top w:val="none" w:sz="0" w:space="0" w:color="auto"/>
        <w:left w:val="none" w:sz="0" w:space="0" w:color="auto"/>
        <w:bottom w:val="none" w:sz="0" w:space="0" w:color="auto"/>
        <w:right w:val="none" w:sz="0" w:space="0" w:color="auto"/>
      </w:divBdr>
    </w:div>
    <w:div w:id="1518613149">
      <w:bodyDiv w:val="1"/>
      <w:marLeft w:val="0"/>
      <w:marRight w:val="0"/>
      <w:marTop w:val="0"/>
      <w:marBottom w:val="0"/>
      <w:divBdr>
        <w:top w:val="none" w:sz="0" w:space="0" w:color="auto"/>
        <w:left w:val="none" w:sz="0" w:space="0" w:color="auto"/>
        <w:bottom w:val="none" w:sz="0" w:space="0" w:color="auto"/>
        <w:right w:val="none" w:sz="0" w:space="0" w:color="auto"/>
      </w:divBdr>
    </w:div>
    <w:div w:id="1606421983">
      <w:bodyDiv w:val="1"/>
      <w:marLeft w:val="0"/>
      <w:marRight w:val="0"/>
      <w:marTop w:val="0"/>
      <w:marBottom w:val="0"/>
      <w:divBdr>
        <w:top w:val="none" w:sz="0" w:space="0" w:color="auto"/>
        <w:left w:val="none" w:sz="0" w:space="0" w:color="auto"/>
        <w:bottom w:val="none" w:sz="0" w:space="0" w:color="auto"/>
        <w:right w:val="none" w:sz="0" w:space="0" w:color="auto"/>
      </w:divBdr>
    </w:div>
    <w:div w:id="1619531177">
      <w:bodyDiv w:val="1"/>
      <w:marLeft w:val="0"/>
      <w:marRight w:val="0"/>
      <w:marTop w:val="0"/>
      <w:marBottom w:val="0"/>
      <w:divBdr>
        <w:top w:val="none" w:sz="0" w:space="0" w:color="auto"/>
        <w:left w:val="none" w:sz="0" w:space="0" w:color="auto"/>
        <w:bottom w:val="none" w:sz="0" w:space="0" w:color="auto"/>
        <w:right w:val="none" w:sz="0" w:space="0" w:color="auto"/>
      </w:divBdr>
    </w:div>
    <w:div w:id="1751586104">
      <w:bodyDiv w:val="1"/>
      <w:marLeft w:val="0"/>
      <w:marRight w:val="0"/>
      <w:marTop w:val="0"/>
      <w:marBottom w:val="0"/>
      <w:divBdr>
        <w:top w:val="none" w:sz="0" w:space="0" w:color="auto"/>
        <w:left w:val="none" w:sz="0" w:space="0" w:color="auto"/>
        <w:bottom w:val="none" w:sz="0" w:space="0" w:color="auto"/>
        <w:right w:val="none" w:sz="0" w:space="0" w:color="auto"/>
      </w:divBdr>
    </w:div>
    <w:div w:id="1792748047">
      <w:bodyDiv w:val="1"/>
      <w:marLeft w:val="0"/>
      <w:marRight w:val="0"/>
      <w:marTop w:val="0"/>
      <w:marBottom w:val="0"/>
      <w:divBdr>
        <w:top w:val="none" w:sz="0" w:space="0" w:color="auto"/>
        <w:left w:val="none" w:sz="0" w:space="0" w:color="auto"/>
        <w:bottom w:val="none" w:sz="0" w:space="0" w:color="auto"/>
        <w:right w:val="none" w:sz="0" w:space="0" w:color="auto"/>
      </w:divBdr>
    </w:div>
    <w:div w:id="1818260758">
      <w:bodyDiv w:val="1"/>
      <w:marLeft w:val="0"/>
      <w:marRight w:val="0"/>
      <w:marTop w:val="0"/>
      <w:marBottom w:val="0"/>
      <w:divBdr>
        <w:top w:val="none" w:sz="0" w:space="0" w:color="auto"/>
        <w:left w:val="none" w:sz="0" w:space="0" w:color="auto"/>
        <w:bottom w:val="none" w:sz="0" w:space="0" w:color="auto"/>
        <w:right w:val="none" w:sz="0" w:space="0" w:color="auto"/>
      </w:divBdr>
    </w:div>
    <w:div w:id="1833910565">
      <w:bodyDiv w:val="1"/>
      <w:marLeft w:val="0"/>
      <w:marRight w:val="0"/>
      <w:marTop w:val="0"/>
      <w:marBottom w:val="0"/>
      <w:divBdr>
        <w:top w:val="none" w:sz="0" w:space="0" w:color="auto"/>
        <w:left w:val="none" w:sz="0" w:space="0" w:color="auto"/>
        <w:bottom w:val="none" w:sz="0" w:space="0" w:color="auto"/>
        <w:right w:val="none" w:sz="0" w:space="0" w:color="auto"/>
      </w:divBdr>
    </w:div>
    <w:div w:id="19007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tmp"/><Relationship Id="rId42" Type="http://schemas.openxmlformats.org/officeDocument/2006/relationships/image" Target="media/image34.tmp"/><Relationship Id="rId63" Type="http://schemas.openxmlformats.org/officeDocument/2006/relationships/image" Target="media/image55.png"/><Relationship Id="rId84" Type="http://schemas.openxmlformats.org/officeDocument/2006/relationships/image" Target="media/image76.gif"/><Relationship Id="rId138" Type="http://schemas.openxmlformats.org/officeDocument/2006/relationships/image" Target="media/image128.png"/><Relationship Id="rId159" Type="http://schemas.openxmlformats.org/officeDocument/2006/relationships/image" Target="media/image149.gif"/><Relationship Id="rId170" Type="http://schemas.openxmlformats.org/officeDocument/2006/relationships/image" Target="media/image160.gif"/><Relationship Id="rId191" Type="http://schemas.openxmlformats.org/officeDocument/2006/relationships/oleObject" Target="embeddings/oleObject4.bin"/><Relationship Id="rId205" Type="http://schemas.openxmlformats.org/officeDocument/2006/relationships/image" Target="media/image180.jpeg"/><Relationship Id="rId226" Type="http://schemas.openxmlformats.org/officeDocument/2006/relationships/image" Target="media/image194.jpeg"/><Relationship Id="rId247" Type="http://schemas.openxmlformats.org/officeDocument/2006/relationships/image" Target="media/image215.jpeg"/><Relationship Id="rId107" Type="http://schemas.openxmlformats.org/officeDocument/2006/relationships/image" Target="media/image99.png"/><Relationship Id="rId268" Type="http://schemas.openxmlformats.org/officeDocument/2006/relationships/image" Target="media/image236.gif"/><Relationship Id="rId11" Type="http://schemas.openxmlformats.org/officeDocument/2006/relationships/image" Target="media/image3.gif"/><Relationship Id="rId32" Type="http://schemas.openxmlformats.org/officeDocument/2006/relationships/image" Target="media/image24.gif"/><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0.gif"/><Relationship Id="rId181" Type="http://schemas.openxmlformats.org/officeDocument/2006/relationships/image" Target="media/image166.gif"/><Relationship Id="rId216" Type="http://schemas.openxmlformats.org/officeDocument/2006/relationships/image" Target="media/image187.jpeg"/><Relationship Id="rId237" Type="http://schemas.openxmlformats.org/officeDocument/2006/relationships/image" Target="media/image205.jpeg"/><Relationship Id="rId258" Type="http://schemas.openxmlformats.org/officeDocument/2006/relationships/image" Target="media/image226.gif"/><Relationship Id="rId279" Type="http://schemas.openxmlformats.org/officeDocument/2006/relationships/image" Target="media/image247.jpeg"/><Relationship Id="rId22" Type="http://schemas.openxmlformats.org/officeDocument/2006/relationships/image" Target="media/image14.gif"/><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jpeg"/><Relationship Id="rId139" Type="http://schemas.openxmlformats.org/officeDocument/2006/relationships/image" Target="media/image129.png"/><Relationship Id="rId85" Type="http://schemas.openxmlformats.org/officeDocument/2006/relationships/image" Target="media/image77.gif"/><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73.wmf"/><Relationship Id="rId206" Type="http://schemas.openxmlformats.org/officeDocument/2006/relationships/image" Target="media/image181.jpeg"/><Relationship Id="rId227" Type="http://schemas.openxmlformats.org/officeDocument/2006/relationships/image" Target="media/image195.jpeg"/><Relationship Id="rId248" Type="http://schemas.openxmlformats.org/officeDocument/2006/relationships/image" Target="media/image216.jpeg"/><Relationship Id="rId269" Type="http://schemas.openxmlformats.org/officeDocument/2006/relationships/image" Target="media/image237.jpeg"/><Relationship Id="rId12" Type="http://schemas.openxmlformats.org/officeDocument/2006/relationships/image" Target="media/image4.gif"/><Relationship Id="rId33" Type="http://schemas.openxmlformats.org/officeDocument/2006/relationships/image" Target="media/image25.gif"/><Relationship Id="rId108" Type="http://schemas.openxmlformats.org/officeDocument/2006/relationships/image" Target="media/image100.png"/><Relationship Id="rId129" Type="http://schemas.openxmlformats.org/officeDocument/2006/relationships/image" Target="media/image119.png"/><Relationship Id="rId280" Type="http://schemas.openxmlformats.org/officeDocument/2006/relationships/footer" Target="footer12.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0.png"/><Relationship Id="rId161" Type="http://schemas.openxmlformats.org/officeDocument/2006/relationships/image" Target="media/image151.gif"/><Relationship Id="rId182" Type="http://schemas.openxmlformats.org/officeDocument/2006/relationships/image" Target="media/image167.gif"/><Relationship Id="rId217" Type="http://schemas.openxmlformats.org/officeDocument/2006/relationships/footer" Target="footer9.xml"/><Relationship Id="rId6" Type="http://schemas.openxmlformats.org/officeDocument/2006/relationships/footnotes" Target="footnotes.xml"/><Relationship Id="rId238" Type="http://schemas.openxmlformats.org/officeDocument/2006/relationships/image" Target="media/image206.jpeg"/><Relationship Id="rId259" Type="http://schemas.openxmlformats.org/officeDocument/2006/relationships/image" Target="media/image227.gif"/><Relationship Id="rId23" Type="http://schemas.openxmlformats.org/officeDocument/2006/relationships/image" Target="media/image15.gif"/><Relationship Id="rId119" Type="http://schemas.openxmlformats.org/officeDocument/2006/relationships/image" Target="media/image111.jpeg"/><Relationship Id="rId270" Type="http://schemas.openxmlformats.org/officeDocument/2006/relationships/image" Target="media/image238.jpe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gif"/><Relationship Id="rId172" Type="http://schemas.openxmlformats.org/officeDocument/2006/relationships/header" Target="header1.xml"/><Relationship Id="rId193" Type="http://schemas.openxmlformats.org/officeDocument/2006/relationships/oleObject" Target="embeddings/oleObject5.bin"/><Relationship Id="rId202" Type="http://schemas.openxmlformats.org/officeDocument/2006/relationships/footer" Target="footer7.xml"/><Relationship Id="rId207" Type="http://schemas.openxmlformats.org/officeDocument/2006/relationships/header" Target="header3.xml"/><Relationship Id="rId223" Type="http://schemas.openxmlformats.org/officeDocument/2006/relationships/image" Target="media/image191.jpeg"/><Relationship Id="rId228" Type="http://schemas.openxmlformats.org/officeDocument/2006/relationships/image" Target="media/image196.jpeg"/><Relationship Id="rId244" Type="http://schemas.openxmlformats.org/officeDocument/2006/relationships/image" Target="media/image212.jpeg"/><Relationship Id="rId249" Type="http://schemas.openxmlformats.org/officeDocument/2006/relationships/image" Target="media/image217.jpeg"/><Relationship Id="rId13" Type="http://schemas.openxmlformats.org/officeDocument/2006/relationships/image" Target="media/image5.tmp"/><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image" Target="media/image101.png"/><Relationship Id="rId260" Type="http://schemas.openxmlformats.org/officeDocument/2006/relationships/image" Target="media/image228.gif"/><Relationship Id="rId265" Type="http://schemas.openxmlformats.org/officeDocument/2006/relationships/image" Target="media/image233.gif"/><Relationship Id="rId281" Type="http://schemas.openxmlformats.org/officeDocument/2006/relationships/fontTable" Target="fontTable.xml"/><Relationship Id="rId34" Type="http://schemas.openxmlformats.org/officeDocument/2006/relationships/image" Target="media/image26.gi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5.png"/><Relationship Id="rId141" Type="http://schemas.openxmlformats.org/officeDocument/2006/relationships/image" Target="media/image131.gif"/><Relationship Id="rId146" Type="http://schemas.openxmlformats.org/officeDocument/2006/relationships/image" Target="media/image136.png"/><Relationship Id="rId167" Type="http://schemas.openxmlformats.org/officeDocument/2006/relationships/image" Target="media/image157.gif"/><Relationship Id="rId188"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jpeg"/><Relationship Id="rId183" Type="http://schemas.openxmlformats.org/officeDocument/2006/relationships/image" Target="media/image168.gif"/><Relationship Id="rId213" Type="http://schemas.openxmlformats.org/officeDocument/2006/relationships/header" Target="header6.xml"/><Relationship Id="rId218" Type="http://schemas.openxmlformats.org/officeDocument/2006/relationships/footer" Target="footer10.xml"/><Relationship Id="rId234" Type="http://schemas.openxmlformats.org/officeDocument/2006/relationships/image" Target="media/image202.jpeg"/><Relationship Id="rId239" Type="http://schemas.openxmlformats.org/officeDocument/2006/relationships/image" Target="media/image207.jpeg"/><Relationship Id="rId2" Type="http://schemas.openxmlformats.org/officeDocument/2006/relationships/numbering" Target="numbering.xml"/><Relationship Id="rId29" Type="http://schemas.openxmlformats.org/officeDocument/2006/relationships/image" Target="media/image21.gif"/><Relationship Id="rId250" Type="http://schemas.openxmlformats.org/officeDocument/2006/relationships/image" Target="media/image218.jpeg"/><Relationship Id="rId255" Type="http://schemas.openxmlformats.org/officeDocument/2006/relationships/image" Target="media/image223.jpeg"/><Relationship Id="rId271" Type="http://schemas.openxmlformats.org/officeDocument/2006/relationships/image" Target="media/image239.jpeg"/><Relationship Id="rId276" Type="http://schemas.openxmlformats.org/officeDocument/2006/relationships/image" Target="media/image244.jpeg"/><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gif"/><Relationship Id="rId178" Type="http://schemas.openxmlformats.org/officeDocument/2006/relationships/image" Target="media/image163.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2.gif"/><Relationship Id="rId173" Type="http://schemas.openxmlformats.org/officeDocument/2006/relationships/footer" Target="footer2.xml"/><Relationship Id="rId194" Type="http://schemas.openxmlformats.org/officeDocument/2006/relationships/image" Target="media/image174.wmf"/><Relationship Id="rId199" Type="http://schemas.openxmlformats.org/officeDocument/2006/relationships/footer" Target="footer5.xml"/><Relationship Id="rId203" Type="http://schemas.openxmlformats.org/officeDocument/2006/relationships/footer" Target="footer8.xml"/><Relationship Id="rId208" Type="http://schemas.openxmlformats.org/officeDocument/2006/relationships/header" Target="header4.xml"/><Relationship Id="rId229" Type="http://schemas.openxmlformats.org/officeDocument/2006/relationships/image" Target="media/image197.jpeg"/><Relationship Id="rId19" Type="http://schemas.openxmlformats.org/officeDocument/2006/relationships/image" Target="media/image11.gif"/><Relationship Id="rId224" Type="http://schemas.openxmlformats.org/officeDocument/2006/relationships/image" Target="media/image192.jpeg"/><Relationship Id="rId240" Type="http://schemas.openxmlformats.org/officeDocument/2006/relationships/image" Target="media/image208.jpeg"/><Relationship Id="rId245" Type="http://schemas.openxmlformats.org/officeDocument/2006/relationships/image" Target="media/image213.jpeg"/><Relationship Id="rId261" Type="http://schemas.openxmlformats.org/officeDocument/2006/relationships/image" Target="media/image229.gif"/><Relationship Id="rId266" Type="http://schemas.openxmlformats.org/officeDocument/2006/relationships/image" Target="media/image234.jpeg"/><Relationship Id="rId14" Type="http://schemas.openxmlformats.org/officeDocument/2006/relationships/image" Target="media/image6.gif"/><Relationship Id="rId30" Type="http://schemas.openxmlformats.org/officeDocument/2006/relationships/image" Target="media/image22.tmp"/><Relationship Id="rId35" Type="http://schemas.openxmlformats.org/officeDocument/2006/relationships/image" Target="media/image27.gif"/><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gif"/><Relationship Id="rId282"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s://pomegerim.ru/rza/rele-rt-40.php" TargetMode="External"/><Relationship Id="rId142" Type="http://schemas.openxmlformats.org/officeDocument/2006/relationships/image" Target="media/image132.gif"/><Relationship Id="rId163" Type="http://schemas.openxmlformats.org/officeDocument/2006/relationships/image" Target="media/image153.jpeg"/><Relationship Id="rId184" Type="http://schemas.openxmlformats.org/officeDocument/2006/relationships/image" Target="media/image169.png"/><Relationship Id="rId189" Type="http://schemas.openxmlformats.org/officeDocument/2006/relationships/image" Target="media/image172.wmf"/><Relationship Id="rId219" Type="http://schemas.openxmlformats.org/officeDocument/2006/relationships/footer" Target="footer11.xml"/><Relationship Id="rId3" Type="http://schemas.openxmlformats.org/officeDocument/2006/relationships/styles" Target="styles.xml"/><Relationship Id="rId214" Type="http://schemas.openxmlformats.org/officeDocument/2006/relationships/image" Target="media/image185.jpeg"/><Relationship Id="rId230" Type="http://schemas.openxmlformats.org/officeDocument/2006/relationships/image" Target="media/image198.jpeg"/><Relationship Id="rId235" Type="http://schemas.openxmlformats.org/officeDocument/2006/relationships/image" Target="media/image203.jpeg"/><Relationship Id="rId251" Type="http://schemas.openxmlformats.org/officeDocument/2006/relationships/image" Target="media/image219.jpeg"/><Relationship Id="rId256" Type="http://schemas.openxmlformats.org/officeDocument/2006/relationships/image" Target="media/image224.jpeg"/><Relationship Id="rId277" Type="http://schemas.openxmlformats.org/officeDocument/2006/relationships/image" Target="media/image245.jpeg"/><Relationship Id="rId25" Type="http://schemas.openxmlformats.org/officeDocument/2006/relationships/image" Target="media/image17.gif"/><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7.png"/><Relationship Id="rId158" Type="http://schemas.openxmlformats.org/officeDocument/2006/relationships/image" Target="media/image148.gif"/><Relationship Id="rId272" Type="http://schemas.openxmlformats.org/officeDocument/2006/relationships/image" Target="media/image240.jpeg"/><Relationship Id="rId20" Type="http://schemas.openxmlformats.org/officeDocument/2006/relationships/image" Target="media/image12.gif"/><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gif"/><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gif"/><Relationship Id="rId174" Type="http://schemas.openxmlformats.org/officeDocument/2006/relationships/footer" Target="footer3.xml"/><Relationship Id="rId179" Type="http://schemas.openxmlformats.org/officeDocument/2006/relationships/image" Target="media/image164.jpeg"/><Relationship Id="rId195" Type="http://schemas.openxmlformats.org/officeDocument/2006/relationships/oleObject" Target="embeddings/oleObject6.bin"/><Relationship Id="rId209" Type="http://schemas.openxmlformats.org/officeDocument/2006/relationships/image" Target="media/image182.jpeg"/><Relationship Id="rId190" Type="http://schemas.openxmlformats.org/officeDocument/2006/relationships/oleObject" Target="embeddings/oleObject3.bin"/><Relationship Id="rId204" Type="http://schemas.openxmlformats.org/officeDocument/2006/relationships/image" Target="media/image179.jpeg"/><Relationship Id="rId220" Type="http://schemas.openxmlformats.org/officeDocument/2006/relationships/image" Target="media/image188.jpeg"/><Relationship Id="rId225" Type="http://schemas.openxmlformats.org/officeDocument/2006/relationships/image" Target="media/image193.jpeg"/><Relationship Id="rId241" Type="http://schemas.openxmlformats.org/officeDocument/2006/relationships/image" Target="media/image209.jpeg"/><Relationship Id="rId246" Type="http://schemas.openxmlformats.org/officeDocument/2006/relationships/image" Target="media/image214.jpeg"/><Relationship Id="rId267" Type="http://schemas.openxmlformats.org/officeDocument/2006/relationships/image" Target="media/image235.jpeg"/><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7.png"/><Relationship Id="rId262" Type="http://schemas.openxmlformats.org/officeDocument/2006/relationships/image" Target="media/image230.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s://pomegerim.ru/electricheskie-apparaty/klassy-tochnosti-tt.php" TargetMode="External"/><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jpeg"/><Relationship Id="rId169" Type="http://schemas.openxmlformats.org/officeDocument/2006/relationships/image" Target="media/image159.gif"/><Relationship Id="rId185" Type="http://schemas.openxmlformats.org/officeDocument/2006/relationships/image" Target="media/image170.wmf"/><Relationship Id="rId4" Type="http://schemas.openxmlformats.org/officeDocument/2006/relationships/settings" Target="settings.xml"/><Relationship Id="rId9" Type="http://schemas.openxmlformats.org/officeDocument/2006/relationships/image" Target="media/image1.tmp"/><Relationship Id="rId180" Type="http://schemas.openxmlformats.org/officeDocument/2006/relationships/image" Target="media/image165.jpeg"/><Relationship Id="rId210" Type="http://schemas.openxmlformats.org/officeDocument/2006/relationships/image" Target="media/image183.jpeg"/><Relationship Id="rId215" Type="http://schemas.openxmlformats.org/officeDocument/2006/relationships/image" Target="media/image186.jpeg"/><Relationship Id="rId236" Type="http://schemas.openxmlformats.org/officeDocument/2006/relationships/image" Target="media/image204.jpeg"/><Relationship Id="rId257" Type="http://schemas.openxmlformats.org/officeDocument/2006/relationships/image" Target="media/image225.gif"/><Relationship Id="rId278" Type="http://schemas.openxmlformats.org/officeDocument/2006/relationships/image" Target="media/image246.jpeg"/><Relationship Id="rId26" Type="http://schemas.openxmlformats.org/officeDocument/2006/relationships/image" Target="media/image18.gif"/><Relationship Id="rId231" Type="http://schemas.openxmlformats.org/officeDocument/2006/relationships/image" Target="media/image199.jpeg"/><Relationship Id="rId252" Type="http://schemas.openxmlformats.org/officeDocument/2006/relationships/image" Target="media/image220.jpeg"/><Relationship Id="rId273" Type="http://schemas.openxmlformats.org/officeDocument/2006/relationships/image" Target="media/image241.gif"/><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gif"/><Relationship Id="rId175" Type="http://schemas.openxmlformats.org/officeDocument/2006/relationships/header" Target="header2.xml"/><Relationship Id="rId196" Type="http://schemas.openxmlformats.org/officeDocument/2006/relationships/image" Target="media/image175.jpeg"/><Relationship Id="rId200" Type="http://schemas.openxmlformats.org/officeDocument/2006/relationships/footer" Target="footer6.xml"/><Relationship Id="rId16" Type="http://schemas.openxmlformats.org/officeDocument/2006/relationships/image" Target="media/image8.gif"/><Relationship Id="rId221" Type="http://schemas.openxmlformats.org/officeDocument/2006/relationships/image" Target="media/image189.jpeg"/><Relationship Id="rId242" Type="http://schemas.openxmlformats.org/officeDocument/2006/relationships/image" Target="media/image210.png"/><Relationship Id="rId263" Type="http://schemas.openxmlformats.org/officeDocument/2006/relationships/image" Target="media/image231.gif"/><Relationship Id="rId37" Type="http://schemas.openxmlformats.org/officeDocument/2006/relationships/image" Target="media/image29.gif"/><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jpeg"/><Relationship Id="rId144" Type="http://schemas.openxmlformats.org/officeDocument/2006/relationships/image" Target="media/image134.png"/><Relationship Id="rId90" Type="http://schemas.openxmlformats.org/officeDocument/2006/relationships/image" Target="media/image82.png"/><Relationship Id="rId165" Type="http://schemas.openxmlformats.org/officeDocument/2006/relationships/image" Target="media/image155.jpeg"/><Relationship Id="rId186" Type="http://schemas.openxmlformats.org/officeDocument/2006/relationships/oleObject" Target="embeddings/oleObject1.bin"/><Relationship Id="rId211" Type="http://schemas.openxmlformats.org/officeDocument/2006/relationships/image" Target="media/image184.jpeg"/><Relationship Id="rId232" Type="http://schemas.openxmlformats.org/officeDocument/2006/relationships/image" Target="media/image200.jpeg"/><Relationship Id="rId253" Type="http://schemas.openxmlformats.org/officeDocument/2006/relationships/image" Target="media/image221.jpeg"/><Relationship Id="rId274" Type="http://schemas.openxmlformats.org/officeDocument/2006/relationships/image" Target="media/image242.jpeg"/><Relationship Id="rId27" Type="http://schemas.openxmlformats.org/officeDocument/2006/relationships/image" Target="media/image19.gif"/><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4.png"/><Relationship Id="rId80" Type="http://schemas.openxmlformats.org/officeDocument/2006/relationships/image" Target="media/image72.png"/><Relationship Id="rId155" Type="http://schemas.openxmlformats.org/officeDocument/2006/relationships/image" Target="media/image145.gif"/><Relationship Id="rId176" Type="http://schemas.openxmlformats.org/officeDocument/2006/relationships/footer" Target="footer4.xml"/><Relationship Id="rId197" Type="http://schemas.openxmlformats.org/officeDocument/2006/relationships/image" Target="media/image176.png"/><Relationship Id="rId201" Type="http://schemas.openxmlformats.org/officeDocument/2006/relationships/image" Target="media/image178.jpeg"/><Relationship Id="rId222" Type="http://schemas.openxmlformats.org/officeDocument/2006/relationships/image" Target="media/image190.jpeg"/><Relationship Id="rId243" Type="http://schemas.openxmlformats.org/officeDocument/2006/relationships/image" Target="media/image211.jpeg"/><Relationship Id="rId264" Type="http://schemas.openxmlformats.org/officeDocument/2006/relationships/image" Target="media/image232.gif"/><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5.png"/><Relationship Id="rId166" Type="http://schemas.openxmlformats.org/officeDocument/2006/relationships/image" Target="media/image156.jpeg"/><Relationship Id="rId187"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header" Target="header5.xml"/><Relationship Id="rId233" Type="http://schemas.openxmlformats.org/officeDocument/2006/relationships/image" Target="media/image201.jpeg"/><Relationship Id="rId254" Type="http://schemas.openxmlformats.org/officeDocument/2006/relationships/image" Target="media/image222.jpeg"/><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43.jpe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5.png"/><Relationship Id="rId156" Type="http://schemas.openxmlformats.org/officeDocument/2006/relationships/image" Target="media/image146.gif"/><Relationship Id="rId177" Type="http://schemas.openxmlformats.org/officeDocument/2006/relationships/image" Target="media/image162.jpeg"/><Relationship Id="rId198" Type="http://schemas.openxmlformats.org/officeDocument/2006/relationships/image" Target="media/image1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7D667-ED9F-4440-9529-1AAA9857B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195</Pages>
  <Words>41152</Words>
  <Characters>234570</Characters>
  <Application>Microsoft Office Word</Application>
  <DocSecurity>0</DocSecurity>
  <Lines>1954</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275172</CharactersWithSpaces>
  <SharedDoc>false</SharedDoc>
  <HLinks>
    <vt:vector size="6" baseType="variant">
      <vt:variant>
        <vt:i4>1769499</vt:i4>
      </vt:variant>
      <vt:variant>
        <vt:i4>1374</vt:i4>
      </vt:variant>
      <vt:variant>
        <vt:i4>0</vt:i4>
      </vt:variant>
      <vt:variant>
        <vt:i4>5</vt:i4>
      </vt:variant>
      <vt:variant>
        <vt:lpwstr>http://ekzamenu.net/student.html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Специалист УМО</cp:lastModifiedBy>
  <cp:revision>2</cp:revision>
  <cp:lastPrinted>2021-04-12T10:59:00Z</cp:lastPrinted>
  <dcterms:created xsi:type="dcterms:W3CDTF">2024-12-24T07:17:00Z</dcterms:created>
  <dcterms:modified xsi:type="dcterms:W3CDTF">2024-12-24T07:17:00Z</dcterms:modified>
</cp:coreProperties>
</file>