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E454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790F6F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Дисциплина: ОП. 12</w:t>
      </w:r>
      <w:r w:rsidR="00CD52DB" w:rsidRPr="002E4543">
        <w:rPr>
          <w:rFonts w:eastAsia="+mn-ea"/>
          <w:bCs/>
          <w:color w:val="000000"/>
          <w:kern w:val="24"/>
          <w:sz w:val="20"/>
          <w:szCs w:val="20"/>
        </w:rPr>
        <w:t xml:space="preserve"> Охрана труда</w:t>
      </w:r>
    </w:p>
    <w:p w:rsidR="00CD52DB" w:rsidRPr="002E4543" w:rsidRDefault="00790F6F" w:rsidP="00CD52DB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rFonts w:eastAsia="+mn-ea"/>
          <w:bCs/>
          <w:color w:val="000000"/>
          <w:kern w:val="24"/>
          <w:sz w:val="20"/>
          <w:szCs w:val="20"/>
        </w:rPr>
        <w:t>Специальность 13.02.08 Строительство железных дорог, путь и путевое хозяйство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736"/>
        <w:gridCol w:w="1419"/>
        <w:gridCol w:w="2269"/>
        <w:gridCol w:w="2266"/>
        <w:gridCol w:w="5669"/>
        <w:gridCol w:w="1808"/>
      </w:tblGrid>
      <w:tr w:rsidR="00CA24AC" w:rsidRPr="002E4543" w:rsidTr="00636C85">
        <w:tc>
          <w:tcPr>
            <w:tcW w:w="168" w:type="pct"/>
            <w:vMerge w:val="restart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53" w:type="pct"/>
            <w:vMerge w:val="restart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52" w:type="pct"/>
            <w:vMerge w:val="restart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45" w:type="pct"/>
            <w:gridSpan w:val="2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806" w:type="pct"/>
            <w:vMerge w:val="restart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76" w:type="pct"/>
            <w:vMerge w:val="restart"/>
            <w:vAlign w:val="center"/>
          </w:tcPr>
          <w:p w:rsidR="00CD52DB" w:rsidRPr="002E4543" w:rsidRDefault="00CD52DB" w:rsidP="00CD5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2E4543" w:rsidTr="00636C85">
        <w:tc>
          <w:tcPr>
            <w:tcW w:w="168" w:type="pct"/>
            <w:vMerge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22" w:type="pct"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806" w:type="pct"/>
            <w:vMerge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</w:tcPr>
          <w:p w:rsidR="00CD52DB" w:rsidRPr="002E4543" w:rsidRDefault="00CD52D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 w:val="restart"/>
          </w:tcPr>
          <w:p w:rsidR="00623040" w:rsidRPr="002E4543" w:rsidRDefault="00623040" w:rsidP="00850F72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2E454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2E4543" w:rsidRDefault="00623040" w:rsidP="00850F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623040" w:rsidRPr="002E4543" w:rsidRDefault="00623040" w:rsidP="00B02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 w:val="restart"/>
          </w:tcPr>
          <w:p w:rsidR="00623040" w:rsidRPr="002E4543" w:rsidRDefault="00623040" w:rsidP="00850F7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2E4543" w:rsidRDefault="00623040" w:rsidP="00850F7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2E4543" w:rsidRDefault="00623040" w:rsidP="00850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pct"/>
            <w:vMerge w:val="restart"/>
          </w:tcPr>
          <w:p w:rsidR="00623040" w:rsidRPr="002E4543" w:rsidRDefault="00623040" w:rsidP="00850F7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2E4543" w:rsidRDefault="00623040" w:rsidP="00850F7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2E4543" w:rsidRDefault="00623040" w:rsidP="00850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b/>
                <w:bCs/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1.</w:t>
            </w:r>
            <w:r w:rsidRPr="002E4543">
              <w:rPr>
                <w:color w:val="404040"/>
                <w:sz w:val="20"/>
                <w:szCs w:val="20"/>
              </w:rPr>
              <w:t>Находится в состоянии алкогольного опьянения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2.Грубо нарушил требования охраны труда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2E4543" w:rsidTr="00636C85">
        <w:trPr>
          <w:trHeight w:val="72"/>
        </w:trPr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lastRenderedPageBreak/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1,5,6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 При приеме работника на постоянную работу на предприятие: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3.с ним заключают трудовой договор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 ним заключают коллективный договор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Работодатель обязан: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 xml:space="preserve">5. о каждом легком несчастном случае </w:t>
            </w: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Работник имеет право на:</w:t>
            </w:r>
          </w:p>
          <w:p w:rsidR="00623040" w:rsidRPr="002E4543" w:rsidRDefault="00623040" w:rsidP="00850F72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Законодательство по охране труда: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lastRenderedPageBreak/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1,3,5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зшести</w:t>
            </w:r>
            <w:proofErr w:type="spellEnd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850F72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1.получено рабочим-профессионалом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дети пострадавшего до 18 лет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ребенок, родившийся после смерти пострадавшего, отцом которого является пострадавший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любые близкие родственники</w:t>
            </w:r>
          </w:p>
          <w:p w:rsidR="00623040" w:rsidRPr="002E4543" w:rsidRDefault="00623040" w:rsidP="00850F72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работающая(й) супруга (супруг)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color w:val="404040"/>
                <w:sz w:val="20"/>
                <w:szCs w:val="20"/>
                <w:lang w:eastAsia="ru-RU"/>
              </w:rPr>
              <w:t> В соответствии с законодательством: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2E4543" w:rsidRDefault="00623040" w:rsidP="00850F72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404040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Трудовым кодексом РФ: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2E4543" w:rsidRDefault="00623040" w:rsidP="00850F72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2,5,6,</w:t>
            </w:r>
          </w:p>
        </w:tc>
      </w:tr>
      <w:tr w:rsidR="002A3F27" w:rsidRPr="002E4543" w:rsidTr="00636C85">
        <w:tc>
          <w:tcPr>
            <w:tcW w:w="168" w:type="pct"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3" w:type="pct"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452" w:type="pct"/>
            <w:vMerge/>
          </w:tcPr>
          <w:p w:rsidR="00623040" w:rsidRPr="002E4543" w:rsidRDefault="00623040" w:rsidP="00623040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623040" w:rsidRPr="002E4543" w:rsidRDefault="00623040" w:rsidP="00850F7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b/>
                <w:bCs/>
                <w:color w:val="404040"/>
                <w:sz w:val="20"/>
                <w:szCs w:val="20"/>
              </w:rPr>
              <w:t>В соответствии с законодательством: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1.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2E4543" w:rsidRDefault="00623040" w:rsidP="00850F72">
            <w:pPr>
              <w:pStyle w:val="a3"/>
              <w:spacing w:before="0" w:beforeAutospacing="0" w:after="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2. женщинам запрещено работать в ночную смену и поднимать тяжести более 10 кг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3. лица в возрасте до 18 лет не могут быть направлены в служебную командировку</w:t>
            </w:r>
          </w:p>
          <w:p w:rsidR="00623040" w:rsidRPr="002E4543" w:rsidRDefault="00623040" w:rsidP="00850F72">
            <w:pPr>
              <w:pStyle w:val="a3"/>
              <w:spacing w:before="0" w:beforeAutospacing="0" w:after="240" w:afterAutospacing="0"/>
              <w:rPr>
                <w:color w:val="404040"/>
                <w:sz w:val="20"/>
                <w:szCs w:val="20"/>
              </w:rPr>
            </w:pPr>
            <w:r w:rsidRPr="002E4543">
              <w:rPr>
                <w:color w:val="404040"/>
                <w:sz w:val="20"/>
                <w:szCs w:val="20"/>
              </w:rPr>
              <w:t>4.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2E4543" w:rsidRDefault="00623040" w:rsidP="00850F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623040" w:rsidRPr="002E4543" w:rsidRDefault="00623040" w:rsidP="00850F7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8830A6" w:rsidRPr="002E4543" w:rsidTr="00636C85">
        <w:tc>
          <w:tcPr>
            <w:tcW w:w="168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3" w:type="pct"/>
          </w:tcPr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52" w:type="pct"/>
            <w:vMerge w:val="restart"/>
          </w:tcPr>
          <w:p w:rsidR="008830A6" w:rsidRPr="002E4543" w:rsidRDefault="008830A6" w:rsidP="00B85F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8830A6" w:rsidRPr="002E4543" w:rsidRDefault="008830A6" w:rsidP="00B85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 w:val="restart"/>
          </w:tcPr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22" w:type="pct"/>
            <w:vMerge w:val="restart"/>
          </w:tcPr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-номенклатура информационных источников, применяемых в профессиональной деятельности;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06" w:type="pct"/>
          </w:tcPr>
          <w:p w:rsidR="008830A6" w:rsidRPr="002E4543" w:rsidRDefault="008830A6" w:rsidP="00CA24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Диспетчерская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Автоматическая блокировка;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Электрическая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Переездная сигнализация.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B85F42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830A6" w:rsidRPr="002E4543" w:rsidTr="00636C85">
        <w:tc>
          <w:tcPr>
            <w:tcW w:w="168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3" w:type="pct"/>
          </w:tcPr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B85F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576" w:type="pct"/>
            <w:vAlign w:val="center"/>
          </w:tcPr>
          <w:p w:rsidR="008830A6" w:rsidRPr="002E4543" w:rsidRDefault="008830A6" w:rsidP="00B85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830A6" w:rsidRPr="002E4543" w:rsidTr="00636C85">
        <w:tc>
          <w:tcPr>
            <w:tcW w:w="168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3" w:type="pct"/>
          </w:tcPr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B85F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Красный;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Жёлтый;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Зелёный;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Лунно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B85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830A6" w:rsidRPr="002E4543" w:rsidTr="00636C85">
        <w:tc>
          <w:tcPr>
            <w:tcW w:w="168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3" w:type="pct"/>
          </w:tcPr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  <w:vAlign w:val="center"/>
          </w:tcPr>
          <w:p w:rsidR="008830A6" w:rsidRPr="002E4543" w:rsidRDefault="008830A6" w:rsidP="00CA24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2E4543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2E4543" w:rsidRDefault="008830A6" w:rsidP="00CA24AC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2E4543" w:rsidRDefault="008830A6" w:rsidP="00B85F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B85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2E4543" w:rsidTr="008830A6">
        <w:tc>
          <w:tcPr>
            <w:tcW w:w="168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pct"/>
          </w:tcPr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CA24AC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CA24AC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Выберите все правильные варианты. Какие элементы входят в состав верхнего строения железнодорожного пути?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а) Рельсы;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б) Шпалы;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в) Земляное полотно;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г) Балластный слой;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д) Искусственные сооружения.</w:t>
            </w:r>
          </w:p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8830A6" w:rsidRPr="002E4543" w:rsidRDefault="008830A6" w:rsidP="008830A6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а,б,г</w:t>
            </w:r>
            <w:proofErr w:type="spellEnd"/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6314A6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 w:val="restart"/>
          </w:tcPr>
          <w:p w:rsidR="008830A6" w:rsidRPr="002E4543" w:rsidRDefault="008830A6" w:rsidP="006314A6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8830A6" w:rsidRPr="002E4543" w:rsidRDefault="008830A6" w:rsidP="006314A6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23" w:type="pct"/>
            <w:vMerge w:val="restart"/>
          </w:tcPr>
          <w:p w:rsidR="008830A6" w:rsidRPr="002E4543" w:rsidRDefault="008830A6" w:rsidP="006314A6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-соблюдать нормы экологической безопасности;</w:t>
            </w:r>
          </w:p>
          <w:p w:rsidR="008830A6" w:rsidRPr="002E4543" w:rsidRDefault="008830A6" w:rsidP="006314A6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22" w:type="pct"/>
            <w:vMerge w:val="restart"/>
          </w:tcPr>
          <w:p w:rsidR="008830A6" w:rsidRPr="002E4543" w:rsidRDefault="008830A6" w:rsidP="006314A6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8830A6" w:rsidRPr="002E4543" w:rsidRDefault="008830A6" w:rsidP="006314A6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806" w:type="pct"/>
          </w:tcPr>
          <w:p w:rsidR="008830A6" w:rsidRPr="002E4543" w:rsidRDefault="008830A6" w:rsidP="006314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8830A6" w:rsidRPr="002E4543" w:rsidRDefault="008830A6" w:rsidP="006314A6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Увеличение запасов запчастей на складах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Минимизация простоев и оптимизация маршрутов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количества промежуточных операций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Сокращение числа сотрудников без изменения процессов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B85F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Игнорировать, если утечка небольшая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) Переместить источники возгорания ближе к месту утечки для ускорения испарения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Попытаться устранить утечку самостоятельно без средств защиты</w:t>
            </w:r>
          </w:p>
          <w:p w:rsidR="008830A6" w:rsidRPr="002E4543" w:rsidRDefault="008830A6" w:rsidP="002E4543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г.)Немедленно сообщить ответственному лицу и приступить к локализации утечки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Защитные очки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Каска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) Респиратор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Диэлектрические перчатки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Увеличится количество осадков, что приведёт к размыву путей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Повышение температуры вызовет деформацию рельсов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Учащение экстремальных погодных явлений увеличит риск аварий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Все перечисленные варианты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Покинуть локомотив, не предпринимая действий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Остановить состав, отключить питание, сообщить диспетчеру и приступить к тушению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Продолжить движение до ближайшей станции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Вызвать пожарных, не предпринимая самостоятельных действий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2E4543">
        <w:tc>
          <w:tcPr>
            <w:tcW w:w="168" w:type="pct"/>
          </w:tcPr>
          <w:p w:rsidR="008830A6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3" w:type="pct"/>
          </w:tcPr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830A6" w:rsidRPr="002E4543" w:rsidRDefault="008830A6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830A6" w:rsidRPr="002E4543" w:rsidRDefault="008830A6" w:rsidP="00B85F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Замена всех шпал на новые без оценки состояния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Использование восстановленных рельсов и шпал, соответствующих нормам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скорости движения поездов для сокращения времени простоя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Отказ от профилактического обслуживания для экономии средств</w:t>
            </w:r>
          </w:p>
        </w:tc>
        <w:tc>
          <w:tcPr>
            <w:tcW w:w="576" w:type="pct"/>
            <w:vAlign w:val="center"/>
          </w:tcPr>
          <w:p w:rsidR="008830A6" w:rsidRPr="002E4543" w:rsidRDefault="008830A6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B512B" w:rsidRPr="002E4543" w:rsidTr="00F06B2A">
        <w:tc>
          <w:tcPr>
            <w:tcW w:w="168" w:type="pct"/>
          </w:tcPr>
          <w:p w:rsidR="008B512B" w:rsidRPr="002E4543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53" w:type="pct"/>
          </w:tcPr>
          <w:p w:rsidR="008B512B" w:rsidRPr="002E4543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2E4543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 w:val="restart"/>
          </w:tcPr>
          <w:p w:rsidR="008B512B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1.4</w:t>
            </w:r>
          </w:p>
          <w:p w:rsidR="008B512B" w:rsidRPr="002E4543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723" w:type="pct"/>
            <w:vMerge w:val="restart"/>
          </w:tcPr>
          <w:p w:rsidR="008B512B" w:rsidRPr="0019799E" w:rsidRDefault="008B512B" w:rsidP="00F06B2A">
            <w:pPr>
              <w:rPr>
                <w:rFonts w:eastAsia="Calibri"/>
                <w:sz w:val="20"/>
                <w:szCs w:val="20"/>
              </w:rPr>
            </w:pPr>
            <w:r w:rsidRPr="0019799E">
              <w:rPr>
                <w:rFonts w:eastAsia="Calibri"/>
                <w:sz w:val="20"/>
                <w:szCs w:val="20"/>
              </w:rPr>
              <w:t>-выполнять трассирование по картам, проектировать продольные и поперечные профили, выбирать оптимальный вариант железнодорожной линии с соблюдением требований охраны труда.</w:t>
            </w:r>
          </w:p>
          <w:p w:rsidR="008B512B" w:rsidRPr="0019799E" w:rsidRDefault="008B512B" w:rsidP="00F06B2A">
            <w:pPr>
              <w:rPr>
                <w:rFonts w:eastAsia="Calibri"/>
                <w:bCs/>
                <w:sz w:val="20"/>
                <w:szCs w:val="20"/>
              </w:rPr>
            </w:pPr>
            <w:r w:rsidRPr="0019799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-выполнять продольные и поперечные профили в специализированных автоматизированных системах с соблюдением требований охраны труда</w:t>
            </w:r>
          </w:p>
        </w:tc>
        <w:tc>
          <w:tcPr>
            <w:tcW w:w="722" w:type="pct"/>
            <w:vMerge w:val="restart"/>
          </w:tcPr>
          <w:p w:rsidR="008B512B" w:rsidRPr="0019799E" w:rsidRDefault="008B512B" w:rsidP="00F06B2A">
            <w:pPr>
              <w:rPr>
                <w:rFonts w:eastAsia="Calibri"/>
                <w:sz w:val="20"/>
                <w:szCs w:val="20"/>
              </w:rPr>
            </w:pPr>
            <w:r w:rsidRPr="0019799E">
              <w:rPr>
                <w:rFonts w:eastAsia="Calibri"/>
                <w:sz w:val="20"/>
                <w:szCs w:val="20"/>
              </w:rPr>
              <w:t>-требования охраны труда при выполнении геодезических работ</w:t>
            </w:r>
          </w:p>
          <w:p w:rsidR="008B512B" w:rsidRPr="0019799E" w:rsidRDefault="008B512B" w:rsidP="00F06B2A">
            <w:pPr>
              <w:rPr>
                <w:rFonts w:eastAsia="Calibri"/>
                <w:bCs/>
                <w:sz w:val="20"/>
                <w:szCs w:val="20"/>
              </w:rPr>
            </w:pPr>
            <w:r w:rsidRPr="0019799E">
              <w:rPr>
                <w:rFonts w:eastAsia="Calibri"/>
                <w:sz w:val="20"/>
                <w:szCs w:val="20"/>
              </w:rPr>
              <w:t>-правовые, нормативные и организационные основы охраны труда при проектировании, строительстве железных дорог</w:t>
            </w:r>
          </w:p>
        </w:tc>
        <w:tc>
          <w:tcPr>
            <w:tcW w:w="1806" w:type="pct"/>
          </w:tcPr>
          <w:p w:rsidR="008B512B" w:rsidRPr="008B512B" w:rsidRDefault="008B512B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документы регламентируют требования охраны труда при геодезических работах?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ГОСТы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СНиПы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F06B2A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2E4543" w:rsidTr="002E4543">
        <w:tc>
          <w:tcPr>
            <w:tcW w:w="168" w:type="pct"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3" w:type="pct"/>
          </w:tcPr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средства индивидуальной защиты (СИЗ) обязательны при проведении геодезических работ на железной дороге?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Каска, перчатки, очки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Только каска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Каска, перчатки, очки, страховочные привязи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2E4543" w:rsidTr="002E4543">
        <w:tc>
          <w:tcPr>
            <w:tcW w:w="168" w:type="pct"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3" w:type="pct"/>
          </w:tcPr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необходимо предпринять при обнаружении неисправностей геодезического оборудования на месте работ?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Продолжить работу, отметив неисправность в журнале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Немедленно прекратить работу и сообщить ответственному лицу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Попытаться самостоятельно устранить неисправность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B512B" w:rsidRPr="002E4543" w:rsidTr="002E4543">
        <w:tc>
          <w:tcPr>
            <w:tcW w:w="168" w:type="pct"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pct"/>
          </w:tcPr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Какова максимальная допустимая скорость движения при геодезических работах вблизи железнодорожных путей?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5 км/ч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10 км/ч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15 км/ч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8B512B" w:rsidRPr="002E4543" w:rsidTr="002E4543">
        <w:tc>
          <w:tcPr>
            <w:tcW w:w="168" w:type="pct"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3" w:type="pct"/>
          </w:tcPr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меры предосторожности необходимо соблюдать при работе с электронными тахеометрами?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Защита от влаги и пыли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Защита от механических повреждений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B512B" w:rsidRPr="002E4543" w:rsidTr="002E4543">
        <w:tc>
          <w:tcPr>
            <w:tcW w:w="168" w:type="pct"/>
          </w:tcPr>
          <w:p w:rsid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</w:tcPr>
          <w:p w:rsidR="008B512B" w:rsidRPr="002E4543" w:rsidRDefault="008B512B" w:rsidP="004C6D7D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8B512B" w:rsidRPr="002E4543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8B512B" w:rsidRPr="008B512B" w:rsidRDefault="008B512B" w:rsidP="00B85F4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необходимо предпринять при возникновении аварийной ситуации на геодезических работах?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а) Остановить работы и покинуть опасную зону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Сообщить руководителю и следовать его указаниям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в) Оба варианта</w:t>
            </w:r>
          </w:p>
        </w:tc>
        <w:tc>
          <w:tcPr>
            <w:tcW w:w="576" w:type="pct"/>
            <w:vAlign w:val="center"/>
          </w:tcPr>
          <w:p w:rsidR="008B512B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2E4543" w:rsidTr="00F06B2A">
        <w:tc>
          <w:tcPr>
            <w:tcW w:w="168" w:type="pct"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3" w:type="pct"/>
          </w:tcPr>
          <w:p w:rsidR="008B512B" w:rsidRPr="002E4543" w:rsidRDefault="008B512B" w:rsidP="008B512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8B512B" w:rsidP="008B512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 w:val="restart"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2.5</w:t>
            </w:r>
          </w:p>
          <w:p w:rsidR="0019799E" w:rsidRPr="002E4543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723" w:type="pct"/>
            <w:vMerge w:val="restart"/>
          </w:tcPr>
          <w:p w:rsidR="00F06B2A" w:rsidRPr="00F06B2A" w:rsidRDefault="00F06B2A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F06B2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использовать машины и механизмы по назначению, соблюдая правила техники безопасности</w:t>
            </w:r>
          </w:p>
          <w:p w:rsidR="00790F6F" w:rsidRPr="002E4543" w:rsidRDefault="00F06B2A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F06B2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выполнять основные виды работ по текущему содержанию и ремонту пути в соответствии с требованиями технологических процессов</w:t>
            </w:r>
          </w:p>
        </w:tc>
        <w:tc>
          <w:tcPr>
            <w:tcW w:w="722" w:type="pct"/>
            <w:vMerge w:val="restart"/>
          </w:tcPr>
          <w:p w:rsidR="00F06B2A" w:rsidRPr="00F06B2A" w:rsidRDefault="00F06B2A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  <w:r w:rsidRPr="00F06B2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назначение и устройство машин и средств малой механизации</w:t>
            </w:r>
          </w:p>
          <w:p w:rsidR="00F06B2A" w:rsidRPr="00F06B2A" w:rsidRDefault="00F06B2A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06B2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организацию и технологию работ по техническому обслуживанию пути, технологические процессы ремонта, строительства и реконструкции пути</w:t>
            </w:r>
          </w:p>
          <w:p w:rsidR="00790F6F" w:rsidRPr="002E4543" w:rsidRDefault="00F06B2A" w:rsidP="00F06B2A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06B2A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основы эксплуатации, методы технической диагностики и обеспечения надежности работы железнодорожного пути</w:t>
            </w:r>
          </w:p>
        </w:tc>
        <w:tc>
          <w:tcPr>
            <w:tcW w:w="1806" w:type="pct"/>
          </w:tcPr>
          <w:p w:rsidR="00790F6F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основные документы регулируют требования охраны труда на железной дороге?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8B512B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Конституция РФ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Правила технической эксплуатации железных дорог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Трудовой кодекс РФ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Правила дорожного движения</w:t>
            </w:r>
          </w:p>
        </w:tc>
        <w:tc>
          <w:tcPr>
            <w:tcW w:w="576" w:type="pct"/>
            <w:vAlign w:val="center"/>
          </w:tcPr>
          <w:p w:rsidR="00790F6F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б,с</w:t>
            </w:r>
            <w:proofErr w:type="spellEnd"/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3" w:type="pct"/>
          </w:tcPr>
          <w:p w:rsidR="008B512B" w:rsidRPr="002E4543" w:rsidRDefault="008B512B" w:rsidP="008B512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8B512B" w:rsidP="008B512B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меры предосторожности необходимо соблюдать при работе на железнодорожных путях для предотвращения травм?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8B512B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Ношение защитной каски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Работа без страховочных приспособлений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Проверка исправности инструментов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Переход через пути в неустановленных местах</w:t>
            </w:r>
          </w:p>
        </w:tc>
        <w:tc>
          <w:tcPr>
            <w:tcW w:w="576" w:type="pct"/>
            <w:vAlign w:val="center"/>
          </w:tcPr>
          <w:p w:rsidR="00790F6F" w:rsidRPr="008B512B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8B512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а,с</w:t>
            </w:r>
            <w:proofErr w:type="spellEnd"/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8B512B" w:rsidRDefault="008B512B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действия должен предпринять работник при обнаружении неисправностей в системе сигнализации или связи на железной дороге?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8B512B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Сообщить непосредственному руководителю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Игнорировать, если неисправность незначительна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Самостоятельно устранить неисправность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</w:t>
            </w:r>
            <w:r w:rsidRPr="008B512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Сообщить в диспетчерскую службу и дождаться дальнейших указаний</w:t>
            </w:r>
          </w:p>
        </w:tc>
        <w:tc>
          <w:tcPr>
            <w:tcW w:w="576" w:type="pct"/>
            <w:vAlign w:val="center"/>
          </w:tcPr>
          <w:p w:rsidR="00790F6F" w:rsidRPr="002E4543" w:rsidRDefault="008B512B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а,д</w:t>
            </w:r>
            <w:proofErr w:type="spellEnd"/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A57C11" w:rsidRDefault="00A57C11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Что необходимо сделать при обнаружении утечки нефтепродуктов на железнодорожной станции?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57C11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Устранить самостоятельно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б) Сообщить ответственному лицу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Проигнорировать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д) Вызвать скорую помощь</w:t>
            </w:r>
          </w:p>
        </w:tc>
        <w:tc>
          <w:tcPr>
            <w:tcW w:w="576" w:type="pct"/>
            <w:vAlign w:val="center"/>
          </w:tcPr>
          <w:p w:rsidR="00790F6F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790F6F" w:rsidRPr="00A57C11" w:rsidRDefault="00A57C11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средства индивидуальной защиты обязательны при работе на железной дороге?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57C11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Перчатки и очки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Каска и страховочные приспособления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Рабочая одежда без защитных элементов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Наушники</w:t>
            </w:r>
          </w:p>
        </w:tc>
        <w:tc>
          <w:tcPr>
            <w:tcW w:w="576" w:type="pct"/>
            <w:vAlign w:val="center"/>
          </w:tcPr>
          <w:p w:rsidR="00790F6F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</w:t>
            </w:r>
            <w:proofErr w:type="spellEnd"/>
          </w:p>
        </w:tc>
      </w:tr>
      <w:tr w:rsidR="0019799E" w:rsidRPr="002E4543" w:rsidTr="002E4543">
        <w:tc>
          <w:tcPr>
            <w:tcW w:w="168" w:type="pct"/>
          </w:tcPr>
          <w:p w:rsid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19799E" w:rsidRP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A57C11" w:rsidRDefault="00A57C11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экологические меры необходимо соблюдать при строительстве железных дорог?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57C11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Минимизация вырубки лесов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Увеличение выбросов вредных веществ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Контроль за загрязнением воды и почвы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Увеличение шумового воздействия на окружающую среду</w:t>
            </w:r>
          </w:p>
        </w:tc>
        <w:tc>
          <w:tcPr>
            <w:tcW w:w="576" w:type="pct"/>
            <w:vAlign w:val="center"/>
          </w:tcPr>
          <w:p w:rsidR="0019799E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а,с</w:t>
            </w:r>
            <w:proofErr w:type="spellEnd"/>
          </w:p>
        </w:tc>
      </w:tr>
      <w:tr w:rsidR="0019799E" w:rsidRPr="002E4543" w:rsidTr="002E4543">
        <w:tc>
          <w:tcPr>
            <w:tcW w:w="168" w:type="pct"/>
          </w:tcPr>
          <w:p w:rsid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19799E" w:rsidRP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A57C11" w:rsidRDefault="00A57C11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Что необходимо сделать при обнаружении возгорания на железной дороге?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57C11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Сообщить в пожарную службу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Попытаться потушить самостоятельно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Игнорировать, если возгорание небольшое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Сообщить коллегам</w:t>
            </w:r>
          </w:p>
        </w:tc>
        <w:tc>
          <w:tcPr>
            <w:tcW w:w="576" w:type="pct"/>
            <w:vAlign w:val="center"/>
          </w:tcPr>
          <w:p w:rsidR="0019799E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19799E" w:rsidRPr="002E4543" w:rsidTr="002E4543">
        <w:tc>
          <w:tcPr>
            <w:tcW w:w="168" w:type="pct"/>
          </w:tcPr>
          <w:p w:rsid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3" w:type="pct"/>
          </w:tcPr>
          <w:p w:rsidR="00A57C11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19799E" w:rsidRPr="002E4543" w:rsidRDefault="00A57C11" w:rsidP="00A57C11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19799E" w:rsidRP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" w:type="pct"/>
            <w:vMerge/>
          </w:tcPr>
          <w:p w:rsidR="0019799E" w:rsidRPr="0019799E" w:rsidRDefault="0019799E" w:rsidP="00B85F4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6" w:type="pct"/>
          </w:tcPr>
          <w:p w:rsidR="0019799E" w:rsidRPr="00A57C11" w:rsidRDefault="00A57C11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Какие требования предъявляются к работникам, занятым на работах с вредными и опасными условиями труда на железной дороге?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57C11">
              <w:rPr>
                <w:rStyle w:val="ac"/>
                <w:rFonts w:ascii="Times New Roman" w:hAnsi="Times New Roman" w:cs="Times New Roman"/>
                <w:color w:val="333333"/>
                <w:sz w:val="20"/>
                <w:szCs w:val="20"/>
              </w:rPr>
              <w:t>Варианты ответов: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a) Прохождение медицинского осмотра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b) Наличие высшего образования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c) Наличие водительского удостоверения</w:t>
            </w:r>
            <w:r w:rsidRPr="00A57C1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d) Прохождение инструктажа по охране труда</w:t>
            </w:r>
          </w:p>
        </w:tc>
        <w:tc>
          <w:tcPr>
            <w:tcW w:w="576" w:type="pct"/>
            <w:vAlign w:val="center"/>
          </w:tcPr>
          <w:p w:rsidR="0019799E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а,д</w:t>
            </w:r>
            <w:proofErr w:type="spellEnd"/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 w:val="restart"/>
          </w:tcPr>
          <w:p w:rsidR="00790F6F" w:rsidRDefault="00F06B2A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 3</w:t>
            </w:r>
            <w:r w:rsidR="00790F6F" w:rsidRPr="0019799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.6</w:t>
            </w:r>
          </w:p>
          <w:p w:rsidR="0019799E" w:rsidRP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</w:tc>
        <w:tc>
          <w:tcPr>
            <w:tcW w:w="723" w:type="pct"/>
            <w:vMerge w:val="restart"/>
          </w:tcPr>
          <w:p w:rsidR="00790F6F" w:rsidRPr="0019799E" w:rsidRDefault="00F06B2A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Применять требования охраны труда при надзоре и контроле технического состояния железнодорожного пути и искусственных сооружений</w:t>
            </w:r>
          </w:p>
        </w:tc>
        <w:tc>
          <w:tcPr>
            <w:tcW w:w="722" w:type="pct"/>
            <w:vMerge w:val="restart"/>
          </w:tcPr>
          <w:p w:rsidR="00790F6F" w:rsidRPr="0019799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9799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F06B2A" w:rsidRPr="0019799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Требования охраны труда, инструкции и приказы в области надзора за техническим состоянием железнодорожного пути и искусственных сооружений</w:t>
            </w:r>
          </w:p>
        </w:tc>
        <w:tc>
          <w:tcPr>
            <w:tcW w:w="1806" w:type="pct"/>
          </w:tcPr>
          <w:p w:rsidR="00A57C11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A57C11">
              <w:rPr>
                <w:rStyle w:val="markdown-word"/>
                <w:spacing w:val="3"/>
                <w:sz w:val="20"/>
                <w:szCs w:val="20"/>
              </w:rPr>
              <w:t>Какие средства индивидуальной защиты (СИЗ) обязательны для работника при осмотре железнодорожного пути в дневное время?</w:t>
            </w:r>
          </w:p>
          <w:p w:rsidR="00790F6F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A57C11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А) Диэлектрические перчатки и боты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Б) Защитная каска, сигнальный жилет, рабочая обувь с защитным подноском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В) Респиратор и защитные очки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Г) </w:t>
            </w:r>
            <w:proofErr w:type="spellStart"/>
            <w:r w:rsidRPr="00A57C11">
              <w:rPr>
                <w:rStyle w:val="markdown-word"/>
                <w:spacing w:val="3"/>
                <w:sz w:val="20"/>
                <w:szCs w:val="20"/>
              </w:rPr>
              <w:t>Противошумные</w:t>
            </w:r>
            <w:proofErr w:type="spellEnd"/>
            <w:r w:rsidRPr="00A57C11">
              <w:rPr>
                <w:rStyle w:val="markdown-word"/>
                <w:spacing w:val="3"/>
                <w:sz w:val="20"/>
                <w:szCs w:val="20"/>
              </w:rPr>
              <w:t> наушники и нарукавники</w:t>
            </w:r>
          </w:p>
        </w:tc>
        <w:tc>
          <w:tcPr>
            <w:tcW w:w="576" w:type="pct"/>
            <w:vAlign w:val="center"/>
          </w:tcPr>
          <w:p w:rsidR="00790F6F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A57C11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A57C11">
              <w:rPr>
                <w:rStyle w:val="markdown-word"/>
                <w:spacing w:val="3"/>
                <w:sz w:val="20"/>
                <w:szCs w:val="20"/>
              </w:rPr>
              <w:t>Какой нормативный документ регламентирует требования охраны труда при работах на железнодорожном пути?</w:t>
            </w:r>
          </w:p>
          <w:p w:rsidR="00A57C11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A57C11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А) Трудовой кодекс РФ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Б) Правила технической эксплуатации железных дорог РФ (ПТЭ)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В) Инструкция по охране труда для монтёра пути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Г) Все перечисленные документы</w:t>
            </w:r>
          </w:p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A57C11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>
              <w:rPr>
                <w:rStyle w:val="markdown-word"/>
                <w:rFonts w:ascii="Arial" w:hAnsi="Arial" w:cs="Arial"/>
                <w:spacing w:val="3"/>
              </w:rPr>
              <w:t> </w:t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Что необходимо сделать перед началом осмотра искусственных сооружений (мостов, тоннелей)?</w:t>
            </w:r>
          </w:p>
          <w:p w:rsidR="00A57C11" w:rsidRPr="00A57C11" w:rsidRDefault="00A57C11" w:rsidP="00A57C11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A57C11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 (выберите все верные):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А) Проверить исправность инструмента и СИЗ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Б) Оградить место производства работ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В) Получить целевой инструктаж у руководителя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Г) Провести анализ воздушной среды в тоннеле (при необходимости)</w:t>
            </w:r>
            <w:r w:rsidRPr="00A57C11">
              <w:rPr>
                <w:spacing w:val="3"/>
                <w:sz w:val="20"/>
                <w:szCs w:val="20"/>
              </w:rPr>
              <w:br/>
            </w:r>
            <w:r w:rsidRPr="00A57C11">
              <w:rPr>
                <w:rStyle w:val="markdown-word"/>
                <w:spacing w:val="3"/>
                <w:sz w:val="20"/>
                <w:szCs w:val="20"/>
              </w:rPr>
              <w:t>Д) Составить акт осмотра</w:t>
            </w:r>
          </w:p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2E4543" w:rsidRDefault="00A57C11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</w:t>
            </w:r>
            <w:r w:rsid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б,</w:t>
            </w:r>
            <w:r w:rsid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в,</w:t>
            </w:r>
            <w:r w:rsid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790F6F" w:rsidRPr="002E4543" w:rsidTr="002E4543">
        <w:tc>
          <w:tcPr>
            <w:tcW w:w="168" w:type="pct"/>
          </w:tcPr>
          <w:p w:rsidR="00790F6F" w:rsidRPr="002E4543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При обнаружении трещины в опоре моста работник обязан: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ответов:</w:t>
            </w:r>
            <w:r w:rsidRPr="00FA72EE">
              <w:rPr>
                <w:spacing w:val="3"/>
                <w:sz w:val="20"/>
                <w:szCs w:val="20"/>
              </w:rPr>
              <w:br/>
            </w:r>
            <w:r w:rsidRPr="00FA72EE">
              <w:rPr>
                <w:rStyle w:val="markdown-word"/>
                <w:spacing w:val="3"/>
                <w:sz w:val="20"/>
                <w:szCs w:val="20"/>
              </w:rPr>
              <w:t>А) Немедленно сообщить дежурному по станции и руководителю, оградить опасную зону</w:t>
            </w:r>
            <w:r w:rsidRPr="00FA72EE">
              <w:rPr>
                <w:spacing w:val="3"/>
                <w:sz w:val="20"/>
                <w:szCs w:val="20"/>
              </w:rPr>
              <w:br/>
            </w:r>
            <w:r w:rsidRPr="00FA72EE">
              <w:rPr>
                <w:rStyle w:val="markdown-word"/>
                <w:spacing w:val="3"/>
                <w:sz w:val="20"/>
                <w:szCs w:val="20"/>
              </w:rPr>
              <w:t>Б) Продолжить осмотр, зафиксировав дефект в журнале</w:t>
            </w:r>
            <w:r w:rsidRPr="00FA72EE">
              <w:rPr>
                <w:spacing w:val="3"/>
                <w:sz w:val="20"/>
                <w:szCs w:val="20"/>
              </w:rPr>
              <w:br/>
            </w:r>
            <w:r w:rsidRPr="00FA72EE">
              <w:rPr>
                <w:rStyle w:val="markdown-word"/>
                <w:spacing w:val="3"/>
                <w:sz w:val="20"/>
                <w:szCs w:val="20"/>
              </w:rPr>
              <w:t>В) Попытаться устранить трещину подручными средствами</w:t>
            </w:r>
            <w:r w:rsidRPr="00FA72EE">
              <w:rPr>
                <w:spacing w:val="3"/>
                <w:sz w:val="20"/>
                <w:szCs w:val="20"/>
              </w:rPr>
              <w:br/>
            </w:r>
            <w:r w:rsidRPr="00FA72EE">
              <w:rPr>
                <w:rStyle w:val="markdown-word"/>
                <w:spacing w:val="3"/>
                <w:sz w:val="20"/>
                <w:szCs w:val="20"/>
              </w:rPr>
              <w:t>Г) Сделать фото дефекта и отправить в отдел кадров</w:t>
            </w:r>
          </w:p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2E4543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</w:t>
            </w:r>
          </w:p>
        </w:tc>
      </w:tr>
      <w:tr w:rsidR="00790F6F" w:rsidRPr="002E4543" w:rsidTr="002E4543">
        <w:tc>
          <w:tcPr>
            <w:tcW w:w="168" w:type="pct"/>
          </w:tcPr>
          <w:p w:rsidR="00790F6F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нескольких верных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>
              <w:rPr>
                <w:rStyle w:val="markdown-word"/>
                <w:rFonts w:ascii="Arial" w:hAnsi="Arial" w:cs="Arial"/>
                <w:spacing w:val="3"/>
              </w:rPr>
              <w:t> </w:t>
            </w:r>
            <w:r w:rsidRPr="00FA72EE">
              <w:rPr>
                <w:rStyle w:val="markdown-word"/>
                <w:spacing w:val="3"/>
                <w:sz w:val="20"/>
                <w:szCs w:val="20"/>
              </w:rPr>
              <w:t>Опишите последовательность действий при возникновении пожара вблизи железнодорожного пути во время осмотра.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spacing w:val="3"/>
                <w:sz w:val="20"/>
                <w:szCs w:val="20"/>
              </w:rPr>
              <w:t>Варианты ответов (установите правильную последовательность):</w:t>
            </w:r>
          </w:p>
          <w:p w:rsidR="00FA72EE" w:rsidRPr="00FA72EE" w:rsidRDefault="00FA72EE" w:rsidP="00FA72EE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Оповестить дежурного по станции или диспетчера.</w:t>
            </w:r>
          </w:p>
          <w:p w:rsidR="00FA72EE" w:rsidRPr="00FA72EE" w:rsidRDefault="00FA72EE" w:rsidP="00FA72EE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По возможности локализовать очаг возгорания первичными средствами пожаротушения (огнетушитель, песок).</w:t>
            </w:r>
          </w:p>
          <w:p w:rsidR="00FA72EE" w:rsidRPr="00FA72EE" w:rsidRDefault="00FA72EE" w:rsidP="00FA72EE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Эвакуироваться в безопасную зону, удаленную от пути и источника огня.</w:t>
            </w:r>
          </w:p>
          <w:p w:rsidR="00FA72EE" w:rsidRPr="00FA72EE" w:rsidRDefault="00FA72EE" w:rsidP="00FA72EE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Оградить место пожара сигнальными знаками (если это не угрожает жизни).</w:t>
            </w:r>
          </w:p>
          <w:p w:rsidR="00FA72EE" w:rsidRPr="00FA72EE" w:rsidRDefault="00FA72EE" w:rsidP="00FA72EE">
            <w:pPr>
              <w:pStyle w:val="a3"/>
              <w:numPr>
                <w:ilvl w:val="0"/>
                <w:numId w:val="44"/>
              </w:num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A72EE">
              <w:rPr>
                <w:rStyle w:val="markdown-word"/>
                <w:spacing w:val="3"/>
                <w:sz w:val="20"/>
                <w:szCs w:val="20"/>
              </w:rPr>
              <w:t>Вызвать пожарную службу по номеру 112.</w:t>
            </w:r>
          </w:p>
          <w:p w:rsidR="00790F6F" w:rsidRPr="002E4543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2E4543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1,5,2,4.3</w:t>
            </w:r>
          </w:p>
        </w:tc>
      </w:tr>
      <w:tr w:rsidR="00790F6F" w:rsidRPr="00FA72EE" w:rsidTr="002E4543">
        <w:tc>
          <w:tcPr>
            <w:tcW w:w="168" w:type="pct"/>
          </w:tcPr>
          <w:p w:rsidR="00790F6F" w:rsidRPr="00FA72E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FA72EE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 w:val="restart"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 4.4.</w:t>
            </w:r>
          </w:p>
          <w:p w:rsidR="0019799E" w:rsidRPr="00FA72E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персонала.</w:t>
            </w:r>
          </w:p>
        </w:tc>
        <w:tc>
          <w:tcPr>
            <w:tcW w:w="723" w:type="pct"/>
            <w:vMerge w:val="restart"/>
          </w:tcPr>
          <w:p w:rsidR="0019799E" w:rsidRPr="00FA72EE" w:rsidRDefault="0019799E" w:rsidP="0019799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-заполнять техническую документацию на производственном участке</w:t>
            </w:r>
          </w:p>
          <w:p w:rsidR="00790F6F" w:rsidRPr="00FA72EE" w:rsidRDefault="0019799E" w:rsidP="0019799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722" w:type="pct"/>
            <w:vMerge w:val="restart"/>
          </w:tcPr>
          <w:p w:rsidR="0019799E" w:rsidRPr="00FA72EE" w:rsidRDefault="0019799E" w:rsidP="0019799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-техническую документацию путевого хозяйства</w:t>
            </w:r>
          </w:p>
          <w:p w:rsidR="0019799E" w:rsidRPr="00FA72EE" w:rsidRDefault="0019799E" w:rsidP="0019799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организацию производственного и технологического процессов</w:t>
            </w:r>
          </w:p>
          <w:p w:rsidR="00790F6F" w:rsidRPr="00FA72EE" w:rsidRDefault="0019799E" w:rsidP="0019799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color w:val="000000"/>
                <w:sz w:val="20"/>
                <w:szCs w:val="20"/>
              </w:rPr>
              <w:t>Какой вид инструктажа проводится с работником при выполнении разовых работ, не связанных с его прямыми обязанностями (например, уборка территории станции или участие в снегоборьбе)?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а) первичный инструктаж на рабочем месте;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б) внеплановый инструктаж;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в) целевой инструктаж;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г) повторный инструктаж.</w:t>
            </w:r>
          </w:p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FA72EE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FA72EE" w:rsidTr="002E4543">
        <w:tc>
          <w:tcPr>
            <w:tcW w:w="168" w:type="pct"/>
          </w:tcPr>
          <w:p w:rsidR="00790F6F" w:rsidRPr="00FA72E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FA72EE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color w:val="000000"/>
                <w:sz w:val="20"/>
                <w:szCs w:val="20"/>
              </w:rPr>
              <w:t>С какой периодичностью проводится повторный инструктаж по охране труда для работников, связанных с движением поездов и маневровой работой?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а) не реже одного раза в месяц;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б) не реже одного раза в три месяца;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в) не реже одного раза в шесть месяцев;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г) не реже одного раза в год.</w:t>
            </w:r>
          </w:p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FA72EE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790F6F" w:rsidRPr="00FA72EE" w:rsidTr="002E4543">
        <w:tc>
          <w:tcPr>
            <w:tcW w:w="168" w:type="pct"/>
          </w:tcPr>
          <w:p w:rsidR="00790F6F" w:rsidRPr="00FA72E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FA72EE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5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color w:val="000000"/>
                <w:sz w:val="20"/>
                <w:szCs w:val="20"/>
              </w:rPr>
              <w:t>Кто обязан проводить первичный инструктаж на рабочем месте для нового сотрудника в структурном подразделении железнодорожного транспорта?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а) специалист по охране труда организации;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б) непосредственный руководитель работ (мастер, бригадир, начальник участка);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в) инженер по технике безопасности филиала;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г) представитель профсоюзной организации.</w:t>
            </w:r>
          </w:p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FA72EE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790F6F" w:rsidRPr="00FA72EE" w:rsidTr="002E4543">
        <w:tc>
          <w:tcPr>
            <w:tcW w:w="168" w:type="pct"/>
          </w:tcPr>
          <w:p w:rsidR="00790F6F" w:rsidRPr="00FA72EE" w:rsidRDefault="0019799E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pct"/>
          </w:tcPr>
          <w:p w:rsidR="00FA72EE" w:rsidRPr="002E4543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790F6F" w:rsidRPr="00FA72EE" w:rsidRDefault="00FA72EE" w:rsidP="00FA72EE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  <w:bookmarkStart w:id="0" w:name="_GoBack"/>
            <w:bookmarkEnd w:id="0"/>
          </w:p>
        </w:tc>
        <w:tc>
          <w:tcPr>
            <w:tcW w:w="45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vMerge/>
          </w:tcPr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806" w:type="pct"/>
          </w:tcPr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color w:val="000000"/>
                <w:sz w:val="20"/>
                <w:szCs w:val="20"/>
              </w:rPr>
              <w:t>Какое расстояние считается безопасным при нахождении вблизи лежащего на земле оборванного провода контактной сети или воздушной линии электропередачи напряжением выше 1000 В?</w:t>
            </w:r>
          </w:p>
          <w:p w:rsidR="00FA72EE" w:rsidRPr="00FA72EE" w:rsidRDefault="00FA72EE" w:rsidP="00FA72EE">
            <w:pPr>
              <w:pStyle w:val="a3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72EE">
              <w:rPr>
                <w:rStyle w:val="markdown-word"/>
                <w:b/>
                <w:bCs/>
                <w:color w:val="000000"/>
                <w:sz w:val="20"/>
                <w:szCs w:val="20"/>
              </w:rPr>
              <w:t>Варианты ответов: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а) менее 2 метров;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б) менее 5 метров;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в) менее 8 метров;</w:t>
            </w:r>
            <w:r w:rsidRPr="00FA72EE">
              <w:rPr>
                <w:color w:val="000000"/>
                <w:sz w:val="20"/>
                <w:szCs w:val="20"/>
              </w:rPr>
              <w:br/>
            </w:r>
            <w:r w:rsidRPr="00FA72EE">
              <w:rPr>
                <w:rStyle w:val="markdown-word"/>
                <w:color w:val="000000"/>
                <w:sz w:val="20"/>
                <w:szCs w:val="20"/>
              </w:rPr>
              <w:t>г) менее 15 метров.</w:t>
            </w:r>
          </w:p>
          <w:p w:rsidR="00790F6F" w:rsidRPr="00FA72EE" w:rsidRDefault="00790F6F" w:rsidP="00B85F42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Align w:val="center"/>
          </w:tcPr>
          <w:p w:rsidR="00790F6F" w:rsidRPr="00FA72EE" w:rsidRDefault="00FA72EE" w:rsidP="002E4543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FA72EE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</w:tbl>
    <w:p w:rsidR="00CD52DB" w:rsidRPr="00FA72EE" w:rsidRDefault="00CD52DB">
      <w:pP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sectPr w:rsidR="00CD52DB" w:rsidRPr="00FA72EE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5A0"/>
    <w:multiLevelType w:val="multilevel"/>
    <w:tmpl w:val="313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6D1FE1"/>
    <w:multiLevelType w:val="multilevel"/>
    <w:tmpl w:val="482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436FA"/>
    <w:multiLevelType w:val="multilevel"/>
    <w:tmpl w:val="C510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201D0A"/>
    <w:multiLevelType w:val="multilevel"/>
    <w:tmpl w:val="695A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20"/>
  </w:num>
  <w:num w:numId="4">
    <w:abstractNumId w:val="2"/>
  </w:num>
  <w:num w:numId="5">
    <w:abstractNumId w:val="30"/>
  </w:num>
  <w:num w:numId="6">
    <w:abstractNumId w:val="11"/>
  </w:num>
  <w:num w:numId="7">
    <w:abstractNumId w:val="26"/>
  </w:num>
  <w:num w:numId="8">
    <w:abstractNumId w:val="41"/>
  </w:num>
  <w:num w:numId="9">
    <w:abstractNumId w:val="3"/>
  </w:num>
  <w:num w:numId="10">
    <w:abstractNumId w:val="0"/>
  </w:num>
  <w:num w:numId="11">
    <w:abstractNumId w:val="32"/>
  </w:num>
  <w:num w:numId="12">
    <w:abstractNumId w:val="24"/>
  </w:num>
  <w:num w:numId="13">
    <w:abstractNumId w:val="17"/>
  </w:num>
  <w:num w:numId="14">
    <w:abstractNumId w:val="10"/>
  </w:num>
  <w:num w:numId="15">
    <w:abstractNumId w:val="4"/>
  </w:num>
  <w:num w:numId="16">
    <w:abstractNumId w:val="25"/>
  </w:num>
  <w:num w:numId="17">
    <w:abstractNumId w:val="34"/>
  </w:num>
  <w:num w:numId="18">
    <w:abstractNumId w:val="21"/>
  </w:num>
  <w:num w:numId="19">
    <w:abstractNumId w:val="15"/>
  </w:num>
  <w:num w:numId="20">
    <w:abstractNumId w:val="7"/>
  </w:num>
  <w:num w:numId="21">
    <w:abstractNumId w:val="12"/>
  </w:num>
  <w:num w:numId="22">
    <w:abstractNumId w:val="5"/>
  </w:num>
  <w:num w:numId="23">
    <w:abstractNumId w:val="36"/>
  </w:num>
  <w:num w:numId="24">
    <w:abstractNumId w:val="9"/>
  </w:num>
  <w:num w:numId="25">
    <w:abstractNumId w:val="8"/>
  </w:num>
  <w:num w:numId="26">
    <w:abstractNumId w:val="33"/>
  </w:num>
  <w:num w:numId="27">
    <w:abstractNumId w:val="35"/>
  </w:num>
  <w:num w:numId="28">
    <w:abstractNumId w:val="42"/>
  </w:num>
  <w:num w:numId="29">
    <w:abstractNumId w:val="40"/>
  </w:num>
  <w:num w:numId="30">
    <w:abstractNumId w:val="37"/>
  </w:num>
  <w:num w:numId="31">
    <w:abstractNumId w:val="28"/>
  </w:num>
  <w:num w:numId="32">
    <w:abstractNumId w:val="29"/>
  </w:num>
  <w:num w:numId="33">
    <w:abstractNumId w:val="13"/>
  </w:num>
  <w:num w:numId="34">
    <w:abstractNumId w:val="22"/>
  </w:num>
  <w:num w:numId="35">
    <w:abstractNumId w:val="18"/>
  </w:num>
  <w:num w:numId="36">
    <w:abstractNumId w:val="23"/>
  </w:num>
  <w:num w:numId="37">
    <w:abstractNumId w:val="38"/>
  </w:num>
  <w:num w:numId="38">
    <w:abstractNumId w:val="1"/>
  </w:num>
  <w:num w:numId="39">
    <w:abstractNumId w:val="6"/>
  </w:num>
  <w:num w:numId="40">
    <w:abstractNumId w:val="19"/>
  </w:num>
  <w:num w:numId="41">
    <w:abstractNumId w:val="39"/>
  </w:num>
  <w:num w:numId="42">
    <w:abstractNumId w:val="16"/>
  </w:num>
  <w:num w:numId="43">
    <w:abstractNumId w:val="1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D6A50"/>
    <w:rsid w:val="000E510F"/>
    <w:rsid w:val="00113BE1"/>
    <w:rsid w:val="0011559F"/>
    <w:rsid w:val="00140C90"/>
    <w:rsid w:val="00153B32"/>
    <w:rsid w:val="0019799E"/>
    <w:rsid w:val="001A2B27"/>
    <w:rsid w:val="001B1696"/>
    <w:rsid w:val="001B42CF"/>
    <w:rsid w:val="001C1212"/>
    <w:rsid w:val="001F3D9A"/>
    <w:rsid w:val="00201B2F"/>
    <w:rsid w:val="00201F75"/>
    <w:rsid w:val="00205357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A3988"/>
    <w:rsid w:val="006B7EBE"/>
    <w:rsid w:val="006C7447"/>
    <w:rsid w:val="006D4FC2"/>
    <w:rsid w:val="006E4EBE"/>
    <w:rsid w:val="006F29A9"/>
    <w:rsid w:val="00700BBB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7B07"/>
    <w:rsid w:val="007902C7"/>
    <w:rsid w:val="00790F6F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51F17"/>
    <w:rsid w:val="00872099"/>
    <w:rsid w:val="00877B7E"/>
    <w:rsid w:val="008830A6"/>
    <w:rsid w:val="00883E73"/>
    <w:rsid w:val="0088770C"/>
    <w:rsid w:val="008A1825"/>
    <w:rsid w:val="008B512B"/>
    <w:rsid w:val="008C6103"/>
    <w:rsid w:val="008F1259"/>
    <w:rsid w:val="008F5294"/>
    <w:rsid w:val="008F6472"/>
    <w:rsid w:val="009410A2"/>
    <w:rsid w:val="00962AC8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57C11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02C62"/>
    <w:rsid w:val="00B31D9C"/>
    <w:rsid w:val="00B52899"/>
    <w:rsid w:val="00B65979"/>
    <w:rsid w:val="00B8428E"/>
    <w:rsid w:val="00B85F42"/>
    <w:rsid w:val="00BD06CA"/>
    <w:rsid w:val="00BF6E31"/>
    <w:rsid w:val="00C12805"/>
    <w:rsid w:val="00C3112E"/>
    <w:rsid w:val="00C3268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53804"/>
    <w:rsid w:val="00D862E4"/>
    <w:rsid w:val="00DB1901"/>
    <w:rsid w:val="00DC078E"/>
    <w:rsid w:val="00DD2373"/>
    <w:rsid w:val="00E13508"/>
    <w:rsid w:val="00E613B4"/>
    <w:rsid w:val="00E7198B"/>
    <w:rsid w:val="00E9495F"/>
    <w:rsid w:val="00EE5B27"/>
    <w:rsid w:val="00F05F70"/>
    <w:rsid w:val="00F06B2A"/>
    <w:rsid w:val="00F43AE1"/>
    <w:rsid w:val="00F83E2D"/>
    <w:rsid w:val="00F84503"/>
    <w:rsid w:val="00FA62B2"/>
    <w:rsid w:val="00FA72EE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FE75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6EE44-B9ED-4228-8559-498FFF2D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14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18</cp:revision>
  <cp:lastPrinted>2025-12-15T09:46:00Z</cp:lastPrinted>
  <dcterms:created xsi:type="dcterms:W3CDTF">2026-02-11T12:36:00Z</dcterms:created>
  <dcterms:modified xsi:type="dcterms:W3CDTF">2026-05-07T12:52:00Z</dcterms:modified>
</cp:coreProperties>
</file>