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11" w:rsidRPr="008345DB" w:rsidRDefault="00B33711" w:rsidP="00B33711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8345D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Комплект оценочных материалов</w:t>
      </w:r>
    </w:p>
    <w:p w:rsidR="00B33711" w:rsidRPr="008345DB" w:rsidRDefault="00B33711" w:rsidP="00B33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D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Дисциплина: ООД 14 Индивидуальный проект</w:t>
      </w:r>
    </w:p>
    <w:p w:rsidR="00996739" w:rsidRPr="008345DB" w:rsidRDefault="00996739" w:rsidP="00996739">
      <w:pPr>
        <w:spacing w:after="0"/>
        <w:rPr>
          <w:rFonts w:ascii="Times New Roman" w:hAnsi="Times New Roman" w:cs="Times New Roman"/>
          <w:spacing w:val="-2"/>
          <w:sz w:val="24"/>
          <w:szCs w:val="24"/>
        </w:rPr>
      </w:pPr>
      <w:r w:rsidRPr="008345D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 w:rsidR="001360DD" w:rsidRPr="008345DB">
        <w:rPr>
          <w:rFonts w:ascii="Times New Roman" w:hAnsi="Times New Roman" w:cs="Times New Roman"/>
          <w:spacing w:val="-2"/>
          <w:sz w:val="24"/>
          <w:szCs w:val="24"/>
        </w:rPr>
        <w:t>38.02.01 Экономика и бухгалтерский учет (по отраслям)</w:t>
      </w:r>
    </w:p>
    <w:p w:rsidR="008345DB" w:rsidRPr="008145E8" w:rsidRDefault="008345DB" w:rsidP="00996739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1782"/>
        <w:gridCol w:w="1829"/>
        <w:gridCol w:w="1934"/>
        <w:gridCol w:w="1799"/>
        <w:gridCol w:w="4962"/>
        <w:gridCol w:w="2772"/>
      </w:tblGrid>
      <w:tr w:rsidR="00B33711" w:rsidRPr="008145E8" w:rsidTr="00B33711">
        <w:tc>
          <w:tcPr>
            <w:tcW w:w="196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89" w:type="pct"/>
            <w:gridSpan w:val="2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581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83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B33711" w:rsidRPr="008145E8" w:rsidTr="00B33711">
        <w:tc>
          <w:tcPr>
            <w:tcW w:w="196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73" w:type="pc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581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F12" w:rsidRPr="008145E8" w:rsidTr="005F1FB7">
        <w:trPr>
          <w:trHeight w:val="1644"/>
        </w:trPr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 w:colFirst="6" w:colLast="6"/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proofErr w:type="gramStart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нескольких</w:t>
            </w:r>
            <w:r w:rsidR="002E6B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верных</w:t>
            </w:r>
            <w:proofErr w:type="gramEnd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ответов из предложенных. 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 01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Выбирать способы решения  задач профессиональной деятельности применительно к различным контекстам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уметь интегрировать знания из разных предметных областей;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переносить знания в практическую область, освоенные средства и способы действия в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собственную практику;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иметь навыки формулировки темы исследовательской и проектной работы, доказывать ее актуальность;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выделять объект и предмет исследовательской и проектной работы;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определять цель и задачи исследовательской и проектной работы;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-уметь переносить знания в познавательную и практическую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области жизнедеятельности;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- уметь интегрировать знания из разных предметных областей;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знать основы методологии исследовательской и проектной деятельности;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знать структуру и правила оформления исследовательской и проектной работы;</w:t>
            </w: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Выберите корректную формулировку темы индивидуального проекта: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«Интернет»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«Влияние социальных сетей на успеваемость школьников»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«Мои любимые </w:t>
            </w:r>
            <w:proofErr w:type="spellStart"/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соцсети</w:t>
            </w:r>
            <w:proofErr w:type="spellEnd"/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9E0F12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E6B4C" w:rsidRPr="008145E8" w:rsidRDefault="002E6B4C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«Влияние социальных сетей на успеваемость школьников»</w:t>
            </w:r>
          </w:p>
        </w:tc>
      </w:tr>
      <w:tr w:rsidR="009E0F12" w:rsidRPr="008145E8" w:rsidTr="005F1FB7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  <w:proofErr w:type="spellStart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типа</w:t>
            </w:r>
            <w:proofErr w:type="spellEnd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Определите объект и предмет исследования по теме проекта « Роль музыки в жизни студентов»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 исследования-Жизнь студентов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 исследования-Роль музыки в жизни студентов</w:t>
            </w:r>
          </w:p>
        </w:tc>
      </w:tr>
      <w:tr w:rsidR="009E0F12" w:rsidRPr="008145E8" w:rsidTr="00B33711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Определи актуальность для темы «Экологическая грамотность подростков». Кратко (2-3 предложения),объясните, почему эта тема актуальна, важна сегодня?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актуальна, так как низкий уровень экологической грамотности ведет к безответственному отношению к природе. Повышение осведомленности подростков поможет сформировать экологическую культуру и снизить антропогенную нагрузку на окружающую среду</w:t>
            </w:r>
          </w:p>
        </w:tc>
      </w:tr>
      <w:tr w:rsidR="009E0F12" w:rsidRPr="008145E8" w:rsidTr="00187DA3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Сформулируйте цель и 3 задачи для темы «Влияние видеоигр на концентрацию внимания у подростков» 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Изучить влияние видеоигр на концентрацию внимания у подростков»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Задачи: 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Проанализировать научную литературу по теме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2.Провести сравнительное тестирование по концентрации внимания у подростков, играющих в видеоигры и не играющих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Сравнить результаты и сделать выводы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Разработать буклет «Влияние видеоигр на концентрацию внимания у подростков»</w:t>
            </w:r>
          </w:p>
        </w:tc>
      </w:tr>
      <w:bookmarkEnd w:id="0"/>
      <w:tr w:rsidR="009E0F12" w:rsidRPr="008145E8" w:rsidTr="00942420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Задание закрытого типа по нахождению соответствия между методами и их примерами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 соответствие между примерами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1.Теоретического 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2.Эмпирического методов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Анкетирование;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Анализ литературы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Сравнительный анализ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Интервью с членами семьи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CB41D9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Б, В</w:t>
            </w:r>
          </w:p>
          <w:p w:rsidR="009E0F12" w:rsidRPr="008145E8" w:rsidRDefault="00CB41D9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2.А, Г</w:t>
            </w:r>
          </w:p>
        </w:tc>
      </w:tr>
      <w:tr w:rsidR="009E0F12" w:rsidRPr="008145E8" w:rsidTr="00942420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на определение структуры проекта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 ошибку в структуре проектной работы: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Титульный лист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Введение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Практическая часть (Глава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Теоретическая часть (Глава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Заключение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Список литературы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Приложения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</w:tcPr>
          <w:p w:rsidR="000830F4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часть должна быть после Теоретической</w:t>
            </w:r>
          </w:p>
          <w:p w:rsidR="009E0F12" w:rsidRPr="008145E8" w:rsidRDefault="000830F4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9E0F12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перед 3)</w:t>
            </w:r>
          </w:p>
        </w:tc>
      </w:tr>
      <w:tr w:rsidR="009E0F12" w:rsidRPr="008145E8" w:rsidTr="009954EE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 предложенного перепутанного списка, найдите ошибку очередности в плане Введения для проекта на тему «Использование нейронных сетей в образовании» 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1.Актуальность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2.Проблема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3.Объект исследования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4.Предмет исследования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Цель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 Задачи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1.Проблема пишется раньше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2.Актуальности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995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F12" w:rsidRPr="008145E8" w:rsidTr="00F32E0E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ошибку в предложенных   методах для задачи «Изучить предпочтение подростков в выборе книг»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Эксперимент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Наблюдение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3.Анкетирование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Отзыв в социальных сетях</w:t>
            </w:r>
          </w:p>
        </w:tc>
        <w:tc>
          <w:tcPr>
            <w:tcW w:w="883" w:type="pct"/>
            <w:shd w:val="clear" w:color="auto" w:fill="auto"/>
          </w:tcPr>
          <w:p w:rsidR="000830F4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Эксперимент (так как предполагает создание искусственных условий)</w:t>
            </w:r>
          </w:p>
        </w:tc>
      </w:tr>
      <w:tr w:rsidR="009E0F12" w:rsidRPr="008145E8" w:rsidTr="00B33711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трех верных ответов из шести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Определите 3 правильные формулировки задач для темы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«Здоровое питание студентов» и пропишите их цифры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Изучить здоровое питание или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Проанализировать принципы здорового питания студентов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3.Провести опрос о рационе питания студентов или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Узнать, что едят студенты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5.Сделать выводы или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Сравнить рацион питания студентов с нормами здорового питания и сформулировать рекомендации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9D7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08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08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E0F12" w:rsidRPr="008145E8" w:rsidTr="00FF24F5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Напишите 2-3 предложения для раздела «Практическая значимость» для проекта «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коды в музее техникума»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Данный проект дает возможность создать интерактивную экскурсию по музею с использованием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-кодов.</w:t>
            </w:r>
          </w:p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2.Использование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-кодов повысит интерес к истории техникума и облегчит доступ к информации для посетителей.</w:t>
            </w:r>
          </w:p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Данную технологию можно адаптировать для других музеев</w:t>
            </w: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этап следует сразу после темы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Защита проекта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Рефлексия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Сбор информации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Планирование работы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9E0F12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работы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из требований не относится к формулировке темы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Актуальность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Четкость и конкретность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Длинные формулировки без конкретики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Г)Реализуемость в условиях техникума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9E0F12" w:rsidRPr="000830F4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Длинные формулировки без конкретики</w:t>
            </w:r>
          </w:p>
        </w:tc>
      </w:tr>
      <w:tr w:rsidR="0071774F" w:rsidRPr="008145E8" w:rsidTr="001E5BB0">
        <w:tc>
          <w:tcPr>
            <w:tcW w:w="196" w:type="pct"/>
            <w:shd w:val="clear" w:color="auto" w:fill="auto"/>
          </w:tcPr>
          <w:p w:rsidR="0071774F" w:rsidRPr="008145E8" w:rsidRDefault="00425474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1774F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71774F" w:rsidRPr="008145E8" w:rsidRDefault="0071774F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работаете дежурным по станции. На пульт управления поступил сигнал о неисправности автоблокировки на перегоне. Ваши первоочередные действия? Выберите один правильный вариант.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ответов: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1.Немедленно сообщить начальнику депо и ждать дальнейших инструкций.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2.Самостоятельно попытаться устранить неисправность, используя инструкцию по эксплуатации.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3.Передать информацию машинисту ближайшего поезда и продолжить работу в штатном режиме.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830F4"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Статистика продаж билетов в кассах на данном направлении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71774F" w:rsidRDefault="0071774F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Статистика продаж билетов в кассах на данном направлении</w:t>
            </w:r>
          </w:p>
        </w:tc>
      </w:tr>
      <w:tr w:rsidR="0071774F" w:rsidRPr="008145E8" w:rsidTr="001E5BB0">
        <w:tc>
          <w:tcPr>
            <w:tcW w:w="196" w:type="pct"/>
            <w:shd w:val="clear" w:color="auto" w:fill="auto"/>
          </w:tcPr>
          <w:p w:rsidR="0071774F" w:rsidRPr="008145E8" w:rsidRDefault="00425474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1774F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71774F" w:rsidRPr="008145E8" w:rsidRDefault="0071774F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Вам поручено подготовить индивидуальный проект по оптимизации графика движения поездов на участке. Какой из перечисленных источников данных будет наименее полезен для этой задачи? Выберите один вариант.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ответов: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1.Данные о фактическом времени прохождения поездов через контрольные точки за последний месяц.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2.График плановых ремонтных «окон» на путях.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3.Статистика продаж билетов в кассах на данном направлении.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4.Технические характеристики локомотивов, используемых на участке.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71774F" w:rsidRDefault="0071774F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Статистика продаж билетов в кассах на данном направлении</w:t>
            </w:r>
          </w:p>
        </w:tc>
      </w:tr>
      <w:tr w:rsidR="00425474" w:rsidRPr="008145E8" w:rsidTr="001E5BB0">
        <w:tc>
          <w:tcPr>
            <w:tcW w:w="196" w:type="pct"/>
            <w:shd w:val="clear" w:color="auto" w:fill="auto"/>
          </w:tcPr>
          <w:p w:rsidR="00425474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425474" w:rsidRPr="008145E8" w:rsidRDefault="00425474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25474" w:rsidRPr="008145E8" w:rsidRDefault="00425474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425474" w:rsidRPr="008145E8" w:rsidRDefault="00425474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индивидуального проекта вы анализируете причины задержек поездов на станции. Вы выявили три основные причины: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1.несвоевременная подача вагонов (35 % задержек);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2.неисправности сигнализации (25 % задержек);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3.ошибки диспетчера (40 % задержек).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Используя метод Парето, определите, на устранение каких причин следует сосредоточиться в первую очередь для максимального сокращения задержек. Кратко обоснуйте свой выбор (2–3 предложения).</w:t>
            </w:r>
          </w:p>
          <w:p w:rsidR="00425474" w:rsidRPr="008145E8" w:rsidRDefault="00425474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первую очередь следует сосредоточиться на устранении ошибок диспетчера (40% задержек) и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несвоевременной подаче вагонов (35% задержек). Вместе эти две причины составляют 75% всех задержек. Согласно принципу Парето (20% усилий дают 80% результата), их устранение даст максимальный эффект.</w:t>
            </w: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элемент НЕ входит в структуру защиты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Краткий рассказ о цели и задачах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Демонстрация продукта или результата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Подробный пересказ всей теоретической главы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Ответы на вопросы комиссии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425474" w:rsidRPr="008145E8" w:rsidRDefault="0042547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E0F12"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Подробный пересказ всей теоретической главы</w:t>
            </w:r>
          </w:p>
        </w:tc>
      </w:tr>
      <w:tr w:rsidR="00D35700" w:rsidRPr="008145E8" w:rsidTr="003A1887">
        <w:trPr>
          <w:trHeight w:val="1610"/>
        </w:trPr>
        <w:tc>
          <w:tcPr>
            <w:tcW w:w="196" w:type="pct"/>
            <w:shd w:val="clear" w:color="auto" w:fill="auto"/>
          </w:tcPr>
          <w:p w:rsidR="00D35700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D35700" w:rsidRPr="008145E8" w:rsidRDefault="00D35700" w:rsidP="00865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ОК.04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35700" w:rsidRPr="008145E8" w:rsidRDefault="00D35700" w:rsidP="00865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145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-готовность к саморазвитию, самостоятельности и самоопределению;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-овладение навыками учебно-исследовательской, проектной и социальной деятельности;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-Овладение универсальными коммуникативными действиями: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б) </w:t>
            </w: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и использовать преимущества командной и индивидуальной работы;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принимать цели совместной деятельности, организовывать и координировать 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-координировать и выполнять работу в условиях реального, виртуального и комбинированного взаимодействия;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Овладение универсальными регулятивными действиями: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 принятие себя и других людей: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признавать свое право и право других людей на ошибки;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развивать способность понимать мир с 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позиции другого человека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35700" w:rsidRPr="008145E8" w:rsidRDefault="00D35700" w:rsidP="00865D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-уметь аргументированно вести диалог, развернуто и логично излагать свою позицию;</w:t>
            </w:r>
          </w:p>
          <w:p w:rsidR="00D35700" w:rsidRPr="008145E8" w:rsidRDefault="00D35700" w:rsidP="00865D3B">
            <w:pPr>
              <w:widowControl w:val="0"/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уметь корректно выражать свое отношение к суждениям собеседников, проявлять уважительное отношение к оппоненту и в корректной форме формулировать свои возражения,</w:t>
            </w:r>
          </w:p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задавать вопросы по существу обсуждаемой темы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Перечислите 3 правила эффективного общения в команде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Активно слушать собеседника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2.Четко обдуманно отвечать на заданные вопросы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3.Уважать мнение других, даже если оно отличается от твоего мнения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Что из перечисленного не относится к ключевым принципам эффективной командной работы на железнодорожном транспорте? Выберите один правильный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1.Чёткое распределение ролей и обязанностей между членами команды.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2.Открытое и регулярное общение внутри коллектива.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3.Соперничество между членами команды для повышения производительности.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 Взаимная поддержка и готовность помочь коллегам в сложной ситуации.</w:t>
            </w: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Соперничество между членами команды для повышения производительности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 — руководитель бригады по ремонту путей. Один из сотрудников регулярно опаздывает на планёрки, что задерживает начало работ. Как лучше всего решить эту проблему? Выберите один оптимальный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1.Сразу сообщить руководству о нарушении для применения дисциплинарных мер.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2.Обсудить ситуацию с сотрудником наедине, выяснить причины опозданий и договориться о мерах их устранения.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3.Игнорировать проблему, надеясь, что она решится сама собой.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4.Публично упрекнуть сотрудника на планёрке, чтобы мотивировать его приходить вовремя.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Обсудить ситуацию с сотрудником наедине, выяснить причины опозданий и договориться о мерах их устранения.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Вам поручено подготовить отчёт о результатах работы команды за квартал. Какой из перечисленных подходов наименее эффективен для оценки вклада каждого участника? Выберите один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1.Анализ выполнения индивидуальных KPI (ключевых показателей эффективности).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2.Опросы членов команды о взаимопомощи и уровне коммуникации.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3.Оценка только по финальному результату проекта без учёта роли отдельных специалистов.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4.Совместное обсуждение достижений и зон роста на итоговом собрании.</w:t>
            </w: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.Оценка</w:t>
            </w:r>
            <w:proofErr w:type="gramEnd"/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только по финальному результату проекта без учёта роли отдельных специалистов.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Какой вариант ответа лучше подходит для конструктивного диалога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А) Ты не прав, я знаю лучше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 Я вижу это иначе. Давай обсудим, почему у нас разные мнения.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</w:t>
            </w:r>
            <w:r w:rsidR="000830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0830F4"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 вижу это иначе. Давай обсудим, почему у нас разные мнения.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 в команде, и один участник не выполняет свои задачи. Напишите одно вежливое, но четкое предложение, чтобы обсудить проблему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Я заметил(а), что задачи пока тобой не выполнены. Что мешает тебе их завершить? Чем я могу помочь? или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2.Нам важно уложиться в сроки. Давай распределим задачи заново или найдем способ ускорить работу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 корректно ответить, если вас перебивает студент при докладе по теме, чтоб задать вопрос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Когда меня перебивают, мне сложно донести свою мысль. Пожалуйста, дай мне закончить, а потом задавай вопросы.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rPr>
          <w:trHeight w:val="5319"/>
        </w:trPr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4.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команде возник спор о выборе темы проекта. Предложите 2 способа его решения без конфликта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Предложить провести голосование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2.Прдложить составить список (+)  и (-) каждой темы и выбрать, где больше (+)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Проанализируйте диалог и найдите 2 ошибки в коммуникации: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Вопрос-Почему ты опять опоздал с отчетом?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Ответ-А ты всегда все сдаешь вовремя?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1.-звучит обвинительно, нет я-высказывания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Переход на личности вместо решения проблемы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Опишите стратегию поведения в ситуации, когда два члена команды настаивают на взаимоисключающих идеях. Предложите один из вариантов  для поиска компромисса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Выслушать обе стороны без перебивания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2.Выделить общие цели и объединить две идеи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3.Предложить провести эксперимент и проверить обе идеи на малой группе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D35700" w:rsidRPr="008145E8" w:rsidTr="00865D3B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 вариантов НЕ является эффективным способом решения конфликта в команде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Открытый диалог и поиск компромисса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Игнорирование проблемы в надежде, что она решится сама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Привлечение преподавателя как медиатора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Голосование по спорному вопросу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Игнорирование проблемы в надежде, что она решится сама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важно учитывать при распределении задач в команде?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Личные интересы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Б) Только желание участников взять на себя минимум работы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Случайный выбор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Кто громче всех заявляет о своих способностях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А)  Личные интересы</w:t>
            </w: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часто команде следует проводить промежуточные встречи во время работы над проектом?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Один раз в самом начале и один раз перед защитой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 мере необходимости, но не реже 1-2 раз в неделю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Ежедневно, по 2 часа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Г)Только когда преподаватель их вызывает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 мере необходимости, но не реже 1-2 раз в неделю</w:t>
            </w:r>
          </w:p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из перечисленного НЕ относится к принципам эффективной командной работы?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Общие цели и ценности.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Взаимная ответственность.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Игнорирование мнений меньшинства ради скорости принятия решений.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Открытость коммуникации.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Игнорирование мнений меньшинства ради скорости принятия решений.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лучше всего разрешить конфликт между участниками команды на этапе выполнения проекта?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Игнорировать проблему в надежде, что она решится сама.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Применить административное решение без обсуждения.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Организовать открытый диалог с поиском компромисса.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Разделить конфликтующих участников по разным задачам.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открытый диалог с поиском компромисса</w:t>
            </w: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Какой метод способствует повышению </w:t>
            </w:r>
            <w:proofErr w:type="spellStart"/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вовлечённости</w:t>
            </w:r>
            <w:proofErr w:type="spellEnd"/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команды в проект?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Жёсткий контроль каждого шага участников.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Коллективное обсуждение целей и этапов работы.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Назначение задач без объяснения их значимости.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Соревнование между участниками с премированием лучшего.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задач без объяснения их значимости</w:t>
            </w: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делать, если команда не успевает закончить проект в срок?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Ничего не делать, надеяться на снисхождение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Сразу просить у преподавателя автоматического зачета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Заранее сообщить преподавателю, объяснить причины и предложить план корректировки сроков объема работы 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Г)Переложить всю вину на одного из участников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Заранее сообщить преподавателю, объяснить причины и предложить план корректировки сроков объема работы </w:t>
            </w:r>
          </w:p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61E8" w:rsidRPr="008145E8" w:rsidRDefault="002E61E8">
      <w:pPr>
        <w:rPr>
          <w:rFonts w:ascii="Times New Roman" w:hAnsi="Times New Roman" w:cs="Times New Roman"/>
          <w:sz w:val="20"/>
          <w:szCs w:val="20"/>
        </w:rPr>
      </w:pPr>
    </w:p>
    <w:sectPr w:rsidR="002E61E8" w:rsidRPr="008145E8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B7"/>
    <w:multiLevelType w:val="multilevel"/>
    <w:tmpl w:val="F8E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72AF"/>
    <w:multiLevelType w:val="multilevel"/>
    <w:tmpl w:val="E44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1BFF"/>
    <w:multiLevelType w:val="hybridMultilevel"/>
    <w:tmpl w:val="7700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06C4"/>
    <w:multiLevelType w:val="hybridMultilevel"/>
    <w:tmpl w:val="8482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B97"/>
    <w:multiLevelType w:val="hybridMultilevel"/>
    <w:tmpl w:val="3E54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15B1"/>
    <w:multiLevelType w:val="hybridMultilevel"/>
    <w:tmpl w:val="4802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9CA"/>
    <w:multiLevelType w:val="hybridMultilevel"/>
    <w:tmpl w:val="E262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D1FBD"/>
    <w:multiLevelType w:val="hybridMultilevel"/>
    <w:tmpl w:val="CBE6E010"/>
    <w:lvl w:ilvl="0" w:tplc="43F684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6EB9"/>
    <w:multiLevelType w:val="hybridMultilevel"/>
    <w:tmpl w:val="9584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A5F6C"/>
    <w:multiLevelType w:val="hybridMultilevel"/>
    <w:tmpl w:val="D36C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146B"/>
    <w:multiLevelType w:val="hybridMultilevel"/>
    <w:tmpl w:val="56C6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26B9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3A5D"/>
    <w:multiLevelType w:val="hybridMultilevel"/>
    <w:tmpl w:val="389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E2D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2451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127C3"/>
    <w:multiLevelType w:val="hybridMultilevel"/>
    <w:tmpl w:val="C76A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85ADD"/>
    <w:multiLevelType w:val="hybridMultilevel"/>
    <w:tmpl w:val="5570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3F7"/>
    <w:multiLevelType w:val="multilevel"/>
    <w:tmpl w:val="34EEFB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E8620F2"/>
    <w:multiLevelType w:val="hybridMultilevel"/>
    <w:tmpl w:val="E614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B4362"/>
    <w:multiLevelType w:val="multilevel"/>
    <w:tmpl w:val="41D055F8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20" w15:restartNumberingAfterBreak="0">
    <w:nsid w:val="557A02A9"/>
    <w:multiLevelType w:val="hybridMultilevel"/>
    <w:tmpl w:val="6A76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2051"/>
    <w:multiLevelType w:val="hybridMultilevel"/>
    <w:tmpl w:val="4B9C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D24B1"/>
    <w:multiLevelType w:val="hybridMultilevel"/>
    <w:tmpl w:val="386A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03600"/>
    <w:multiLevelType w:val="hybridMultilevel"/>
    <w:tmpl w:val="49DA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C0608"/>
    <w:multiLevelType w:val="hybridMultilevel"/>
    <w:tmpl w:val="7E82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D6BA9"/>
    <w:multiLevelType w:val="hybridMultilevel"/>
    <w:tmpl w:val="30FC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363B"/>
    <w:multiLevelType w:val="hybridMultilevel"/>
    <w:tmpl w:val="3906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C5E"/>
    <w:multiLevelType w:val="hybridMultilevel"/>
    <w:tmpl w:val="102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344FE"/>
    <w:multiLevelType w:val="hybridMultilevel"/>
    <w:tmpl w:val="391E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0414B"/>
    <w:multiLevelType w:val="hybridMultilevel"/>
    <w:tmpl w:val="ECC8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3"/>
  </w:num>
  <w:num w:numId="5">
    <w:abstractNumId w:val="14"/>
  </w:num>
  <w:num w:numId="6">
    <w:abstractNumId w:val="1"/>
  </w:num>
  <w:num w:numId="7">
    <w:abstractNumId w:val="0"/>
  </w:num>
  <w:num w:numId="8">
    <w:abstractNumId w:val="28"/>
  </w:num>
  <w:num w:numId="9">
    <w:abstractNumId w:val="10"/>
  </w:num>
  <w:num w:numId="10">
    <w:abstractNumId w:val="21"/>
  </w:num>
  <w:num w:numId="11">
    <w:abstractNumId w:val="25"/>
  </w:num>
  <w:num w:numId="12">
    <w:abstractNumId w:val="8"/>
  </w:num>
  <w:num w:numId="13">
    <w:abstractNumId w:val="2"/>
  </w:num>
  <w:num w:numId="14">
    <w:abstractNumId w:val="27"/>
  </w:num>
  <w:num w:numId="15">
    <w:abstractNumId w:val="22"/>
  </w:num>
  <w:num w:numId="16">
    <w:abstractNumId w:val="6"/>
  </w:num>
  <w:num w:numId="17">
    <w:abstractNumId w:val="26"/>
  </w:num>
  <w:num w:numId="18">
    <w:abstractNumId w:val="9"/>
  </w:num>
  <w:num w:numId="19">
    <w:abstractNumId w:val="16"/>
  </w:num>
  <w:num w:numId="20">
    <w:abstractNumId w:val="20"/>
  </w:num>
  <w:num w:numId="21">
    <w:abstractNumId w:val="24"/>
  </w:num>
  <w:num w:numId="22">
    <w:abstractNumId w:val="29"/>
  </w:num>
  <w:num w:numId="23">
    <w:abstractNumId w:val="12"/>
  </w:num>
  <w:num w:numId="24">
    <w:abstractNumId w:val="3"/>
  </w:num>
  <w:num w:numId="25">
    <w:abstractNumId w:val="4"/>
  </w:num>
  <w:num w:numId="26">
    <w:abstractNumId w:val="18"/>
  </w:num>
  <w:num w:numId="27">
    <w:abstractNumId w:val="23"/>
  </w:num>
  <w:num w:numId="28">
    <w:abstractNumId w:val="15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7"/>
    <w:rsid w:val="000830F4"/>
    <w:rsid w:val="00094054"/>
    <w:rsid w:val="000956B3"/>
    <w:rsid w:val="001360DD"/>
    <w:rsid w:val="0015067A"/>
    <w:rsid w:val="00187DA3"/>
    <w:rsid w:val="00267CA3"/>
    <w:rsid w:val="002E61E8"/>
    <w:rsid w:val="002E6B4C"/>
    <w:rsid w:val="003177FC"/>
    <w:rsid w:val="00425474"/>
    <w:rsid w:val="004874B1"/>
    <w:rsid w:val="004E45F4"/>
    <w:rsid w:val="005F1FB7"/>
    <w:rsid w:val="0066752C"/>
    <w:rsid w:val="006E666E"/>
    <w:rsid w:val="0071774F"/>
    <w:rsid w:val="007A0FD0"/>
    <w:rsid w:val="008145E8"/>
    <w:rsid w:val="008345DB"/>
    <w:rsid w:val="00865D3B"/>
    <w:rsid w:val="00942420"/>
    <w:rsid w:val="009954EE"/>
    <w:rsid w:val="00996739"/>
    <w:rsid w:val="009C116A"/>
    <w:rsid w:val="009D7BE4"/>
    <w:rsid w:val="009E0F12"/>
    <w:rsid w:val="00A1003C"/>
    <w:rsid w:val="00A37097"/>
    <w:rsid w:val="00B33711"/>
    <w:rsid w:val="00C90CFD"/>
    <w:rsid w:val="00CB41D9"/>
    <w:rsid w:val="00D35700"/>
    <w:rsid w:val="00F32E0E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CE4FE-1538-46B3-95EB-844E887D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3711"/>
  </w:style>
  <w:style w:type="paragraph" w:styleId="a3">
    <w:name w:val="Normal (Web)"/>
    <w:basedOn w:val="a"/>
    <w:uiPriority w:val="99"/>
    <w:unhideWhenUsed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33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37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qFormat/>
    <w:rsid w:val="00B337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B3371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3371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711"/>
    <w:rPr>
      <w:rFonts w:ascii="Tahoma" w:eastAsia="Calibri" w:hAnsi="Tahoma" w:cs="Tahoma"/>
      <w:sz w:val="16"/>
      <w:szCs w:val="16"/>
    </w:rPr>
  </w:style>
  <w:style w:type="paragraph" w:customStyle="1" w:styleId="Style14">
    <w:name w:val="Style14"/>
    <w:basedOn w:val="a"/>
    <w:rsid w:val="00B33711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B33711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B33711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33711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33711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33711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B33711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B33711"/>
    <w:pPr>
      <w:suppressAutoHyphens/>
      <w:spacing w:after="14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rsid w:val="00B33711"/>
    <w:rPr>
      <w:rFonts w:ascii="Calibri" w:eastAsia="Calibri" w:hAnsi="Calibri" w:cs="Times New Roman"/>
    </w:rPr>
  </w:style>
  <w:style w:type="character" w:customStyle="1" w:styleId="2">
    <w:name w:val="Заголовок №2_"/>
    <w:link w:val="20"/>
    <w:rsid w:val="00B337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B337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B33711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B33711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rsid w:val="00B33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link w:val="70"/>
    <w:rsid w:val="00B337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33711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Strong"/>
    <w:uiPriority w:val="22"/>
    <w:qFormat/>
    <w:rsid w:val="00B33711"/>
    <w:rPr>
      <w:b/>
      <w:bCs/>
    </w:rPr>
  </w:style>
  <w:style w:type="character" w:customStyle="1" w:styleId="c72">
    <w:name w:val="c72"/>
    <w:basedOn w:val="a0"/>
    <w:rsid w:val="00B33711"/>
  </w:style>
  <w:style w:type="paragraph" w:customStyle="1" w:styleId="c1">
    <w:name w:val="c1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33711"/>
  </w:style>
  <w:style w:type="paragraph" w:customStyle="1" w:styleId="c33">
    <w:name w:val="c3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33711"/>
  </w:style>
  <w:style w:type="paragraph" w:customStyle="1" w:styleId="c11">
    <w:name w:val="c11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3711"/>
  </w:style>
  <w:style w:type="paragraph" w:customStyle="1" w:styleId="c0">
    <w:name w:val="c0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3711"/>
  </w:style>
  <w:style w:type="paragraph" w:customStyle="1" w:styleId="c9">
    <w:name w:val="c9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3711"/>
  </w:style>
  <w:style w:type="character" w:styleId="ac">
    <w:name w:val="Hyperlink"/>
    <w:uiPriority w:val="99"/>
    <w:semiHidden/>
    <w:unhideWhenUsed/>
    <w:rsid w:val="00B33711"/>
    <w:rPr>
      <w:color w:val="0000FF"/>
      <w:u w:val="single"/>
    </w:rPr>
  </w:style>
  <w:style w:type="table" w:styleId="ad">
    <w:name w:val="Light Shading"/>
    <w:basedOn w:val="a1"/>
    <w:uiPriority w:val="60"/>
    <w:rsid w:val="00B3371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B3371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14</cp:revision>
  <dcterms:created xsi:type="dcterms:W3CDTF">2026-04-13T12:30:00Z</dcterms:created>
  <dcterms:modified xsi:type="dcterms:W3CDTF">2026-06-18T15:19:00Z</dcterms:modified>
</cp:coreProperties>
</file>