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D15" w:rsidRPr="00E75D15" w:rsidRDefault="00832F38" w:rsidP="00E75D15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lang w:eastAsia="ru-RU"/>
        </w:rPr>
      </w:pPr>
      <w:bookmarkStart w:id="0" w:name="_Toc8912917"/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="00E75D15" w:rsidRPr="00E75D15">
        <w:rPr>
          <w:rFonts w:ascii="Times New Roman" w:eastAsia="Times New Roman" w:hAnsi="Times New Roman" w:cs="Times New Roman"/>
          <w:i/>
          <w:sz w:val="24"/>
          <w:lang w:eastAsia="ru-RU"/>
        </w:rPr>
        <w:t>Приложение 3</w:t>
      </w:r>
    </w:p>
    <w:p w:rsidR="00E75D15" w:rsidRPr="00E75D15" w:rsidRDefault="00E75D15" w:rsidP="00E75D15">
      <w:pPr>
        <w:spacing w:after="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bookmarkStart w:id="1" w:name="_GoBack"/>
      <w:bookmarkEnd w:id="1"/>
      <w:r w:rsidRPr="00E75D15">
        <w:rPr>
          <w:rFonts w:ascii="Times New Roman" w:eastAsia="Times New Roman" w:hAnsi="Times New Roman" w:cs="Times New Roman"/>
          <w:sz w:val="24"/>
          <w:lang w:eastAsia="ru-RU"/>
        </w:rPr>
        <w:t xml:space="preserve">ОПОП–ППССЗ по специальности </w:t>
      </w:r>
    </w:p>
    <w:p w:rsidR="00E75D15" w:rsidRPr="00E75D15" w:rsidRDefault="00E75D15" w:rsidP="00E75D15">
      <w:pPr>
        <w:spacing w:after="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E75D15">
        <w:rPr>
          <w:rFonts w:ascii="Times New Roman" w:eastAsia="Times New Roman" w:hAnsi="Times New Roman" w:cs="Times New Roman"/>
          <w:sz w:val="24"/>
          <w:lang w:eastAsia="ru-RU"/>
        </w:rPr>
        <w:t>(указать специальность)</w:t>
      </w:r>
    </w:p>
    <w:p w:rsidR="00ED473C" w:rsidRDefault="00ED473C" w:rsidP="00ED473C">
      <w:pPr>
        <w:spacing w:after="0" w:line="240" w:lineRule="auto"/>
        <w:ind w:hanging="70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27.02.03  Автоматика и телемеханика на транспорте  </w:t>
      </w:r>
    </w:p>
    <w:p w:rsidR="00ED473C" w:rsidRDefault="00ED473C" w:rsidP="00ED473C">
      <w:pPr>
        <w:spacing w:after="0" w:line="240" w:lineRule="auto"/>
        <w:ind w:hanging="70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(железнодорожном    транспорте)</w:t>
      </w:r>
    </w:p>
    <w:p w:rsidR="00ED473C" w:rsidRDefault="00ED473C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473C" w:rsidRDefault="00ED473C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473C" w:rsidRDefault="00ED473C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473C" w:rsidRDefault="00ED473C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473C" w:rsidRDefault="00ED473C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473C" w:rsidRDefault="00ED473C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473C" w:rsidRDefault="00ED473C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473C" w:rsidRDefault="00ED473C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473C" w:rsidRDefault="00ED473C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473C" w:rsidRDefault="00ED473C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3092" w:rsidRPr="00F33092" w:rsidRDefault="00F33092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309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</w:t>
      </w:r>
      <w:r w:rsidRPr="00F33092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  <w:t>А учебной дисциплины</w:t>
      </w:r>
    </w:p>
    <w:p w:rsidR="00F33092" w:rsidRDefault="00F33092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ЭК</w:t>
      </w:r>
      <w:r w:rsidRPr="00F3309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D61E8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ОП</w:t>
      </w:r>
      <w:r w:rsidR="00894D2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D61E8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12</w:t>
      </w:r>
      <w:r w:rsidRPr="00F3309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1 ХАРАКТЕРИСТИКА ОТКАЗОВ В УСТРОЙСТВАХ</w:t>
      </w:r>
    </w:p>
    <w:p w:rsidR="00F33092" w:rsidRPr="00F33092" w:rsidRDefault="00F33092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И СИСТЕМАХ СЦБ И ЖАТ</w:t>
      </w:r>
    </w:p>
    <w:p w:rsidR="00E75D15" w:rsidRPr="00E75D15" w:rsidRDefault="00E75D15" w:rsidP="00E75D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D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специальности</w:t>
      </w:r>
    </w:p>
    <w:p w:rsidR="00E75D15" w:rsidRPr="00E75D15" w:rsidRDefault="00E75D15" w:rsidP="00E75D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 w:rsidRPr="00E75D1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          27.02.03 Автоматика и телемеханика на транспорте </w:t>
      </w:r>
    </w:p>
    <w:p w:rsidR="00E75D15" w:rsidRPr="00E75D15" w:rsidRDefault="00E75D15" w:rsidP="00E75D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pacing w:val="5"/>
          <w:sz w:val="28"/>
          <w:szCs w:val="28"/>
          <w:lang w:eastAsia="ru-RU"/>
        </w:rPr>
      </w:pPr>
      <w:r w:rsidRPr="00E75D15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  <w:lang w:eastAsia="ru-RU"/>
        </w:rPr>
        <w:t xml:space="preserve">         </w:t>
      </w:r>
      <w:r w:rsidRPr="00E75D15">
        <w:rPr>
          <w:rFonts w:ascii="Times New Roman" w:eastAsia="Times New Roman" w:hAnsi="Times New Roman" w:cs="Times New Roman"/>
          <w:b/>
          <w:iCs/>
          <w:color w:val="000000"/>
          <w:spacing w:val="5"/>
          <w:sz w:val="28"/>
          <w:szCs w:val="28"/>
          <w:lang w:eastAsia="ru-RU"/>
        </w:rPr>
        <w:t>(железнодорожном транспорте)</w:t>
      </w:r>
    </w:p>
    <w:p w:rsidR="00E75D15" w:rsidRPr="00E75D15" w:rsidRDefault="00E75D15" w:rsidP="00E75D15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E75D15" w:rsidRPr="00E75D15" w:rsidRDefault="00E75D15" w:rsidP="00E75D15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E75D15">
        <w:rPr>
          <w:rFonts w:ascii="Times New Roman" w:eastAsia="Times New Roman" w:hAnsi="Times New Roman" w:cs="Times New Roman"/>
          <w:i/>
          <w:sz w:val="24"/>
          <w:lang w:eastAsia="ru-RU"/>
        </w:rPr>
        <w:t>Базовая подготовка</w:t>
      </w:r>
    </w:p>
    <w:p w:rsidR="00E75D15" w:rsidRPr="00E75D15" w:rsidRDefault="00E75D15" w:rsidP="00E75D15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E75D15">
        <w:rPr>
          <w:rFonts w:ascii="Times New Roman" w:eastAsia="Times New Roman" w:hAnsi="Times New Roman" w:cs="Times New Roman"/>
          <w:i/>
          <w:sz w:val="24"/>
          <w:lang w:eastAsia="ru-RU"/>
        </w:rPr>
        <w:t>среднего профессионального образования</w:t>
      </w:r>
    </w:p>
    <w:p w:rsidR="00E75D15" w:rsidRPr="00E75D15" w:rsidRDefault="00E75D15" w:rsidP="00E75D1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E75D15">
        <w:rPr>
          <w:rFonts w:ascii="Times New Roman" w:eastAsia="Times New Roman" w:hAnsi="Times New Roman" w:cs="Times New Roman"/>
          <w:i/>
          <w:sz w:val="24"/>
          <w:lang w:eastAsia="ru-RU"/>
        </w:rPr>
        <w:t>(год начала подготовки: 202</w:t>
      </w:r>
      <w:r w:rsidR="00F721BF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2 </w:t>
      </w:r>
      <w:r w:rsidRPr="00E75D15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г.) </w:t>
      </w:r>
    </w:p>
    <w:p w:rsidR="00F33092" w:rsidRPr="00F33092" w:rsidRDefault="00F33092" w:rsidP="00ED473C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3092" w:rsidRPr="00F33092" w:rsidRDefault="00F721BF" w:rsidP="00F330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D0EC6" w:rsidRPr="00E75D15" w:rsidRDefault="008D0EC6" w:rsidP="00E75D15">
      <w:pPr>
        <w:pageBreakBefore/>
        <w:spacing w:after="0" w:line="240" w:lineRule="auto"/>
        <w:ind w:left="3362"/>
        <w:rPr>
          <w:rFonts w:ascii="Times New Roman" w:eastAsia="Franklin Gothic Demi" w:hAnsi="Times New Roman" w:cs="Times New Roman"/>
          <w:sz w:val="28"/>
          <w:szCs w:val="28"/>
        </w:rPr>
      </w:pPr>
      <w:bookmarkStart w:id="2" w:name="_Toc426478819"/>
      <w:bookmarkStart w:id="3" w:name="_Toc120473353"/>
      <w:bookmarkStart w:id="4" w:name="_Toc8912918"/>
      <w:bookmarkEnd w:id="0"/>
      <w:r w:rsidRPr="00E75D15">
        <w:rPr>
          <w:rFonts w:ascii="Times New Roman" w:eastAsia="Franklin Gothic Demi" w:hAnsi="Times New Roman" w:cs="Times New Roman"/>
          <w:sz w:val="28"/>
          <w:szCs w:val="28"/>
        </w:rPr>
        <w:lastRenderedPageBreak/>
        <w:t>СОДЕРЖАНИЕ</w:t>
      </w:r>
    </w:p>
    <w:p w:rsidR="008D0EC6" w:rsidRDefault="008D0EC6" w:rsidP="008D0EC6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:rsidR="00D611A0" w:rsidRDefault="00C769D9">
      <w:pPr>
        <w:pStyle w:val="15"/>
        <w:tabs>
          <w:tab w:val="right" w:leader="dot" w:pos="9913"/>
        </w:tabs>
        <w:rPr>
          <w:noProof/>
          <w:sz w:val="28"/>
          <w:szCs w:val="28"/>
        </w:rPr>
      </w:pPr>
      <w:r w:rsidRPr="00D611A0">
        <w:rPr>
          <w:caps/>
          <w:sz w:val="28"/>
          <w:szCs w:val="28"/>
          <w:lang w:eastAsia="nl-NL"/>
        </w:rPr>
        <w:fldChar w:fldCharType="begin"/>
      </w:r>
      <w:r w:rsidR="00D908AD" w:rsidRPr="00D611A0">
        <w:rPr>
          <w:caps/>
          <w:sz w:val="28"/>
          <w:szCs w:val="28"/>
          <w:lang w:eastAsia="nl-NL"/>
        </w:rPr>
        <w:instrText xml:space="preserve"> TOC \o "1-3" \h \z \u </w:instrText>
      </w:r>
      <w:r w:rsidRPr="00D611A0">
        <w:rPr>
          <w:caps/>
          <w:sz w:val="28"/>
          <w:szCs w:val="28"/>
          <w:lang w:eastAsia="nl-NL"/>
        </w:rPr>
        <w:fldChar w:fldCharType="separate"/>
      </w:r>
      <w:hyperlink w:anchor="_Toc133536198" w:history="1">
        <w:r w:rsidR="00D611A0" w:rsidRPr="00D611A0">
          <w:rPr>
            <w:rStyle w:val="ac"/>
            <w:rFonts w:eastAsiaTheme="majorEastAsia"/>
            <w:b/>
            <w:bCs/>
            <w:noProof/>
            <w:sz w:val="28"/>
            <w:szCs w:val="28"/>
          </w:rPr>
          <w:t>1. ПАСПОРТ РАБОЧЕЙ ПРОГРАММЫ УЧЕБНОЙ ДИСЦИПЛИНЫ</w:t>
        </w:r>
        <w:r w:rsidR="00D611A0" w:rsidRPr="00D611A0">
          <w:rPr>
            <w:noProof/>
            <w:webHidden/>
            <w:sz w:val="28"/>
            <w:szCs w:val="28"/>
          </w:rPr>
          <w:tab/>
        </w:r>
        <w:r w:rsidRPr="00D611A0">
          <w:rPr>
            <w:noProof/>
            <w:webHidden/>
            <w:sz w:val="28"/>
            <w:szCs w:val="28"/>
          </w:rPr>
          <w:fldChar w:fldCharType="begin"/>
        </w:r>
        <w:r w:rsidR="00D611A0" w:rsidRPr="00D611A0">
          <w:rPr>
            <w:noProof/>
            <w:webHidden/>
            <w:sz w:val="28"/>
            <w:szCs w:val="28"/>
          </w:rPr>
          <w:instrText xml:space="preserve"> PAGEREF _Toc133536198 \h </w:instrText>
        </w:r>
        <w:r w:rsidRPr="00D611A0">
          <w:rPr>
            <w:noProof/>
            <w:webHidden/>
            <w:sz w:val="28"/>
            <w:szCs w:val="28"/>
          </w:rPr>
        </w:r>
        <w:r w:rsidRPr="00D611A0">
          <w:rPr>
            <w:noProof/>
            <w:webHidden/>
            <w:sz w:val="28"/>
            <w:szCs w:val="28"/>
          </w:rPr>
          <w:fldChar w:fldCharType="separate"/>
        </w:r>
        <w:r w:rsidR="00381F43">
          <w:rPr>
            <w:noProof/>
            <w:webHidden/>
            <w:sz w:val="28"/>
            <w:szCs w:val="28"/>
          </w:rPr>
          <w:t>3</w:t>
        </w:r>
        <w:r w:rsidRPr="00D611A0">
          <w:rPr>
            <w:noProof/>
            <w:webHidden/>
            <w:sz w:val="28"/>
            <w:szCs w:val="28"/>
          </w:rPr>
          <w:fldChar w:fldCharType="end"/>
        </w:r>
      </w:hyperlink>
    </w:p>
    <w:p w:rsidR="00372029" w:rsidRPr="00372029" w:rsidRDefault="00372029" w:rsidP="00372029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7202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372029">
        <w:t xml:space="preserve"> </w:t>
      </w:r>
      <w:r w:rsidRPr="0037202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СТРУКТУРА И СОДЕРЖАНИЕ УЧЕБНОЙ ДИСЦИПЛИНЫ</w:t>
      </w:r>
      <w:r w:rsidRPr="00372029">
        <w:rPr>
          <w:rFonts w:ascii="Times New Roman" w:hAnsi="Times New Roman" w:cs="Times New Roman"/>
          <w:sz w:val="28"/>
          <w:szCs w:val="28"/>
          <w:lang w:eastAsia="ru-RU"/>
        </w:rPr>
        <w:t>……………..5</w:t>
      </w:r>
    </w:p>
    <w:p w:rsidR="00D611A0" w:rsidRPr="00D611A0" w:rsidRDefault="00373C92">
      <w:pPr>
        <w:pStyle w:val="15"/>
        <w:tabs>
          <w:tab w:val="left" w:pos="440"/>
          <w:tab w:val="right" w:leader="dot" w:pos="9913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33536199" w:history="1">
        <w:r w:rsidR="00372029">
          <w:rPr>
            <w:rStyle w:val="ac"/>
            <w:rFonts w:eastAsia="Calibri"/>
            <w:b/>
            <w:bCs/>
            <w:noProof/>
            <w:kern w:val="32"/>
            <w:sz w:val="28"/>
            <w:szCs w:val="28"/>
          </w:rPr>
          <w:t>3</w:t>
        </w:r>
        <w:r w:rsidR="002D2949">
          <w:rPr>
            <w:rStyle w:val="ac"/>
            <w:rFonts w:eastAsia="Calibri"/>
            <w:b/>
            <w:bCs/>
            <w:noProof/>
            <w:kern w:val="32"/>
            <w:sz w:val="28"/>
            <w:szCs w:val="28"/>
          </w:rPr>
          <w:t>.</w:t>
        </w:r>
        <w:r w:rsidR="00D611A0" w:rsidRPr="00D611A0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D611A0" w:rsidRPr="00D611A0">
          <w:rPr>
            <w:rStyle w:val="ac"/>
            <w:rFonts w:eastAsia="Calibri"/>
            <w:b/>
            <w:bCs/>
            <w:noProof/>
            <w:kern w:val="32"/>
            <w:sz w:val="28"/>
            <w:szCs w:val="28"/>
          </w:rPr>
          <w:t>УСЛОВИЯ РЕАЛИЗАЦИИ ПРОГРАММЫ ПРОФЕССИОНАЛЬНОГО МОДУЛЯ</w:t>
        </w:r>
        <w:r w:rsidR="00D611A0" w:rsidRPr="00D611A0">
          <w:rPr>
            <w:noProof/>
            <w:webHidden/>
            <w:sz w:val="28"/>
            <w:szCs w:val="28"/>
          </w:rPr>
          <w:tab/>
        </w:r>
        <w:r w:rsidR="00C769D9" w:rsidRPr="00D611A0">
          <w:rPr>
            <w:noProof/>
            <w:webHidden/>
            <w:sz w:val="28"/>
            <w:szCs w:val="28"/>
          </w:rPr>
          <w:fldChar w:fldCharType="begin"/>
        </w:r>
        <w:r w:rsidR="00D611A0" w:rsidRPr="00D611A0">
          <w:rPr>
            <w:noProof/>
            <w:webHidden/>
            <w:sz w:val="28"/>
            <w:szCs w:val="28"/>
          </w:rPr>
          <w:instrText xml:space="preserve"> PAGEREF _Toc133536199 \h </w:instrText>
        </w:r>
        <w:r w:rsidR="00C769D9" w:rsidRPr="00D611A0">
          <w:rPr>
            <w:noProof/>
            <w:webHidden/>
            <w:sz w:val="28"/>
            <w:szCs w:val="28"/>
          </w:rPr>
        </w:r>
        <w:r w:rsidR="00C769D9" w:rsidRPr="00D611A0">
          <w:rPr>
            <w:noProof/>
            <w:webHidden/>
            <w:sz w:val="28"/>
            <w:szCs w:val="28"/>
          </w:rPr>
          <w:fldChar w:fldCharType="separate"/>
        </w:r>
        <w:r w:rsidR="00381F43">
          <w:rPr>
            <w:noProof/>
            <w:webHidden/>
            <w:sz w:val="28"/>
            <w:szCs w:val="28"/>
          </w:rPr>
          <w:t>8</w:t>
        </w:r>
        <w:r w:rsidR="00C769D9" w:rsidRPr="00D611A0">
          <w:rPr>
            <w:noProof/>
            <w:webHidden/>
            <w:sz w:val="28"/>
            <w:szCs w:val="28"/>
          </w:rPr>
          <w:fldChar w:fldCharType="end"/>
        </w:r>
      </w:hyperlink>
    </w:p>
    <w:p w:rsidR="00D611A0" w:rsidRPr="00D611A0" w:rsidRDefault="00373C92">
      <w:pPr>
        <w:pStyle w:val="15"/>
        <w:tabs>
          <w:tab w:val="left" w:pos="440"/>
          <w:tab w:val="right" w:leader="dot" w:pos="9913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33536200" w:history="1">
        <w:r w:rsidR="00372029">
          <w:rPr>
            <w:rStyle w:val="ac"/>
            <w:rFonts w:eastAsia="Calibri"/>
            <w:b/>
            <w:bCs/>
            <w:noProof/>
            <w:kern w:val="32"/>
            <w:sz w:val="28"/>
            <w:szCs w:val="28"/>
          </w:rPr>
          <w:t>4</w:t>
        </w:r>
        <w:r w:rsidR="00D611A0" w:rsidRPr="00D611A0">
          <w:rPr>
            <w:rStyle w:val="ac"/>
            <w:rFonts w:eastAsia="Calibri"/>
            <w:b/>
            <w:bCs/>
            <w:noProof/>
            <w:kern w:val="32"/>
            <w:sz w:val="28"/>
            <w:szCs w:val="28"/>
          </w:rPr>
          <w:t>.</w:t>
        </w:r>
        <w:r w:rsidR="00D611A0" w:rsidRPr="00D611A0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D611A0" w:rsidRPr="00D611A0">
          <w:rPr>
            <w:rStyle w:val="ac"/>
            <w:rFonts w:eastAsia="Calibri"/>
            <w:b/>
            <w:bCs/>
            <w:noProof/>
            <w:kern w:val="32"/>
            <w:sz w:val="28"/>
            <w:szCs w:val="28"/>
          </w:rPr>
          <w:t>КОНТРОЛЬ И ОЦЕНКА РЕЗУЛЬТАТОВ ОСВОЕНИЯ ПРОФЕССИОНАЛЬНОГО МОДУЛЯ</w:t>
        </w:r>
        <w:r w:rsidR="00D611A0" w:rsidRPr="00D611A0">
          <w:rPr>
            <w:noProof/>
            <w:webHidden/>
            <w:sz w:val="28"/>
            <w:szCs w:val="28"/>
          </w:rPr>
          <w:tab/>
        </w:r>
        <w:r w:rsidR="00C769D9" w:rsidRPr="00D611A0">
          <w:rPr>
            <w:noProof/>
            <w:webHidden/>
            <w:sz w:val="28"/>
            <w:szCs w:val="28"/>
          </w:rPr>
          <w:fldChar w:fldCharType="begin"/>
        </w:r>
        <w:r w:rsidR="00D611A0" w:rsidRPr="00D611A0">
          <w:rPr>
            <w:noProof/>
            <w:webHidden/>
            <w:sz w:val="28"/>
            <w:szCs w:val="28"/>
          </w:rPr>
          <w:instrText xml:space="preserve"> PAGEREF _Toc133536200 \h </w:instrText>
        </w:r>
        <w:r w:rsidR="00C769D9" w:rsidRPr="00D611A0">
          <w:rPr>
            <w:noProof/>
            <w:webHidden/>
            <w:sz w:val="28"/>
            <w:szCs w:val="28"/>
          </w:rPr>
        </w:r>
        <w:r w:rsidR="00C769D9" w:rsidRPr="00D611A0">
          <w:rPr>
            <w:noProof/>
            <w:webHidden/>
            <w:sz w:val="28"/>
            <w:szCs w:val="28"/>
          </w:rPr>
          <w:fldChar w:fldCharType="separate"/>
        </w:r>
        <w:r w:rsidR="00381F43">
          <w:rPr>
            <w:noProof/>
            <w:webHidden/>
            <w:sz w:val="28"/>
            <w:szCs w:val="28"/>
          </w:rPr>
          <w:t>10</w:t>
        </w:r>
        <w:r w:rsidR="00C769D9" w:rsidRPr="00D611A0">
          <w:rPr>
            <w:noProof/>
            <w:webHidden/>
            <w:sz w:val="28"/>
            <w:szCs w:val="28"/>
          </w:rPr>
          <w:fldChar w:fldCharType="end"/>
        </w:r>
      </w:hyperlink>
    </w:p>
    <w:p w:rsidR="00D611A0" w:rsidRPr="00D611A0" w:rsidRDefault="00373C92">
      <w:pPr>
        <w:pStyle w:val="15"/>
        <w:tabs>
          <w:tab w:val="right" w:leader="dot" w:pos="9913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33536201" w:history="1">
        <w:r w:rsidR="00372029">
          <w:rPr>
            <w:rStyle w:val="ac"/>
            <w:rFonts w:eastAsiaTheme="majorEastAsia"/>
            <w:b/>
            <w:bCs/>
            <w:caps/>
            <w:noProof/>
            <w:sz w:val="28"/>
            <w:szCs w:val="28"/>
          </w:rPr>
          <w:t>5</w:t>
        </w:r>
        <w:r w:rsidR="00D611A0" w:rsidRPr="00D611A0">
          <w:rPr>
            <w:rStyle w:val="ac"/>
            <w:rFonts w:eastAsiaTheme="majorEastAsia"/>
            <w:b/>
            <w:bCs/>
            <w:caps/>
            <w:noProof/>
            <w:sz w:val="28"/>
            <w:szCs w:val="28"/>
          </w:rPr>
          <w:t>. Перечень используемых методов обучения</w:t>
        </w:r>
        <w:r w:rsidR="00D611A0" w:rsidRPr="00D611A0">
          <w:rPr>
            <w:noProof/>
            <w:webHidden/>
            <w:sz w:val="28"/>
            <w:szCs w:val="28"/>
          </w:rPr>
          <w:tab/>
        </w:r>
        <w:r w:rsidR="00C769D9" w:rsidRPr="00D611A0">
          <w:rPr>
            <w:noProof/>
            <w:webHidden/>
            <w:sz w:val="28"/>
            <w:szCs w:val="28"/>
          </w:rPr>
          <w:fldChar w:fldCharType="begin"/>
        </w:r>
        <w:r w:rsidR="00D611A0" w:rsidRPr="00D611A0">
          <w:rPr>
            <w:noProof/>
            <w:webHidden/>
            <w:sz w:val="28"/>
            <w:szCs w:val="28"/>
          </w:rPr>
          <w:instrText xml:space="preserve"> PAGEREF _Toc133536201 \h </w:instrText>
        </w:r>
        <w:r w:rsidR="00C769D9" w:rsidRPr="00D611A0">
          <w:rPr>
            <w:noProof/>
            <w:webHidden/>
            <w:sz w:val="28"/>
            <w:szCs w:val="28"/>
          </w:rPr>
        </w:r>
        <w:r w:rsidR="00C769D9" w:rsidRPr="00D611A0">
          <w:rPr>
            <w:noProof/>
            <w:webHidden/>
            <w:sz w:val="28"/>
            <w:szCs w:val="28"/>
          </w:rPr>
          <w:fldChar w:fldCharType="separate"/>
        </w:r>
        <w:r w:rsidR="00381F43">
          <w:rPr>
            <w:noProof/>
            <w:webHidden/>
            <w:sz w:val="28"/>
            <w:szCs w:val="28"/>
          </w:rPr>
          <w:t>14</w:t>
        </w:r>
        <w:r w:rsidR="00C769D9" w:rsidRPr="00D611A0">
          <w:rPr>
            <w:noProof/>
            <w:webHidden/>
            <w:sz w:val="28"/>
            <w:szCs w:val="28"/>
          </w:rPr>
          <w:fldChar w:fldCharType="end"/>
        </w:r>
      </w:hyperlink>
    </w:p>
    <w:p w:rsidR="008D0EC6" w:rsidRPr="00D611A0" w:rsidRDefault="00C769D9" w:rsidP="008D0EC6">
      <w:pPr>
        <w:spacing w:after="0" w:line="360" w:lineRule="auto"/>
        <w:rPr>
          <w:rFonts w:ascii="Times New Roman" w:eastAsia="Times New Roman" w:hAnsi="Times New Roman" w:cs="Times New Roman"/>
          <w:caps/>
          <w:sz w:val="28"/>
          <w:szCs w:val="28"/>
          <w:lang w:eastAsia="zh-CN"/>
        </w:rPr>
        <w:sectPr w:rsidR="008D0EC6" w:rsidRPr="00D611A0">
          <w:pgSz w:w="11900" w:h="16838"/>
          <w:pgMar w:top="1084" w:right="843" w:bottom="1440" w:left="1134" w:header="0" w:footer="0" w:gutter="0"/>
          <w:cols w:space="720"/>
        </w:sectPr>
      </w:pPr>
      <w:r w:rsidRPr="00D611A0">
        <w:rPr>
          <w:rFonts w:ascii="Times New Roman" w:eastAsia="Times New Roman" w:hAnsi="Times New Roman" w:cs="Times New Roman"/>
          <w:caps/>
          <w:sz w:val="28"/>
          <w:szCs w:val="28"/>
          <w:lang w:eastAsia="nl-NL"/>
        </w:rPr>
        <w:fldChar w:fldCharType="end"/>
      </w:r>
    </w:p>
    <w:p w:rsidR="003E7B37" w:rsidRPr="0010579F" w:rsidRDefault="003E7B37" w:rsidP="003E7B37">
      <w:pPr>
        <w:keepNext/>
        <w:keepLines/>
        <w:pageBreakBefore/>
        <w:widowControl w:val="0"/>
        <w:spacing w:after="0" w:line="300" w:lineRule="auto"/>
        <w:jc w:val="center"/>
        <w:outlineLvl w:val="0"/>
        <w:rPr>
          <w:rStyle w:val="30"/>
          <w:rFonts w:ascii="Times New Roman" w:eastAsiaTheme="majorEastAsia" w:hAnsi="Times New Roman"/>
          <w:sz w:val="28"/>
          <w:szCs w:val="28"/>
        </w:rPr>
      </w:pPr>
      <w:bookmarkStart w:id="5" w:name="_Toc133536198"/>
      <w:r w:rsidRPr="003E7B37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1. </w:t>
      </w:r>
      <w:r w:rsidRPr="0010579F">
        <w:rPr>
          <w:rStyle w:val="30"/>
          <w:rFonts w:ascii="Times New Roman" w:eastAsiaTheme="majorEastAsia" w:hAnsi="Times New Roman"/>
          <w:sz w:val="28"/>
          <w:szCs w:val="28"/>
        </w:rPr>
        <w:t>ПАСПОРТ РАБОЧЕЙ ПРОГРАММЫ УЧЕБНОЙ ДИСЦИПЛИНЫ</w:t>
      </w:r>
      <w:bookmarkEnd w:id="2"/>
      <w:bookmarkEnd w:id="3"/>
      <w:bookmarkEnd w:id="5"/>
    </w:p>
    <w:p w:rsidR="003E7B37" w:rsidRDefault="00ED473C" w:rsidP="003E7B3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ЭК.</w:t>
      </w:r>
      <w:r w:rsidR="00894D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ОП.12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.1 </w:t>
      </w:r>
      <w:r w:rsidR="003E7B3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ХАРАКТЕРИСТИКА ОТКАЗОВ В УСТРОЙСТВАХ </w:t>
      </w:r>
    </w:p>
    <w:p w:rsidR="003E7B37" w:rsidRDefault="003E7B37" w:rsidP="003E7B3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И СИСТЕМАХ СЦБ И ЖАТ</w:t>
      </w:r>
    </w:p>
    <w:p w:rsidR="00A114BD" w:rsidRPr="003E7B37" w:rsidRDefault="00A114BD" w:rsidP="003E7B3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7B37" w:rsidRPr="00D908AD" w:rsidRDefault="003E7B37" w:rsidP="002D2949">
      <w:pPr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6" w:name="_Toc426478820"/>
      <w:bookmarkStart w:id="7" w:name="_Toc120473354"/>
      <w:r w:rsidRPr="00D908AD">
        <w:rPr>
          <w:rFonts w:ascii="Times New Roman" w:hAnsi="Times New Roman" w:cs="Times New Roman"/>
          <w:b/>
          <w:spacing w:val="-3"/>
          <w:sz w:val="28"/>
          <w:szCs w:val="28"/>
          <w:lang w:eastAsia="ru-RU"/>
        </w:rPr>
        <w:t>1.1.</w:t>
      </w:r>
      <w:r w:rsidRPr="00D908AD">
        <w:rPr>
          <w:rFonts w:ascii="Times New Roman" w:hAnsi="Times New Roman" w:cs="Times New Roman"/>
          <w:b/>
          <w:sz w:val="28"/>
          <w:szCs w:val="28"/>
          <w:lang w:eastAsia="ru-RU"/>
        </w:rPr>
        <w:tab/>
        <w:t>Область применения рабочей программы</w:t>
      </w:r>
      <w:bookmarkEnd w:id="6"/>
      <w:bookmarkEnd w:id="7"/>
    </w:p>
    <w:p w:rsidR="003E7B37" w:rsidRPr="00316CED" w:rsidRDefault="003E7B37" w:rsidP="00E75D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B3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</w:t>
      </w:r>
      <w:r w:rsidRPr="00E75D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бочая программа учебной дисциплины </w:t>
      </w:r>
      <w:r w:rsidR="00E75D15" w:rsidRPr="00E75D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ЭК.</w:t>
      </w:r>
      <w:r w:rsidR="00894D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ОП.12</w:t>
      </w:r>
      <w:r w:rsidR="00E75D15" w:rsidRPr="00E75D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.1 </w:t>
      </w:r>
      <w:r w:rsidR="00E75D15" w:rsidRPr="00E75D1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Характеристика отказов в устройствах и системах СЦБ и ЖАТ </w:t>
      </w:r>
      <w:r w:rsidRPr="00E75D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является частью </w:t>
      </w:r>
      <w:r w:rsidRPr="00E75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подготовки специалистов среднего звена </w:t>
      </w:r>
      <w:r w:rsidR="00E75D15" w:rsidRPr="00E75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ОПОП-ППССЗ) </w:t>
      </w:r>
      <w:r w:rsidRPr="00E75D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соответствие с ФГОС СПО специальности</w:t>
      </w:r>
      <w:r w:rsidRPr="00E75D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27.02.03</w:t>
      </w:r>
      <w:r w:rsidRPr="00E75D15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</w:t>
      </w:r>
      <w:r w:rsidRPr="00E75D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Автоматика и телемеханика на транспор</w:t>
      </w:r>
      <w:r w:rsidRPr="00E75D15">
        <w:rPr>
          <w:rFonts w:ascii="Times New Roman" w:eastAsia="Times New Roman" w:hAnsi="Times New Roman" w:cs="Times New Roman"/>
          <w:sz w:val="28"/>
          <w:szCs w:val="28"/>
          <w:lang w:eastAsia="ru-RU"/>
        </w:rPr>
        <w:t>те (желе</w:t>
      </w:r>
      <w:r w:rsidRPr="00316CE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знодорожном транспорте).</w:t>
      </w:r>
    </w:p>
    <w:p w:rsidR="00E75D15" w:rsidRPr="00316CED" w:rsidRDefault="00E75D15" w:rsidP="00E75D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C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3E7B37" w:rsidRPr="003E7B37" w:rsidRDefault="003E7B37" w:rsidP="001057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7B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учебной дисциплины может быть использована при профессиональной подготовке, повышении квалификации и переподготовке рабоч</w:t>
      </w:r>
      <w:r w:rsidR="0010579F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3E7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</w:t>
      </w:r>
      <w:r w:rsidR="0010579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E7B3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E7B37" w:rsidRPr="003E7B37" w:rsidRDefault="003E7B37" w:rsidP="001057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7B37">
        <w:rPr>
          <w:rFonts w:ascii="Times New Roman" w:eastAsia="Calibri" w:hAnsi="Times New Roman" w:cs="Times New Roman"/>
          <w:sz w:val="28"/>
          <w:szCs w:val="28"/>
        </w:rPr>
        <w:t>Электромонтер по обслуживанию и ремонту устройств сигнализации, централизации и блокировки</w:t>
      </w:r>
      <w:r w:rsidR="0010579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E7B37" w:rsidRPr="003E7B37" w:rsidRDefault="003E7B37" w:rsidP="003E7B37">
      <w:pPr>
        <w:spacing w:after="0" w:line="4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7B37" w:rsidRPr="00D908AD" w:rsidRDefault="003E7B37" w:rsidP="002D2949">
      <w:pPr>
        <w:spacing w:after="12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908AD">
        <w:rPr>
          <w:rFonts w:ascii="Times New Roman" w:hAnsi="Times New Roman" w:cs="Times New Roman"/>
          <w:b/>
          <w:sz w:val="28"/>
          <w:szCs w:val="28"/>
        </w:rPr>
        <w:t>1.2</w:t>
      </w:r>
      <w:r w:rsidR="00ED473C" w:rsidRPr="00D908AD">
        <w:rPr>
          <w:rFonts w:ascii="Times New Roman" w:hAnsi="Times New Roman" w:cs="Times New Roman"/>
          <w:b/>
          <w:sz w:val="28"/>
          <w:szCs w:val="28"/>
        </w:rPr>
        <w:t xml:space="preserve">. Место дисциплины в структуре </w:t>
      </w:r>
      <w:r w:rsidR="00316CED" w:rsidRPr="00316C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ОПОП-ППССЗ</w:t>
      </w:r>
      <w:r w:rsidRPr="00D908AD">
        <w:rPr>
          <w:rFonts w:ascii="Times New Roman" w:hAnsi="Times New Roman" w:cs="Times New Roman"/>
          <w:b/>
          <w:sz w:val="28"/>
          <w:szCs w:val="28"/>
        </w:rPr>
        <w:t>:</w:t>
      </w:r>
    </w:p>
    <w:p w:rsidR="003E7B37" w:rsidRPr="003E7B37" w:rsidRDefault="003E7B37" w:rsidP="003E7B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7B37">
        <w:rPr>
          <w:rFonts w:ascii="Times New Roman" w:eastAsia="Calibri" w:hAnsi="Times New Roman" w:cs="Times New Roman"/>
          <w:sz w:val="28"/>
          <w:szCs w:val="28"/>
        </w:rPr>
        <w:t>Учебная дисциплина</w:t>
      </w:r>
      <w:r w:rsidR="00316CED">
        <w:rPr>
          <w:rFonts w:ascii="Times New Roman" w:eastAsia="Calibri" w:hAnsi="Times New Roman" w:cs="Times New Roman"/>
          <w:sz w:val="28"/>
          <w:szCs w:val="28"/>
        </w:rPr>
        <w:t xml:space="preserve"> ЭК.</w:t>
      </w:r>
      <w:r w:rsidR="00894D21">
        <w:rPr>
          <w:rFonts w:ascii="Times New Roman" w:eastAsia="Calibri" w:hAnsi="Times New Roman" w:cs="Times New Roman"/>
          <w:sz w:val="28"/>
          <w:szCs w:val="28"/>
        </w:rPr>
        <w:t>ОП.12</w:t>
      </w:r>
      <w:r w:rsidR="00316CED">
        <w:rPr>
          <w:rFonts w:ascii="Times New Roman" w:eastAsia="Calibri" w:hAnsi="Times New Roman" w:cs="Times New Roman"/>
          <w:sz w:val="28"/>
          <w:szCs w:val="28"/>
        </w:rPr>
        <w:t>.1</w:t>
      </w:r>
      <w:r w:rsidRPr="003E7B37">
        <w:rPr>
          <w:rFonts w:ascii="Times New Roman" w:eastAsia="Calibri" w:hAnsi="Times New Roman" w:cs="Times New Roman"/>
          <w:sz w:val="28"/>
          <w:szCs w:val="28"/>
        </w:rPr>
        <w:t xml:space="preserve"> Х</w:t>
      </w:r>
      <w:r>
        <w:rPr>
          <w:rFonts w:ascii="Times New Roman" w:eastAsia="Calibri" w:hAnsi="Times New Roman" w:cs="Times New Roman"/>
          <w:sz w:val="28"/>
          <w:szCs w:val="28"/>
        </w:rPr>
        <w:t>арактеристика отказов в устройствах и системах СЦБ и ЖАТ</w:t>
      </w:r>
      <w:r w:rsidRPr="003E7B37">
        <w:rPr>
          <w:rFonts w:ascii="Times New Roman" w:eastAsia="Calibri" w:hAnsi="Times New Roman" w:cs="Times New Roman"/>
          <w:sz w:val="28"/>
          <w:szCs w:val="28"/>
        </w:rPr>
        <w:t xml:space="preserve"> является обязательной частью </w:t>
      </w:r>
      <w:r w:rsidR="0010579F">
        <w:rPr>
          <w:rFonts w:ascii="Times New Roman" w:eastAsia="Calibri" w:hAnsi="Times New Roman" w:cs="Times New Roman"/>
          <w:sz w:val="28"/>
          <w:szCs w:val="28"/>
        </w:rPr>
        <w:t>дополнительных учебных дисциплин профессионального цикла</w:t>
      </w:r>
      <w:r w:rsidRPr="003E7B37">
        <w:rPr>
          <w:rFonts w:ascii="Times New Roman" w:eastAsia="Calibri" w:hAnsi="Times New Roman" w:cs="Times New Roman"/>
          <w:sz w:val="28"/>
          <w:szCs w:val="28"/>
        </w:rPr>
        <w:t xml:space="preserve"> основной образовательной программы в соответствии с ФГОС СПО по специальности 27.02.03 Автоматика и телемеханика на транспорте (железнодорожном транспорте). </w:t>
      </w:r>
    </w:p>
    <w:p w:rsidR="003E7B37" w:rsidRPr="003E7B37" w:rsidRDefault="003E7B37" w:rsidP="003E7B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7B37">
        <w:rPr>
          <w:rFonts w:ascii="Times New Roman" w:eastAsia="Calibri" w:hAnsi="Times New Roman" w:cs="Times New Roman"/>
          <w:sz w:val="28"/>
          <w:szCs w:val="28"/>
        </w:rPr>
        <w:t xml:space="preserve">Учебная дисциплина обеспечивает формирование профессиональных и общих компетенций по всем видам деятельности ФГОС СПО по специальности 27.02.03 Автоматика и телемеханика на транспорте (железнодорожном транспорте). Особое значение дисциплина имеет при формировании и развитии ОК 01, ОК 02, </w:t>
      </w:r>
      <w:r>
        <w:rPr>
          <w:rFonts w:ascii="Times New Roman" w:eastAsia="Calibri" w:hAnsi="Times New Roman" w:cs="Times New Roman"/>
          <w:sz w:val="28"/>
          <w:szCs w:val="28"/>
        </w:rPr>
        <w:t>ОК 04, ОК 09, ПК 1.1 – 1.3.</w:t>
      </w:r>
    </w:p>
    <w:p w:rsidR="00697E63" w:rsidRDefault="0010579F" w:rsidP="007D05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316CED" w:rsidRDefault="00316CED" w:rsidP="003A0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6C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1.3 Планируемые результаты освоения учебной дисциплины:</w:t>
      </w:r>
    </w:p>
    <w:p w:rsidR="002D2949" w:rsidRPr="00316CED" w:rsidRDefault="002D2949" w:rsidP="003A0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6CED" w:rsidRPr="00316CED" w:rsidRDefault="00316CED" w:rsidP="003A0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CED">
        <w:rPr>
          <w:rFonts w:ascii="Times New Roman" w:eastAsia="Times New Roman" w:hAnsi="Times New Roman" w:cs="Times New Roman"/>
          <w:sz w:val="28"/>
          <w:szCs w:val="28"/>
          <w:lang w:eastAsia="ru-RU"/>
        </w:rPr>
        <w:t>1.3.1 В результате освоения учебной дисциплины обучающийся должен</w:t>
      </w:r>
    </w:p>
    <w:p w:rsidR="00316CED" w:rsidRDefault="00316CED" w:rsidP="003A0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6C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уметь:</w:t>
      </w:r>
    </w:p>
    <w:p w:rsidR="003846A8" w:rsidRDefault="003846A8" w:rsidP="003A080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</w:rPr>
      </w:pPr>
      <w:r>
        <w:rPr>
          <w:rFonts w:ascii="Times New Roman" w:hAnsi="Times New Roman" w:cs="Times New Roman"/>
          <w:spacing w:val="-8"/>
          <w:sz w:val="28"/>
        </w:rPr>
        <w:t>У</w:t>
      </w:r>
      <w:r w:rsidR="003E487E">
        <w:rPr>
          <w:rFonts w:ascii="Times New Roman" w:hAnsi="Times New Roman" w:cs="Times New Roman"/>
          <w:spacing w:val="-8"/>
          <w:sz w:val="28"/>
        </w:rPr>
        <w:t>.</w:t>
      </w:r>
      <w:r>
        <w:rPr>
          <w:rFonts w:ascii="Times New Roman" w:hAnsi="Times New Roman" w:cs="Times New Roman"/>
          <w:spacing w:val="-8"/>
          <w:sz w:val="28"/>
        </w:rPr>
        <w:t>1</w:t>
      </w:r>
      <w:r w:rsidR="00A114BD">
        <w:rPr>
          <w:rFonts w:ascii="Times New Roman" w:hAnsi="Times New Roman" w:cs="Times New Roman"/>
          <w:spacing w:val="-8"/>
          <w:sz w:val="28"/>
        </w:rPr>
        <w:t xml:space="preserve"> </w:t>
      </w:r>
      <w:r w:rsidR="00316CED" w:rsidRPr="00674782">
        <w:rPr>
          <w:rFonts w:ascii="Times New Roman" w:hAnsi="Times New Roman" w:cs="Times New Roman"/>
          <w:spacing w:val="-8"/>
          <w:sz w:val="28"/>
        </w:rPr>
        <w:t xml:space="preserve">анализировать работу схем ЭЦ и АБ; </w:t>
      </w:r>
    </w:p>
    <w:p w:rsidR="003846A8" w:rsidRDefault="003846A8" w:rsidP="003A080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</w:rPr>
      </w:pPr>
      <w:r>
        <w:rPr>
          <w:rFonts w:ascii="Times New Roman" w:hAnsi="Times New Roman" w:cs="Times New Roman"/>
          <w:spacing w:val="-8"/>
          <w:sz w:val="28"/>
        </w:rPr>
        <w:t>У</w:t>
      </w:r>
      <w:r w:rsidR="003E487E">
        <w:rPr>
          <w:rFonts w:ascii="Times New Roman" w:hAnsi="Times New Roman" w:cs="Times New Roman"/>
          <w:spacing w:val="-8"/>
          <w:sz w:val="28"/>
        </w:rPr>
        <w:t>.</w:t>
      </w:r>
      <w:r>
        <w:rPr>
          <w:rFonts w:ascii="Times New Roman" w:hAnsi="Times New Roman" w:cs="Times New Roman"/>
          <w:spacing w:val="-8"/>
          <w:sz w:val="28"/>
        </w:rPr>
        <w:t xml:space="preserve">2 </w:t>
      </w:r>
      <w:r w:rsidR="00316CED" w:rsidRPr="00674782">
        <w:rPr>
          <w:rFonts w:ascii="Times New Roman" w:hAnsi="Times New Roman" w:cs="Times New Roman"/>
          <w:spacing w:val="-8"/>
          <w:sz w:val="28"/>
        </w:rPr>
        <w:t>определять функционирование систем ЭЦ и АБ в различных режимах работы</w:t>
      </w:r>
      <w:r>
        <w:rPr>
          <w:rFonts w:ascii="Times New Roman" w:hAnsi="Times New Roman" w:cs="Times New Roman"/>
          <w:spacing w:val="-8"/>
          <w:sz w:val="28"/>
        </w:rPr>
        <w:t>;</w:t>
      </w:r>
    </w:p>
    <w:p w:rsidR="003846A8" w:rsidRDefault="003846A8" w:rsidP="003A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-8"/>
          <w:sz w:val="28"/>
        </w:rPr>
        <w:t>У</w:t>
      </w:r>
      <w:r w:rsidR="003E487E">
        <w:rPr>
          <w:rFonts w:ascii="Times New Roman" w:hAnsi="Times New Roman" w:cs="Times New Roman"/>
          <w:spacing w:val="-8"/>
          <w:sz w:val="28"/>
        </w:rPr>
        <w:t>.</w:t>
      </w:r>
      <w:r>
        <w:rPr>
          <w:rFonts w:ascii="Times New Roman" w:hAnsi="Times New Roman" w:cs="Times New Roman"/>
          <w:spacing w:val="-8"/>
          <w:sz w:val="28"/>
        </w:rPr>
        <w:t>3</w:t>
      </w:r>
      <w:r w:rsidR="00316CED" w:rsidRPr="006747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пользоваться контрольными приборами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3846A8" w:rsidRDefault="003846A8" w:rsidP="003A080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</w:rPr>
      </w:pPr>
      <w:r>
        <w:rPr>
          <w:rFonts w:ascii="Times New Roman" w:hAnsi="Times New Roman" w:cs="Times New Roman"/>
          <w:spacing w:val="2"/>
          <w:sz w:val="28"/>
        </w:rPr>
        <w:t>У</w:t>
      </w:r>
      <w:r w:rsidR="003E487E">
        <w:rPr>
          <w:rFonts w:ascii="Times New Roman" w:hAnsi="Times New Roman" w:cs="Times New Roman"/>
          <w:spacing w:val="2"/>
          <w:sz w:val="28"/>
        </w:rPr>
        <w:t>.</w:t>
      </w:r>
      <w:r>
        <w:rPr>
          <w:rFonts w:ascii="Times New Roman" w:hAnsi="Times New Roman" w:cs="Times New Roman"/>
          <w:spacing w:val="2"/>
          <w:sz w:val="28"/>
        </w:rPr>
        <w:t xml:space="preserve">4 </w:t>
      </w:r>
      <w:r w:rsidR="00316CED" w:rsidRPr="00674782">
        <w:rPr>
          <w:rFonts w:ascii="Times New Roman" w:hAnsi="Times New Roman" w:cs="Times New Roman"/>
          <w:spacing w:val="2"/>
          <w:sz w:val="28"/>
        </w:rPr>
        <w:t xml:space="preserve">определять факторы, влияющие на надежность работы устройств СЦБ; </w:t>
      </w:r>
    </w:p>
    <w:p w:rsidR="00316CED" w:rsidRPr="00674782" w:rsidRDefault="003846A8" w:rsidP="003A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</w:rPr>
        <w:t>У</w:t>
      </w:r>
      <w:r w:rsidR="003E487E">
        <w:rPr>
          <w:rFonts w:ascii="Times New Roman" w:hAnsi="Times New Roman" w:cs="Times New Roman"/>
          <w:spacing w:val="2"/>
          <w:sz w:val="28"/>
        </w:rPr>
        <w:t>.</w:t>
      </w:r>
      <w:r>
        <w:rPr>
          <w:rFonts w:ascii="Times New Roman" w:hAnsi="Times New Roman" w:cs="Times New Roman"/>
          <w:spacing w:val="2"/>
          <w:sz w:val="28"/>
        </w:rPr>
        <w:t xml:space="preserve">5 </w:t>
      </w:r>
      <w:r w:rsidR="00674782" w:rsidRPr="00674782">
        <w:rPr>
          <w:rFonts w:ascii="Times New Roman" w:hAnsi="Times New Roman" w:cs="Times New Roman"/>
          <w:spacing w:val="2"/>
          <w:sz w:val="28"/>
        </w:rPr>
        <w:t>определять отказы в системах автоматики и устройствах СЦБ</w:t>
      </w:r>
      <w:r>
        <w:rPr>
          <w:rFonts w:ascii="Times New Roman" w:hAnsi="Times New Roman" w:cs="Times New Roman"/>
          <w:spacing w:val="2"/>
          <w:sz w:val="28"/>
        </w:rPr>
        <w:t>.</w:t>
      </w:r>
    </w:p>
    <w:p w:rsidR="00316CED" w:rsidRPr="00316CED" w:rsidRDefault="00316CED" w:rsidP="003A08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C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знать:</w:t>
      </w:r>
    </w:p>
    <w:p w:rsidR="003846A8" w:rsidRDefault="003846A8" w:rsidP="003A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="003E487E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1</w:t>
      </w:r>
      <w:r w:rsidR="003E487E">
        <w:rPr>
          <w:rFonts w:ascii="Times New Roman" w:hAnsi="Times New Roman" w:cs="Times New Roman"/>
          <w:sz w:val="28"/>
        </w:rPr>
        <w:t xml:space="preserve"> </w:t>
      </w:r>
      <w:r w:rsidR="00316CED" w:rsidRPr="00674782">
        <w:rPr>
          <w:rFonts w:ascii="Times New Roman" w:hAnsi="Times New Roman" w:cs="Times New Roman"/>
          <w:sz w:val="28"/>
        </w:rPr>
        <w:t xml:space="preserve">принципы построения и управления систем автоматики и телемеханики; </w:t>
      </w:r>
    </w:p>
    <w:p w:rsidR="003846A8" w:rsidRDefault="003846A8" w:rsidP="003A0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</w:rPr>
        <w:lastRenderedPageBreak/>
        <w:t>З</w:t>
      </w:r>
      <w:r w:rsidR="003E487E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2 </w:t>
      </w:r>
      <w:r w:rsidR="00316CED" w:rsidRPr="00674782">
        <w:rPr>
          <w:rFonts w:ascii="Times New Roman" w:hAnsi="Times New Roman" w:cs="Times New Roman"/>
          <w:sz w:val="28"/>
        </w:rPr>
        <w:t>факторы, влияющие на надежность устройств СЦБ в процессе эксплуатации</w:t>
      </w:r>
      <w:r w:rsidR="00674782" w:rsidRPr="00674782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 xml:space="preserve"> способы фиксации отказов; </w:t>
      </w:r>
    </w:p>
    <w:p w:rsidR="00674782" w:rsidRPr="00674782" w:rsidRDefault="003846A8" w:rsidP="003A0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З</w:t>
      </w:r>
      <w:r w:rsidR="003E487E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 xml:space="preserve">3 </w:t>
      </w:r>
      <w:r w:rsidR="00674782" w:rsidRPr="00674782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способы проверок при поиске причины отказов.</w:t>
      </w:r>
    </w:p>
    <w:p w:rsidR="00C469C5" w:rsidRPr="00C469C5" w:rsidRDefault="00C469C5" w:rsidP="003A080E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1.3.2 В результате освоения </w:t>
      </w:r>
      <w:r w:rsidRPr="00C46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учебной дисциплины </w:t>
      </w:r>
      <w:r w:rsidRPr="00C46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 должен сформировать следующие компетенции:</w:t>
      </w:r>
    </w:p>
    <w:p w:rsidR="00C469C5" w:rsidRPr="00C469C5" w:rsidRDefault="00C469C5" w:rsidP="003A080E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69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="00A11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469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общие: </w:t>
      </w:r>
    </w:p>
    <w:p w:rsidR="00C469C5" w:rsidRPr="00C469C5" w:rsidRDefault="00C469C5" w:rsidP="003A0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9C5">
        <w:rPr>
          <w:rFonts w:ascii="Times New Roman" w:eastAsia="Times New Roman" w:hAnsi="Times New Roman" w:cs="Times New Roman"/>
          <w:sz w:val="28"/>
          <w:szCs w:val="28"/>
          <w:lang w:eastAsia="ru-RU"/>
        </w:rPr>
        <w:t>ОК 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ОК 02, ОК 04, ОК 09</w:t>
      </w:r>
    </w:p>
    <w:p w:rsidR="00C469C5" w:rsidRPr="00C469C5" w:rsidRDefault="00C469C5" w:rsidP="003A0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6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A114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46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профессиональные:</w:t>
      </w:r>
    </w:p>
    <w:p w:rsidR="00C469C5" w:rsidRPr="00C469C5" w:rsidRDefault="00C469C5" w:rsidP="003A0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9C5">
        <w:rPr>
          <w:rFonts w:ascii="Times New Roman" w:eastAsia="Times New Roman" w:hAnsi="Times New Roman" w:cs="Times New Roman"/>
          <w:sz w:val="28"/>
          <w:szCs w:val="28"/>
          <w:lang w:eastAsia="ru-RU"/>
        </w:rPr>
        <w:t>ПК.1.1, ПК 1.2, ПК 1.3</w:t>
      </w:r>
    </w:p>
    <w:p w:rsidR="00316CED" w:rsidRDefault="00316CED" w:rsidP="003A080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</w:rPr>
      </w:pPr>
    </w:p>
    <w:bookmarkEnd w:id="4"/>
    <w:p w:rsidR="003E1BCE" w:rsidRDefault="00C469C5" w:rsidP="00C469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Вариативная часть составляет </w:t>
      </w:r>
      <w:r w:rsidR="00894D21">
        <w:rPr>
          <w:rFonts w:ascii="Times New Roman" w:eastAsia="Calibri" w:hAnsi="Times New Roman" w:cs="Times New Roman"/>
          <w:sz w:val="28"/>
          <w:szCs w:val="28"/>
        </w:rPr>
        <w:t>32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часа.</w:t>
      </w:r>
    </w:p>
    <w:p w:rsidR="003E1BCE" w:rsidRPr="003E1BCE" w:rsidRDefault="003E1BCE" w:rsidP="00C469C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Оборудование СЦБ включает в себя большое число различных элементов, приборов, устройств, чьи технические параметры имеют установленные нормы и должны соответствовать определённым техническим условиям. Любое отклонение от заданных норм может стать причиной неисправности устройств СЦБ и привести к отказу. Отказ отдельной аппаратуры может стать причиной выхода из строя всей системы ЖАТ. А отказ оборудования </w:t>
      </w:r>
      <w:r w:rsidRPr="003E1B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ЭЦ</w:t>
      </w:r>
      <w:r w:rsidRPr="003E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возможен и при абсолютной исправности всех входящих в неё устройств — по причине внешнего воздействия.</w:t>
      </w:r>
    </w:p>
    <w:p w:rsidR="003E1BCE" w:rsidRPr="003E1BCE" w:rsidRDefault="003E1BCE" w:rsidP="00C469C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опыта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E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можем сказать, что поиск неисправности устройств СЦБ обычно занимает больше времени, чем непосредственно устранение неисправностей СЦБ. Особенно это справедливо для </w:t>
      </w:r>
      <w:r w:rsidRPr="003E1B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постовой аппаратуры</w:t>
      </w:r>
      <w:r w:rsidRPr="003E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такой как: реле, конденсаторы, предохранители.</w:t>
      </w:r>
    </w:p>
    <w:p w:rsidR="003E1BCE" w:rsidRPr="003E1BCE" w:rsidRDefault="003E1BCE" w:rsidP="00C469C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сокращения времени на обнаружение повреждений средств ЖАТ необходимо досконально знать принципы работы оборудования СЦБ, последовательность взаимодействия различной аппаратуры между собой, места расположения приборов и устройств, умело работать с КИП (контрольно-измерительные приборы), а также соблюдать установленные графики и последовательность проверок устройств СЦБ.</w:t>
      </w:r>
    </w:p>
    <w:p w:rsidR="003E1BCE" w:rsidRPr="003E1BCE" w:rsidRDefault="003E1BCE" w:rsidP="003E1B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BCE">
        <w:rPr>
          <w:rFonts w:ascii="Times New Roman" w:eastAsia="Calibri" w:hAnsi="Times New Roman" w:cs="Times New Roman"/>
          <w:sz w:val="28"/>
          <w:szCs w:val="28"/>
        </w:rPr>
        <w:t>Учебная дисциплина «Характеристика отказов в устройствах и системах СЦБ и ЖАТ»</w:t>
      </w:r>
      <w:r w:rsidRPr="003E1BCE">
        <w:rPr>
          <w:rFonts w:ascii="Times New Roman" w:hAnsi="Times New Roman" w:cs="Times New Roman"/>
          <w:sz w:val="28"/>
          <w:szCs w:val="28"/>
        </w:rPr>
        <w:t xml:space="preserve"> предназначен</w:t>
      </w:r>
      <w:r w:rsidR="00894D21">
        <w:rPr>
          <w:rFonts w:ascii="Times New Roman" w:hAnsi="Times New Roman" w:cs="Times New Roman"/>
          <w:sz w:val="28"/>
          <w:szCs w:val="28"/>
        </w:rPr>
        <w:t>а</w:t>
      </w:r>
      <w:r w:rsidRPr="003E1BCE">
        <w:rPr>
          <w:rFonts w:ascii="Times New Roman" w:hAnsi="Times New Roman" w:cs="Times New Roman"/>
          <w:sz w:val="28"/>
          <w:szCs w:val="28"/>
        </w:rPr>
        <w:t xml:space="preserve"> дл</w:t>
      </w:r>
      <w:r>
        <w:rPr>
          <w:rFonts w:ascii="Times New Roman" w:hAnsi="Times New Roman" w:cs="Times New Roman"/>
          <w:sz w:val="28"/>
          <w:szCs w:val="28"/>
        </w:rPr>
        <w:t>я проведения технической учебы,</w:t>
      </w:r>
      <w:r w:rsidRPr="003E1BCE">
        <w:rPr>
          <w:rFonts w:ascii="Times New Roman" w:hAnsi="Times New Roman" w:cs="Times New Roman"/>
          <w:sz w:val="28"/>
          <w:szCs w:val="28"/>
        </w:rPr>
        <w:t xml:space="preserve"> а также в качестве практического пособия при устранении реальных неисправностей в действующих устройствах</w:t>
      </w:r>
      <w:r>
        <w:rPr>
          <w:rFonts w:ascii="Times New Roman" w:hAnsi="Times New Roman" w:cs="Times New Roman"/>
          <w:sz w:val="28"/>
          <w:szCs w:val="28"/>
        </w:rPr>
        <w:t xml:space="preserve"> и системах СЦБ и ЖАТ</w:t>
      </w:r>
      <w:r w:rsidRPr="003E1BCE">
        <w:rPr>
          <w:rFonts w:ascii="Times New Roman" w:hAnsi="Times New Roman" w:cs="Times New Roman"/>
          <w:sz w:val="28"/>
          <w:szCs w:val="28"/>
        </w:rPr>
        <w:t>.</w:t>
      </w:r>
    </w:p>
    <w:p w:rsidR="00F33092" w:rsidRPr="00F33092" w:rsidRDefault="00F33092" w:rsidP="00983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C67C8F" w:rsidRPr="00C67C8F" w:rsidRDefault="00C67C8F" w:rsidP="00C67C8F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7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2. </w:t>
      </w:r>
      <w:bookmarkStart w:id="8" w:name="_Hlk166686283"/>
      <w:r w:rsidRPr="00C67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И СОДЕРЖАНИЕ УЧЕБНОЙ ДИСЦИПЛИНЫ</w:t>
      </w:r>
      <w:bookmarkEnd w:id="8"/>
    </w:p>
    <w:p w:rsidR="00C67C8F" w:rsidRPr="00C67C8F" w:rsidRDefault="00C67C8F" w:rsidP="00C67C8F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7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 Объем учебной дисциплины и виды учебной работы</w:t>
      </w:r>
    </w:p>
    <w:p w:rsidR="00C67C8F" w:rsidRPr="00C67C8F" w:rsidRDefault="00C67C8F" w:rsidP="00C67C8F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7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C67C8F" w:rsidRPr="00C67C8F" w:rsidTr="0089161C">
        <w:trPr>
          <w:trHeight w:val="460"/>
        </w:trPr>
        <w:tc>
          <w:tcPr>
            <w:tcW w:w="7690" w:type="dxa"/>
            <w:vAlign w:val="center"/>
          </w:tcPr>
          <w:p w:rsidR="00C67C8F" w:rsidRPr="00C67C8F" w:rsidRDefault="00C67C8F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C67C8F" w:rsidRPr="00C67C8F" w:rsidRDefault="00C67C8F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C67C8F" w:rsidRPr="00C67C8F" w:rsidTr="0089161C">
        <w:trPr>
          <w:trHeight w:val="285"/>
        </w:trPr>
        <w:tc>
          <w:tcPr>
            <w:tcW w:w="7690" w:type="dxa"/>
          </w:tcPr>
          <w:p w:rsidR="00C67C8F" w:rsidRPr="00C67C8F" w:rsidRDefault="00C67C8F" w:rsidP="00C67C8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C67C8F" w:rsidRPr="00C67C8F" w:rsidRDefault="0081509B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</w:t>
            </w:r>
          </w:p>
        </w:tc>
      </w:tr>
      <w:tr w:rsidR="00C67C8F" w:rsidRPr="00C67C8F" w:rsidTr="0089161C">
        <w:tc>
          <w:tcPr>
            <w:tcW w:w="7690" w:type="dxa"/>
          </w:tcPr>
          <w:p w:rsidR="00C67C8F" w:rsidRPr="00C67C8F" w:rsidRDefault="00C67C8F" w:rsidP="00C67C8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C67C8F" w:rsidRPr="00C67C8F" w:rsidRDefault="00C22B9C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6E7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C67C8F" w:rsidRPr="00C67C8F" w:rsidTr="0089161C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67C8F" w:rsidRPr="00C67C8F" w:rsidRDefault="00C67C8F" w:rsidP="00C67C8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C67C8F" w:rsidRPr="00C67C8F" w:rsidRDefault="00C67C8F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67C8F" w:rsidRPr="00C67C8F" w:rsidTr="0089161C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67C8F" w:rsidRPr="00C67C8F" w:rsidRDefault="00C67C8F" w:rsidP="00C67C8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C67C8F" w:rsidRPr="00C67C8F" w:rsidRDefault="00C22B9C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E7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67C8F" w:rsidRPr="00C67C8F" w:rsidTr="0089161C">
        <w:tc>
          <w:tcPr>
            <w:tcW w:w="7690" w:type="dxa"/>
          </w:tcPr>
          <w:p w:rsidR="00C67C8F" w:rsidRPr="00C67C8F" w:rsidRDefault="00C67C8F" w:rsidP="00C67C8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2233" w:type="dxa"/>
          </w:tcPr>
          <w:p w:rsidR="00C67C8F" w:rsidRPr="00C67C8F" w:rsidRDefault="0081509B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67C8F" w:rsidRPr="00C67C8F" w:rsidTr="0089161C">
        <w:tc>
          <w:tcPr>
            <w:tcW w:w="7690" w:type="dxa"/>
          </w:tcPr>
          <w:p w:rsidR="00C67C8F" w:rsidRPr="00C67C8F" w:rsidRDefault="00C67C8F" w:rsidP="00C67C8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лабораторные занятия</w:t>
            </w:r>
          </w:p>
        </w:tc>
        <w:tc>
          <w:tcPr>
            <w:tcW w:w="2233" w:type="dxa"/>
          </w:tcPr>
          <w:p w:rsidR="00C67C8F" w:rsidRPr="00C67C8F" w:rsidRDefault="0081509B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67C8F" w:rsidRPr="00C67C8F" w:rsidTr="0089161C">
        <w:tc>
          <w:tcPr>
            <w:tcW w:w="7690" w:type="dxa"/>
          </w:tcPr>
          <w:p w:rsidR="00C67C8F" w:rsidRPr="00C67C8F" w:rsidRDefault="00C67C8F" w:rsidP="00C67C8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C67C8F" w:rsidRPr="00C67C8F" w:rsidRDefault="00C22B9C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</w:tr>
      <w:tr w:rsidR="00C67C8F" w:rsidRPr="00C67C8F" w:rsidTr="0089161C">
        <w:tc>
          <w:tcPr>
            <w:tcW w:w="9923" w:type="dxa"/>
            <w:gridSpan w:val="2"/>
          </w:tcPr>
          <w:p w:rsidR="00C67C8F" w:rsidRPr="00C67C8F" w:rsidRDefault="00C67C8F" w:rsidP="0081509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Промежуточная аттестация</w:t>
            </w:r>
            <w:r w:rsidR="008150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в форме зачета</w:t>
            </w:r>
            <w:r w:rsidRPr="00C67C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(</w:t>
            </w:r>
            <w:r w:rsidR="008150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8</w:t>
            </w:r>
            <w:r w:rsidRPr="00C67C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семестр)</w:t>
            </w:r>
          </w:p>
        </w:tc>
      </w:tr>
    </w:tbl>
    <w:p w:rsidR="00C67C8F" w:rsidRPr="00C67C8F" w:rsidRDefault="00C67C8F" w:rsidP="00C67C8F">
      <w:pPr>
        <w:shd w:val="clear" w:color="auto" w:fill="FFFFFF"/>
        <w:spacing w:after="0" w:line="322" w:lineRule="exact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7C8F" w:rsidRDefault="00C67C8F" w:rsidP="00337F01">
      <w:pPr>
        <w:pStyle w:val="3"/>
        <w:jc w:val="center"/>
        <w:rPr>
          <w:rFonts w:ascii="Times New Roman" w:eastAsia="Calibri" w:hAnsi="Times New Roman"/>
          <w:sz w:val="28"/>
          <w:szCs w:val="28"/>
        </w:rPr>
      </w:pPr>
    </w:p>
    <w:p w:rsidR="00C67C8F" w:rsidRDefault="00C67C8F" w:rsidP="00337F01">
      <w:pPr>
        <w:pStyle w:val="3"/>
        <w:jc w:val="center"/>
        <w:rPr>
          <w:rFonts w:ascii="Times New Roman" w:eastAsia="Calibri" w:hAnsi="Times New Roman"/>
          <w:sz w:val="28"/>
          <w:szCs w:val="28"/>
        </w:rPr>
      </w:pPr>
    </w:p>
    <w:p w:rsidR="00C67C8F" w:rsidRDefault="00C67C8F" w:rsidP="00337F01">
      <w:pPr>
        <w:pStyle w:val="3"/>
        <w:jc w:val="center"/>
        <w:rPr>
          <w:rFonts w:ascii="Times New Roman" w:eastAsia="Calibri" w:hAnsi="Times New Roman"/>
          <w:sz w:val="28"/>
          <w:szCs w:val="28"/>
        </w:rPr>
      </w:pPr>
    </w:p>
    <w:p w:rsidR="00C67C8F" w:rsidRDefault="00C67C8F" w:rsidP="00337F01">
      <w:pPr>
        <w:pStyle w:val="3"/>
        <w:jc w:val="center"/>
        <w:rPr>
          <w:rFonts w:ascii="Times New Roman" w:eastAsia="Calibri" w:hAnsi="Times New Roman"/>
          <w:sz w:val="28"/>
          <w:szCs w:val="28"/>
        </w:rPr>
      </w:pPr>
    </w:p>
    <w:p w:rsidR="00C67C8F" w:rsidRDefault="00C67C8F" w:rsidP="00337F01">
      <w:pPr>
        <w:pStyle w:val="3"/>
        <w:jc w:val="center"/>
        <w:rPr>
          <w:rFonts w:ascii="Times New Roman" w:eastAsia="Calibri" w:hAnsi="Times New Roman"/>
          <w:sz w:val="28"/>
          <w:szCs w:val="28"/>
        </w:rPr>
      </w:pPr>
    </w:p>
    <w:p w:rsidR="00837D61" w:rsidRPr="00837D61" w:rsidRDefault="00837D61" w:rsidP="00837D61">
      <w:pPr>
        <w:shd w:val="clear" w:color="auto" w:fill="FFFFFF"/>
        <w:spacing w:before="8894"/>
        <w:ind w:left="163"/>
        <w:jc w:val="center"/>
        <w:rPr>
          <w:rFonts w:ascii="Times New Roman" w:eastAsia="Calibri" w:hAnsi="Times New Roman" w:cs="Times New Roman"/>
        </w:rPr>
        <w:sectPr w:rsidR="00837D61" w:rsidRPr="00837D61" w:rsidSect="003A080E">
          <w:footerReference w:type="even" r:id="rId8"/>
          <w:footerReference w:type="default" r:id="rId9"/>
          <w:pgSz w:w="11909" w:h="16834"/>
          <w:pgMar w:top="1134" w:right="567" w:bottom="1134" w:left="1134" w:header="720" w:footer="720" w:gutter="0"/>
          <w:cols w:space="60"/>
          <w:noEndnote/>
          <w:docGrid w:linePitch="299"/>
        </w:sectPr>
      </w:pPr>
    </w:p>
    <w:p w:rsidR="00837D61" w:rsidRDefault="00D908AD" w:rsidP="003A08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9" w:name="_Toc426654085"/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2.2 </w:t>
      </w:r>
      <w:r w:rsidR="00837D61" w:rsidRPr="00D908AD">
        <w:rPr>
          <w:rFonts w:ascii="Times New Roman" w:hAnsi="Times New Roman" w:cs="Times New Roman"/>
          <w:b/>
          <w:sz w:val="28"/>
          <w:szCs w:val="28"/>
          <w:lang w:eastAsia="ru-RU"/>
        </w:rPr>
        <w:t>Тематический план и содержание учебной дисциплины</w:t>
      </w:r>
      <w:bookmarkEnd w:id="9"/>
    </w:p>
    <w:p w:rsidR="003A080E" w:rsidRPr="00D908AD" w:rsidRDefault="003A080E" w:rsidP="003A08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13"/>
        <w:gridCol w:w="9922"/>
        <w:gridCol w:w="1418"/>
        <w:gridCol w:w="1039"/>
      </w:tblGrid>
      <w:tr w:rsidR="00F64866" w:rsidRPr="00837D61" w:rsidTr="003A080E">
        <w:trPr>
          <w:trHeight w:val="441"/>
          <w:jc w:val="center"/>
        </w:trPr>
        <w:tc>
          <w:tcPr>
            <w:tcW w:w="2913" w:type="dxa"/>
            <w:vMerge w:val="restart"/>
          </w:tcPr>
          <w:p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9922" w:type="dxa"/>
            <w:vMerge w:val="restart"/>
          </w:tcPr>
          <w:p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 xml:space="preserve">Содержание учебного материала, практические занятия, </w:t>
            </w:r>
          </w:p>
          <w:p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самостоятельная работа обучающихся</w:t>
            </w:r>
          </w:p>
        </w:tc>
        <w:tc>
          <w:tcPr>
            <w:tcW w:w="1418" w:type="dxa"/>
          </w:tcPr>
          <w:p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Объем часов</w:t>
            </w:r>
          </w:p>
        </w:tc>
        <w:tc>
          <w:tcPr>
            <w:tcW w:w="1039" w:type="dxa"/>
            <w:vMerge w:val="restart"/>
          </w:tcPr>
          <w:p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551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Уровень </w:t>
            </w:r>
            <w:r w:rsidRPr="000551CB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освоения</w:t>
            </w:r>
          </w:p>
        </w:tc>
      </w:tr>
      <w:tr w:rsidR="00F64866" w:rsidRPr="00837D61" w:rsidTr="003A080E">
        <w:trPr>
          <w:trHeight w:val="145"/>
          <w:jc w:val="center"/>
        </w:trPr>
        <w:tc>
          <w:tcPr>
            <w:tcW w:w="2913" w:type="dxa"/>
            <w:vMerge/>
            <w:vAlign w:val="center"/>
          </w:tcPr>
          <w:p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2" w:type="dxa"/>
            <w:vMerge/>
            <w:vAlign w:val="center"/>
          </w:tcPr>
          <w:p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Вариативная часть</w:t>
            </w:r>
          </w:p>
        </w:tc>
        <w:tc>
          <w:tcPr>
            <w:tcW w:w="1039" w:type="dxa"/>
            <w:vMerge/>
          </w:tcPr>
          <w:p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64866" w:rsidRPr="00837D61" w:rsidTr="003A080E">
        <w:trPr>
          <w:trHeight w:val="145"/>
          <w:jc w:val="center"/>
        </w:trPr>
        <w:tc>
          <w:tcPr>
            <w:tcW w:w="2913" w:type="dxa"/>
            <w:vAlign w:val="center"/>
          </w:tcPr>
          <w:p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9922" w:type="dxa"/>
            <w:vAlign w:val="center"/>
          </w:tcPr>
          <w:p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418" w:type="dxa"/>
            <w:vAlign w:val="center"/>
          </w:tcPr>
          <w:p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039" w:type="dxa"/>
          </w:tcPr>
          <w:p w:rsidR="00F64866" w:rsidRPr="00837D61" w:rsidRDefault="002F32FE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</w:tr>
      <w:tr w:rsidR="00F64866" w:rsidRPr="00837D61" w:rsidTr="003A080E">
        <w:trPr>
          <w:jc w:val="center"/>
        </w:trPr>
        <w:tc>
          <w:tcPr>
            <w:tcW w:w="12835" w:type="dxa"/>
            <w:gridSpan w:val="2"/>
          </w:tcPr>
          <w:p w:rsidR="00F64866" w:rsidRPr="008A6413" w:rsidRDefault="00F64866" w:rsidP="001347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4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1. Методика и алгоритмы поиска и устранения неисправностей в устройствах ЖАТ</w:t>
            </w:r>
          </w:p>
        </w:tc>
        <w:tc>
          <w:tcPr>
            <w:tcW w:w="1418" w:type="dxa"/>
            <w:vAlign w:val="center"/>
          </w:tcPr>
          <w:p w:rsidR="00F64866" w:rsidRPr="008A6413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64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039" w:type="dxa"/>
            <w:shd w:val="clear" w:color="auto" w:fill="FFFFFF"/>
          </w:tcPr>
          <w:p w:rsidR="00F64866" w:rsidRPr="008A6413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4866" w:rsidRPr="00837D61" w:rsidTr="003A080E">
        <w:trPr>
          <w:trHeight w:val="346"/>
          <w:jc w:val="center"/>
        </w:trPr>
        <w:tc>
          <w:tcPr>
            <w:tcW w:w="2913" w:type="dxa"/>
            <w:vMerge w:val="restart"/>
          </w:tcPr>
          <w:p w:rsidR="00F64866" w:rsidRPr="008A6413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A6413">
              <w:rPr>
                <w:rFonts w:ascii="Times New Roman" w:eastAsia="Calibri" w:hAnsi="Times New Roman" w:cs="Times New Roman"/>
                <w:b/>
              </w:rPr>
              <w:t>Тема 1.1</w:t>
            </w:r>
          </w:p>
          <w:p w:rsidR="00F64866" w:rsidRPr="008A6413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A6413">
              <w:rPr>
                <w:rFonts w:ascii="Times New Roman" w:eastAsia="Calibri" w:hAnsi="Times New Roman" w:cs="Times New Roman"/>
                <w:b/>
              </w:rPr>
              <w:t>Общий порядок расследования случаев отказов устройств ЖАТ</w:t>
            </w:r>
          </w:p>
        </w:tc>
        <w:tc>
          <w:tcPr>
            <w:tcW w:w="9922" w:type="dxa"/>
          </w:tcPr>
          <w:p w:rsidR="00F64866" w:rsidRPr="008A6413" w:rsidRDefault="00F64866" w:rsidP="00CB34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6413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418" w:type="dxa"/>
            <w:vAlign w:val="center"/>
          </w:tcPr>
          <w:p w:rsidR="00F64866" w:rsidRPr="008A6413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64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39" w:type="dxa"/>
            <w:vMerge w:val="restart"/>
            <w:shd w:val="clear" w:color="auto" w:fill="FFFFFF"/>
            <w:vAlign w:val="center"/>
          </w:tcPr>
          <w:p w:rsidR="00F64866" w:rsidRPr="008A6413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4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64866" w:rsidRPr="00837D61" w:rsidTr="003A080E">
        <w:trPr>
          <w:trHeight w:val="2050"/>
          <w:jc w:val="center"/>
        </w:trPr>
        <w:tc>
          <w:tcPr>
            <w:tcW w:w="2913" w:type="dxa"/>
            <w:vMerge/>
          </w:tcPr>
          <w:p w:rsidR="00F64866" w:rsidRPr="008A6413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2" w:type="dxa"/>
          </w:tcPr>
          <w:p w:rsidR="00F64866" w:rsidRPr="008A6413" w:rsidRDefault="00F64866" w:rsidP="003E48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A6413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Общие данные, устанавливаемые для всех случаев отказов. Ложная занятость рельсовой цепи на станции и на перегоне. Выход из строя кабеля из – за пониженного сопротивления изоляции жил или внутреннего обрыва жил. Перегорание лампы на светофоре.</w:t>
            </w:r>
          </w:p>
          <w:p w:rsidR="00F64866" w:rsidRPr="008A6413" w:rsidRDefault="00F64866" w:rsidP="006E79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A6413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Стрелка не переводится. Потеря контроля стрелки. Перегорание или обрыв нити предохранителя. Перечень данных, устанавливаемых при расследовании аппаратуры. Разряд аккумуляторной батареи.</w:t>
            </w:r>
            <w:r w:rsidR="006E7983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 </w:t>
            </w:r>
            <w:r w:rsidRPr="008A6413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Неисправность схемы смены направления движения 2-хсторонней автоблокировки.</w:t>
            </w:r>
            <w:r w:rsidR="003E487E" w:rsidRPr="008A6413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 </w:t>
            </w:r>
            <w:r w:rsidR="006E7983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 </w:t>
            </w:r>
            <w:r w:rsidRPr="008A6413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Отказ аппаратуры контроля буксовых узлов подвижного состава на ходу. Отказ УКСПС. Отказ устройств вследствие хищения и порчи оборудования.</w:t>
            </w:r>
          </w:p>
        </w:tc>
        <w:tc>
          <w:tcPr>
            <w:tcW w:w="1418" w:type="dxa"/>
            <w:vAlign w:val="center"/>
          </w:tcPr>
          <w:p w:rsidR="00F64866" w:rsidRPr="008A6413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4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F64866" w:rsidRPr="008A6413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vMerge/>
            <w:shd w:val="clear" w:color="auto" w:fill="FFFFFF"/>
            <w:vAlign w:val="center"/>
          </w:tcPr>
          <w:p w:rsidR="00F64866" w:rsidRPr="008A6413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4866" w:rsidRPr="00837D61" w:rsidTr="003A080E">
        <w:trPr>
          <w:trHeight w:val="385"/>
          <w:jc w:val="center"/>
        </w:trPr>
        <w:tc>
          <w:tcPr>
            <w:tcW w:w="2913" w:type="dxa"/>
            <w:vMerge w:val="restart"/>
          </w:tcPr>
          <w:p w:rsidR="00F64866" w:rsidRPr="008A6413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A6413">
              <w:rPr>
                <w:rFonts w:ascii="Times New Roman" w:eastAsia="Calibri" w:hAnsi="Times New Roman" w:cs="Times New Roman"/>
                <w:b/>
              </w:rPr>
              <w:t>Тема 1.2</w:t>
            </w:r>
          </w:p>
          <w:p w:rsidR="00F64866" w:rsidRPr="008A6413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A6413">
              <w:rPr>
                <w:rFonts w:ascii="Times New Roman" w:eastAsia="Calibri" w:hAnsi="Times New Roman" w:cs="Times New Roman"/>
                <w:b/>
              </w:rPr>
              <w:t>Алгоритм поиска и устранения неисправностей централизованной стрелки</w:t>
            </w:r>
          </w:p>
        </w:tc>
        <w:tc>
          <w:tcPr>
            <w:tcW w:w="9922" w:type="dxa"/>
          </w:tcPr>
          <w:p w:rsidR="00F64866" w:rsidRPr="008A6413" w:rsidRDefault="00F64866" w:rsidP="001347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6413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418" w:type="dxa"/>
            <w:vAlign w:val="center"/>
          </w:tcPr>
          <w:p w:rsidR="00F64866" w:rsidRPr="008A6413" w:rsidRDefault="00F64866" w:rsidP="00CB3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64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39" w:type="dxa"/>
            <w:vMerge w:val="restart"/>
            <w:shd w:val="clear" w:color="auto" w:fill="FFFFFF"/>
            <w:vAlign w:val="center"/>
          </w:tcPr>
          <w:p w:rsidR="00F64866" w:rsidRPr="008A6413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4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64866" w:rsidRPr="00837D61" w:rsidTr="003A080E">
        <w:trPr>
          <w:trHeight w:val="419"/>
          <w:jc w:val="center"/>
        </w:trPr>
        <w:tc>
          <w:tcPr>
            <w:tcW w:w="2913" w:type="dxa"/>
            <w:vMerge/>
          </w:tcPr>
          <w:p w:rsidR="00F64866" w:rsidRPr="008A6413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2" w:type="dxa"/>
          </w:tcPr>
          <w:p w:rsidR="00F64866" w:rsidRPr="008A6413" w:rsidRDefault="00F64866" w:rsidP="00CB349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A6413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Комплексные неисправности централизованной стрелки.</w:t>
            </w:r>
            <w:r w:rsidRPr="008A6413">
              <w:rPr>
                <w:rFonts w:ascii="Times New Roman" w:hAnsi="Times New Roman" w:cs="Times New Roman"/>
                <w:bCs/>
              </w:rPr>
              <w:t xml:space="preserve"> Программа АОС - ШЧ</w:t>
            </w:r>
          </w:p>
        </w:tc>
        <w:tc>
          <w:tcPr>
            <w:tcW w:w="1418" w:type="dxa"/>
            <w:vAlign w:val="center"/>
          </w:tcPr>
          <w:p w:rsidR="00F64866" w:rsidRPr="008A6413" w:rsidRDefault="00F64866" w:rsidP="00CB3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4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  <w:vMerge/>
            <w:shd w:val="clear" w:color="auto" w:fill="FFFFFF"/>
            <w:vAlign w:val="center"/>
          </w:tcPr>
          <w:p w:rsidR="00F64866" w:rsidRPr="008A6413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4866" w:rsidRPr="00837D61" w:rsidTr="003A080E">
        <w:trPr>
          <w:trHeight w:val="269"/>
          <w:jc w:val="center"/>
        </w:trPr>
        <w:tc>
          <w:tcPr>
            <w:tcW w:w="2913" w:type="dxa"/>
            <w:vMerge/>
          </w:tcPr>
          <w:p w:rsidR="00F64866" w:rsidRPr="008A6413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2" w:type="dxa"/>
          </w:tcPr>
          <w:p w:rsidR="00F64866" w:rsidRPr="008A6413" w:rsidRDefault="00F64866" w:rsidP="0015006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A6413">
              <w:rPr>
                <w:rFonts w:ascii="Times New Roman" w:eastAsia="Times New Roman" w:hAnsi="Times New Roman" w:cs="Times New Roman"/>
                <w:lang w:eastAsia="ru-RU"/>
              </w:rPr>
              <w:t>Неисправности в схемах управления стрелочным переводом.</w:t>
            </w:r>
            <w:r w:rsidRPr="008A6413">
              <w:rPr>
                <w:rFonts w:ascii="Times New Roman" w:hAnsi="Times New Roman" w:cs="Times New Roman"/>
                <w:bCs/>
              </w:rPr>
              <w:t xml:space="preserve"> Программа АОС - ШЧ</w:t>
            </w:r>
          </w:p>
        </w:tc>
        <w:tc>
          <w:tcPr>
            <w:tcW w:w="1418" w:type="dxa"/>
            <w:vAlign w:val="center"/>
          </w:tcPr>
          <w:p w:rsidR="00F64866" w:rsidRPr="008A6413" w:rsidRDefault="00F64866" w:rsidP="00CB3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4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  <w:vMerge/>
            <w:shd w:val="clear" w:color="auto" w:fill="FFFFFF"/>
            <w:vAlign w:val="center"/>
          </w:tcPr>
          <w:p w:rsidR="00F64866" w:rsidRPr="008A6413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843" w:rsidRPr="00837D61" w:rsidTr="003A080E">
        <w:trPr>
          <w:trHeight w:val="329"/>
          <w:jc w:val="center"/>
        </w:trPr>
        <w:tc>
          <w:tcPr>
            <w:tcW w:w="2913" w:type="dxa"/>
            <w:vMerge w:val="restart"/>
          </w:tcPr>
          <w:p w:rsidR="00DD5843" w:rsidRPr="008A6413" w:rsidRDefault="00DD5843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A6413">
              <w:rPr>
                <w:rFonts w:ascii="Times New Roman" w:eastAsia="Calibri" w:hAnsi="Times New Roman" w:cs="Times New Roman"/>
                <w:b/>
              </w:rPr>
              <w:t>Тема 1.3 Алгоритм поиска и устранения неисправностей рельсовой цепи</w:t>
            </w:r>
          </w:p>
          <w:p w:rsidR="00DD5843" w:rsidRPr="008A6413" w:rsidRDefault="00DD5843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2" w:type="dxa"/>
          </w:tcPr>
          <w:p w:rsidR="00DD5843" w:rsidRPr="008A6413" w:rsidRDefault="00DD5843" w:rsidP="0015006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6413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418" w:type="dxa"/>
            <w:vAlign w:val="center"/>
          </w:tcPr>
          <w:p w:rsidR="00DD5843" w:rsidRPr="008A6413" w:rsidRDefault="00DD5843" w:rsidP="00CB3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64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39" w:type="dxa"/>
            <w:vMerge w:val="restart"/>
            <w:vAlign w:val="center"/>
          </w:tcPr>
          <w:p w:rsidR="00DD5843" w:rsidRPr="008A6413" w:rsidRDefault="00DD5843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4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DD5843" w:rsidRPr="00837D61" w:rsidTr="003A080E">
        <w:trPr>
          <w:trHeight w:val="405"/>
          <w:jc w:val="center"/>
        </w:trPr>
        <w:tc>
          <w:tcPr>
            <w:tcW w:w="2913" w:type="dxa"/>
            <w:vMerge/>
          </w:tcPr>
          <w:p w:rsidR="00DD5843" w:rsidRPr="008A6413" w:rsidRDefault="00DD5843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2" w:type="dxa"/>
          </w:tcPr>
          <w:p w:rsidR="00DD5843" w:rsidRPr="008A6413" w:rsidRDefault="00DD5843" w:rsidP="007D33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6413">
              <w:rPr>
                <w:rFonts w:ascii="Times New Roman" w:eastAsia="Calibri" w:hAnsi="Times New Roman" w:cs="Times New Roman"/>
              </w:rPr>
              <w:t xml:space="preserve">Характерные неисправности в разветвленной фазочувствительной рельсовой цепи. </w:t>
            </w:r>
          </w:p>
        </w:tc>
        <w:tc>
          <w:tcPr>
            <w:tcW w:w="1418" w:type="dxa"/>
            <w:vAlign w:val="center"/>
          </w:tcPr>
          <w:p w:rsidR="00DD5843" w:rsidRPr="008A6413" w:rsidRDefault="00DD5843" w:rsidP="00CB3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4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  <w:vMerge/>
            <w:vAlign w:val="center"/>
          </w:tcPr>
          <w:p w:rsidR="00DD5843" w:rsidRPr="008A6413" w:rsidRDefault="00DD5843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843" w:rsidRPr="00837D61" w:rsidTr="003A080E">
        <w:trPr>
          <w:trHeight w:val="411"/>
          <w:jc w:val="center"/>
        </w:trPr>
        <w:tc>
          <w:tcPr>
            <w:tcW w:w="2913" w:type="dxa"/>
            <w:vMerge/>
          </w:tcPr>
          <w:p w:rsidR="00DD5843" w:rsidRPr="008A6413" w:rsidRDefault="00DD5843" w:rsidP="00DD584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2" w:type="dxa"/>
          </w:tcPr>
          <w:p w:rsidR="00DD5843" w:rsidRPr="008A6413" w:rsidRDefault="00DD5843" w:rsidP="00DD5843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A6413">
              <w:rPr>
                <w:rFonts w:ascii="Times New Roman" w:hAnsi="Times New Roman" w:cs="Times New Roman"/>
                <w:b/>
                <w:bCs/>
              </w:rPr>
              <w:t>В том числе, самостоятельной работы:</w:t>
            </w:r>
          </w:p>
          <w:p w:rsidR="00DD5843" w:rsidRPr="008A6413" w:rsidRDefault="00DD5843" w:rsidP="00DD584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6413">
              <w:rPr>
                <w:rFonts w:ascii="Times New Roman" w:hAnsi="Times New Roman" w:cs="Times New Roman"/>
                <w:i/>
                <w:iCs/>
              </w:rPr>
              <w:t>Самостоятельная работа №1.</w:t>
            </w:r>
            <w:r w:rsidRPr="008A6413">
              <w:rPr>
                <w:rFonts w:ascii="Times New Roman" w:hAnsi="Times New Roman" w:cs="Times New Roman"/>
              </w:rPr>
              <w:t xml:space="preserve"> Составление плана-конспекта на тему: «</w:t>
            </w:r>
            <w:r w:rsidRPr="008A6413">
              <w:rPr>
                <w:rFonts w:ascii="Times New Roman" w:eastAsia="Calibri" w:hAnsi="Times New Roman" w:cs="Times New Roman"/>
              </w:rPr>
              <w:t>Алгоритм поиска отказов в тональной рельсовой цепи.</w:t>
            </w:r>
            <w:r w:rsidRPr="008A6413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418" w:type="dxa"/>
          </w:tcPr>
          <w:p w:rsidR="00DD5843" w:rsidRPr="008A6413" w:rsidRDefault="00DD5843" w:rsidP="00DD58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64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DD5843" w:rsidRPr="008A6413" w:rsidRDefault="00DD5843" w:rsidP="00DD58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4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  <w:vAlign w:val="center"/>
          </w:tcPr>
          <w:p w:rsidR="00DD5843" w:rsidRPr="008A6413" w:rsidRDefault="00DD5843" w:rsidP="00DD58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B9C" w:rsidRPr="00837D61" w:rsidTr="003A080E">
        <w:trPr>
          <w:trHeight w:val="331"/>
          <w:jc w:val="center"/>
        </w:trPr>
        <w:tc>
          <w:tcPr>
            <w:tcW w:w="2913" w:type="dxa"/>
            <w:vMerge w:val="restart"/>
          </w:tcPr>
          <w:p w:rsidR="00C22B9C" w:rsidRPr="008A6413" w:rsidRDefault="00C22B9C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A6413">
              <w:rPr>
                <w:rFonts w:ascii="Times New Roman" w:eastAsia="Calibri" w:hAnsi="Times New Roman" w:cs="Times New Roman"/>
                <w:b/>
              </w:rPr>
              <w:t>Тема 1.4</w:t>
            </w:r>
          </w:p>
          <w:p w:rsidR="00C22B9C" w:rsidRPr="008A6413" w:rsidRDefault="00C22B9C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A6413">
              <w:rPr>
                <w:rFonts w:ascii="Times New Roman" w:eastAsia="Calibri" w:hAnsi="Times New Roman" w:cs="Times New Roman"/>
                <w:b/>
              </w:rPr>
              <w:t>Алгоритм поиска отказов устройств автоблокировки</w:t>
            </w:r>
          </w:p>
        </w:tc>
        <w:tc>
          <w:tcPr>
            <w:tcW w:w="9922" w:type="dxa"/>
          </w:tcPr>
          <w:p w:rsidR="00C22B9C" w:rsidRPr="008A6413" w:rsidRDefault="00C22B9C" w:rsidP="003B688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A6413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418" w:type="dxa"/>
            <w:vAlign w:val="center"/>
          </w:tcPr>
          <w:p w:rsidR="00C22B9C" w:rsidRPr="008A6413" w:rsidRDefault="00C22B9C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64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39" w:type="dxa"/>
            <w:vMerge w:val="restart"/>
            <w:vAlign w:val="center"/>
          </w:tcPr>
          <w:p w:rsidR="00C22B9C" w:rsidRPr="008A6413" w:rsidRDefault="00C22B9C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4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22B9C" w:rsidRPr="00837D61" w:rsidTr="003A080E">
        <w:trPr>
          <w:trHeight w:val="417"/>
          <w:jc w:val="center"/>
        </w:trPr>
        <w:tc>
          <w:tcPr>
            <w:tcW w:w="2913" w:type="dxa"/>
            <w:vMerge/>
          </w:tcPr>
          <w:p w:rsidR="00C22B9C" w:rsidRPr="008A6413" w:rsidRDefault="00C22B9C" w:rsidP="00A761E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2" w:type="dxa"/>
          </w:tcPr>
          <w:p w:rsidR="00C22B9C" w:rsidRPr="008A6413" w:rsidRDefault="00C22B9C" w:rsidP="00837D6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A6413">
              <w:rPr>
                <w:rFonts w:ascii="Times New Roman" w:hAnsi="Times New Roman" w:cs="Times New Roman"/>
              </w:rPr>
              <w:t>Поиск неисправности в схеме смены направления движения.</w:t>
            </w:r>
            <w:r w:rsidRPr="008A6413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C22B9C" w:rsidRPr="008A6413" w:rsidRDefault="00C22B9C" w:rsidP="00837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413">
              <w:rPr>
                <w:rFonts w:ascii="Times New Roman" w:hAnsi="Times New Roman" w:cs="Times New Roman"/>
                <w:bCs/>
              </w:rPr>
              <w:t>Программа АОС - ШЧ</w:t>
            </w:r>
          </w:p>
        </w:tc>
        <w:tc>
          <w:tcPr>
            <w:tcW w:w="1418" w:type="dxa"/>
            <w:vAlign w:val="center"/>
          </w:tcPr>
          <w:p w:rsidR="00C22B9C" w:rsidRPr="008A6413" w:rsidRDefault="00C22B9C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4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  <w:vMerge/>
          </w:tcPr>
          <w:p w:rsidR="00C22B9C" w:rsidRPr="008A6413" w:rsidRDefault="00C22B9C" w:rsidP="00DB39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B9C" w:rsidRPr="00837D61" w:rsidTr="003A080E">
        <w:trPr>
          <w:trHeight w:val="506"/>
          <w:jc w:val="center"/>
        </w:trPr>
        <w:tc>
          <w:tcPr>
            <w:tcW w:w="2913" w:type="dxa"/>
            <w:vMerge/>
          </w:tcPr>
          <w:p w:rsidR="00C22B9C" w:rsidRPr="008A6413" w:rsidRDefault="00C22B9C" w:rsidP="00A761E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2" w:type="dxa"/>
          </w:tcPr>
          <w:p w:rsidR="00C22B9C" w:rsidRPr="008A6413" w:rsidRDefault="00C22B9C" w:rsidP="00837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413">
              <w:rPr>
                <w:rFonts w:ascii="Times New Roman" w:hAnsi="Times New Roman" w:cs="Times New Roman"/>
              </w:rPr>
              <w:t xml:space="preserve">Порядок расследования отказов аппаратуры СЦБ на сигнальных установках автоблокировки. </w:t>
            </w:r>
            <w:r w:rsidRPr="008A6413">
              <w:rPr>
                <w:rFonts w:ascii="Times New Roman" w:hAnsi="Times New Roman" w:cs="Times New Roman"/>
                <w:bCs/>
              </w:rPr>
              <w:t>Программа АОС - ШЧ</w:t>
            </w:r>
          </w:p>
        </w:tc>
        <w:tc>
          <w:tcPr>
            <w:tcW w:w="1418" w:type="dxa"/>
            <w:vAlign w:val="center"/>
          </w:tcPr>
          <w:p w:rsidR="00C22B9C" w:rsidRPr="008A6413" w:rsidRDefault="00C22B9C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4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  <w:vMerge/>
          </w:tcPr>
          <w:p w:rsidR="00C22B9C" w:rsidRPr="008A6413" w:rsidRDefault="00C22B9C" w:rsidP="00DB39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B9C" w:rsidRPr="00837D61" w:rsidTr="003A080E">
        <w:trPr>
          <w:trHeight w:val="506"/>
          <w:jc w:val="center"/>
        </w:trPr>
        <w:tc>
          <w:tcPr>
            <w:tcW w:w="2913" w:type="dxa"/>
            <w:vMerge/>
          </w:tcPr>
          <w:p w:rsidR="00C22B9C" w:rsidRPr="008A6413" w:rsidRDefault="00C22B9C" w:rsidP="00A761E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2" w:type="dxa"/>
          </w:tcPr>
          <w:p w:rsidR="00C22B9C" w:rsidRPr="008A6413" w:rsidRDefault="00C22B9C" w:rsidP="00C22B9C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A6413">
              <w:rPr>
                <w:rFonts w:ascii="Times New Roman" w:hAnsi="Times New Roman" w:cs="Times New Roman"/>
                <w:b/>
                <w:bCs/>
              </w:rPr>
              <w:t>В том числе, самостоятельной работы:</w:t>
            </w:r>
          </w:p>
          <w:p w:rsidR="00C22B9C" w:rsidRPr="008A6413" w:rsidRDefault="00C22B9C" w:rsidP="00DD58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6413">
              <w:rPr>
                <w:rFonts w:ascii="Times New Roman" w:hAnsi="Times New Roman" w:cs="Times New Roman"/>
                <w:i/>
                <w:iCs/>
              </w:rPr>
              <w:t>Самостоятельная работа №</w:t>
            </w:r>
            <w:r w:rsidR="00765E2C">
              <w:rPr>
                <w:rFonts w:ascii="Times New Roman" w:hAnsi="Times New Roman" w:cs="Times New Roman"/>
                <w:i/>
                <w:iCs/>
              </w:rPr>
              <w:t>2</w:t>
            </w:r>
            <w:r w:rsidRPr="008A6413">
              <w:rPr>
                <w:rFonts w:ascii="Times New Roman" w:hAnsi="Times New Roman" w:cs="Times New Roman"/>
                <w:i/>
                <w:iCs/>
              </w:rPr>
              <w:t>.</w:t>
            </w:r>
            <w:r w:rsidRPr="008A6413">
              <w:rPr>
                <w:rFonts w:ascii="Times New Roman" w:hAnsi="Times New Roman" w:cs="Times New Roman"/>
              </w:rPr>
              <w:t xml:space="preserve"> Составление плана-конспекта на тему: </w:t>
            </w:r>
            <w:r w:rsidR="00DD5843" w:rsidRPr="008A6413">
              <w:rPr>
                <w:rFonts w:ascii="Times New Roman" w:hAnsi="Times New Roman" w:cs="Times New Roman"/>
              </w:rPr>
              <w:t>«Повреждение сигнальной точки.</w:t>
            </w:r>
            <w:r w:rsidR="00DD5843" w:rsidRPr="008A6413">
              <w:rPr>
                <w:rFonts w:ascii="Times New Roman" w:hAnsi="Times New Roman" w:cs="Times New Roman"/>
                <w:bCs/>
              </w:rPr>
              <w:t xml:space="preserve"> Программа АОС – ШЧ»</w:t>
            </w:r>
          </w:p>
        </w:tc>
        <w:tc>
          <w:tcPr>
            <w:tcW w:w="1418" w:type="dxa"/>
          </w:tcPr>
          <w:p w:rsidR="00C22B9C" w:rsidRPr="008A6413" w:rsidRDefault="00C22B9C" w:rsidP="00C22B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64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C22B9C" w:rsidRPr="008A6413" w:rsidRDefault="00C22B9C" w:rsidP="00C22B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4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:rsidR="00C22B9C" w:rsidRPr="008A6413" w:rsidRDefault="00C22B9C" w:rsidP="00DB39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602CB" w:rsidRDefault="007602CB" w:rsidP="007602CB">
      <w:pPr>
        <w:pageBreakBefore/>
        <w:spacing w:after="0" w:line="240" w:lineRule="auto"/>
        <w:jc w:val="right"/>
      </w:pPr>
      <w:r w:rsidRPr="00837D61">
        <w:rPr>
          <w:rFonts w:ascii="Times New Roman" w:eastAsia="Calibri" w:hAnsi="Times New Roman" w:cs="Times New Roman"/>
          <w:i/>
          <w:iCs/>
          <w:color w:val="000000"/>
          <w:spacing w:val="-1"/>
        </w:rPr>
        <w:t>Окончание</w:t>
      </w:r>
    </w:p>
    <w:tbl>
      <w:tblPr>
        <w:tblW w:w="1453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8602"/>
        <w:gridCol w:w="1559"/>
        <w:gridCol w:w="1134"/>
      </w:tblGrid>
      <w:tr w:rsidR="00F64866" w:rsidRPr="00837D61" w:rsidTr="00F64866">
        <w:trPr>
          <w:trHeight w:val="276"/>
        </w:trPr>
        <w:tc>
          <w:tcPr>
            <w:tcW w:w="3240" w:type="dxa"/>
            <w:vAlign w:val="center"/>
          </w:tcPr>
          <w:p w:rsidR="00F64866" w:rsidRPr="00837D61" w:rsidRDefault="00F64866" w:rsidP="00312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8602" w:type="dxa"/>
            <w:vAlign w:val="center"/>
          </w:tcPr>
          <w:p w:rsidR="00F64866" w:rsidRPr="00837D61" w:rsidRDefault="00F64866" w:rsidP="00312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559" w:type="dxa"/>
            <w:vAlign w:val="center"/>
          </w:tcPr>
          <w:p w:rsidR="00F64866" w:rsidRPr="00837D61" w:rsidRDefault="00F64866" w:rsidP="00312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134" w:type="dxa"/>
          </w:tcPr>
          <w:p w:rsidR="00F64866" w:rsidRPr="00837D61" w:rsidRDefault="002F32FE" w:rsidP="00312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</w:tr>
      <w:tr w:rsidR="00C22B9C" w:rsidRPr="00837D61" w:rsidTr="00F64866">
        <w:trPr>
          <w:trHeight w:val="345"/>
        </w:trPr>
        <w:tc>
          <w:tcPr>
            <w:tcW w:w="3240" w:type="dxa"/>
            <w:vMerge w:val="restart"/>
          </w:tcPr>
          <w:p w:rsidR="00C22B9C" w:rsidRPr="008A6413" w:rsidRDefault="00C22B9C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A6413">
              <w:rPr>
                <w:rFonts w:ascii="Times New Roman" w:eastAsia="Calibri" w:hAnsi="Times New Roman" w:cs="Times New Roman"/>
                <w:b/>
              </w:rPr>
              <w:t>Тема 1.5 Методика поиска причин сбоев АЛСН</w:t>
            </w:r>
          </w:p>
          <w:p w:rsidR="00C22B9C" w:rsidRPr="008A6413" w:rsidRDefault="00C22B9C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:rsidR="00C22B9C" w:rsidRPr="008A6413" w:rsidRDefault="00C22B9C" w:rsidP="00837D6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A6413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C22B9C" w:rsidRPr="008A6413" w:rsidRDefault="00C22B9C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64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C22B9C" w:rsidRPr="00837D61" w:rsidRDefault="00C22B9C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C22B9C" w:rsidRPr="00837D61" w:rsidTr="00F64866">
        <w:trPr>
          <w:trHeight w:val="620"/>
        </w:trPr>
        <w:tc>
          <w:tcPr>
            <w:tcW w:w="3240" w:type="dxa"/>
            <w:vMerge/>
          </w:tcPr>
          <w:p w:rsidR="00C22B9C" w:rsidRPr="008A6413" w:rsidRDefault="00C22B9C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:rsidR="00C22B9C" w:rsidRPr="008A6413" w:rsidRDefault="00C22B9C" w:rsidP="00837D6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6413">
              <w:rPr>
                <w:rFonts w:ascii="Times New Roman" w:eastAsia="Calibri" w:hAnsi="Times New Roman" w:cs="Times New Roman"/>
              </w:rPr>
              <w:t>Анализ сбоев в работе АЛСН</w:t>
            </w:r>
          </w:p>
          <w:p w:rsidR="00C22B9C" w:rsidRPr="008A6413" w:rsidRDefault="00C22B9C" w:rsidP="00837D6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6413">
              <w:rPr>
                <w:rFonts w:ascii="Times New Roman" w:eastAsia="Calibri" w:hAnsi="Times New Roman" w:cs="Times New Roman"/>
              </w:rPr>
              <w:t>Способы устранения характерных нарушений нормальной работы устройств АЛСН.</w:t>
            </w:r>
            <w:r w:rsidRPr="008A6413">
              <w:rPr>
                <w:rFonts w:ascii="Times New Roman" w:hAnsi="Times New Roman" w:cs="Times New Roman"/>
                <w:bCs/>
              </w:rPr>
              <w:t xml:space="preserve"> Программа АОС - ШЧ</w:t>
            </w:r>
          </w:p>
        </w:tc>
        <w:tc>
          <w:tcPr>
            <w:tcW w:w="1559" w:type="dxa"/>
            <w:vAlign w:val="center"/>
          </w:tcPr>
          <w:p w:rsidR="00C22B9C" w:rsidRPr="008A6413" w:rsidRDefault="00C22B9C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4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C22B9C" w:rsidRPr="00837D61" w:rsidRDefault="00C22B9C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22B9C" w:rsidRPr="00837D61" w:rsidTr="00F64866">
        <w:trPr>
          <w:trHeight w:val="295"/>
        </w:trPr>
        <w:tc>
          <w:tcPr>
            <w:tcW w:w="3240" w:type="dxa"/>
            <w:vMerge w:val="restart"/>
          </w:tcPr>
          <w:p w:rsidR="00C22B9C" w:rsidRPr="008A6413" w:rsidRDefault="00C22B9C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A6413">
              <w:rPr>
                <w:rFonts w:ascii="Times New Roman" w:eastAsia="Calibri" w:hAnsi="Times New Roman" w:cs="Times New Roman"/>
                <w:b/>
              </w:rPr>
              <w:t>Тема 1.6 Алгоритм поиска отказов в постовых устройствах ЭЦ</w:t>
            </w:r>
          </w:p>
        </w:tc>
        <w:tc>
          <w:tcPr>
            <w:tcW w:w="8602" w:type="dxa"/>
          </w:tcPr>
          <w:p w:rsidR="00C22B9C" w:rsidRPr="008A6413" w:rsidRDefault="00C22B9C" w:rsidP="006B361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A6413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C22B9C" w:rsidRPr="008A6413" w:rsidRDefault="00C22B9C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64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C22B9C" w:rsidRPr="00837D61" w:rsidRDefault="00C22B9C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22B9C" w:rsidRPr="00837D61" w:rsidTr="00F64866">
        <w:trPr>
          <w:trHeight w:val="920"/>
        </w:trPr>
        <w:tc>
          <w:tcPr>
            <w:tcW w:w="3240" w:type="dxa"/>
            <w:vMerge/>
          </w:tcPr>
          <w:p w:rsidR="00C22B9C" w:rsidRPr="008A6413" w:rsidRDefault="00C22B9C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:rsidR="00E0689E" w:rsidRDefault="00C22B9C" w:rsidP="00781B11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bCs/>
              </w:rPr>
            </w:pPr>
            <w:r w:rsidRPr="008A6413">
              <w:rPr>
                <w:rFonts w:ascii="Times New Roman" w:hAnsi="Times New Roman" w:cs="Times New Roman"/>
                <w:bCs/>
              </w:rPr>
              <w:t xml:space="preserve">Отказы в процессе установки поездного и маневрового маршрута. Отказы в процессе размыкания маршрута. Самопроизвольное перекрытие поездных сигналов при нормальной работе напольных устройств. </w:t>
            </w:r>
          </w:p>
          <w:p w:rsidR="00C22B9C" w:rsidRPr="008A6413" w:rsidRDefault="00C22B9C" w:rsidP="00781B11">
            <w:pPr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</w:rPr>
            </w:pPr>
            <w:r w:rsidRPr="008A6413">
              <w:rPr>
                <w:rFonts w:ascii="Times New Roman" w:hAnsi="Times New Roman" w:cs="Times New Roman"/>
                <w:bCs/>
              </w:rPr>
              <w:t>Неисправности схемы включения пригласительного сигнала на входном, выходных и маршрутных светофорах. Программа АОС - ШЧ</w:t>
            </w:r>
          </w:p>
        </w:tc>
        <w:tc>
          <w:tcPr>
            <w:tcW w:w="1559" w:type="dxa"/>
            <w:vAlign w:val="center"/>
          </w:tcPr>
          <w:p w:rsidR="00C22B9C" w:rsidRPr="008A6413" w:rsidRDefault="00DD5843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41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C22B9C" w:rsidRPr="00837D61" w:rsidRDefault="00C22B9C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DD5843" w:rsidRPr="00837D61" w:rsidTr="00716963">
        <w:trPr>
          <w:trHeight w:val="920"/>
        </w:trPr>
        <w:tc>
          <w:tcPr>
            <w:tcW w:w="3240" w:type="dxa"/>
            <w:vMerge/>
          </w:tcPr>
          <w:p w:rsidR="00DD5843" w:rsidRPr="008A6413" w:rsidRDefault="00DD5843" w:rsidP="00DD58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:rsidR="00DD5843" w:rsidRPr="008A6413" w:rsidRDefault="00DD5843" w:rsidP="00DD5843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8A6413">
              <w:rPr>
                <w:rFonts w:ascii="Times New Roman" w:hAnsi="Times New Roman" w:cs="Times New Roman"/>
                <w:b/>
                <w:bCs/>
              </w:rPr>
              <w:t>В том числе, самостоятельной работы:</w:t>
            </w:r>
          </w:p>
          <w:p w:rsidR="00DD5843" w:rsidRPr="008A6413" w:rsidRDefault="00DD5843" w:rsidP="00DD5843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bCs/>
              </w:rPr>
            </w:pPr>
            <w:r w:rsidRPr="008A6413">
              <w:rPr>
                <w:rFonts w:ascii="Times New Roman" w:hAnsi="Times New Roman" w:cs="Times New Roman"/>
                <w:i/>
                <w:iCs/>
              </w:rPr>
              <w:t>Самостоятельная работа №3.</w:t>
            </w:r>
            <w:r w:rsidRPr="008A6413">
              <w:rPr>
                <w:rFonts w:ascii="Times New Roman" w:hAnsi="Times New Roman" w:cs="Times New Roman"/>
              </w:rPr>
              <w:t xml:space="preserve"> Составление плана-конспекта на тему: «</w:t>
            </w:r>
            <w:r w:rsidRPr="008A6413">
              <w:rPr>
                <w:rFonts w:ascii="Times New Roman" w:hAnsi="Times New Roman" w:cs="Times New Roman"/>
                <w:bCs/>
              </w:rPr>
              <w:t>Возможные неисправности схемы отмены и искусственной разделки маршрута»</w:t>
            </w:r>
          </w:p>
        </w:tc>
        <w:tc>
          <w:tcPr>
            <w:tcW w:w="1559" w:type="dxa"/>
          </w:tcPr>
          <w:p w:rsidR="00DD5843" w:rsidRPr="008A6413" w:rsidRDefault="00DD5843" w:rsidP="00DD58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64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DD5843" w:rsidRPr="008A6413" w:rsidRDefault="00DD5843" w:rsidP="00DD58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4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D5843" w:rsidRDefault="00DD5843" w:rsidP="00DD58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22B9C" w:rsidRPr="00837D61" w:rsidTr="00F64866">
        <w:trPr>
          <w:trHeight w:val="359"/>
        </w:trPr>
        <w:tc>
          <w:tcPr>
            <w:tcW w:w="3240" w:type="dxa"/>
            <w:vMerge w:val="restart"/>
          </w:tcPr>
          <w:p w:rsidR="00C22B9C" w:rsidRPr="008A6413" w:rsidRDefault="00C22B9C" w:rsidP="00837D6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A6413">
              <w:rPr>
                <w:rFonts w:ascii="Times New Roman" w:eastAsia="Calibri" w:hAnsi="Times New Roman" w:cs="Times New Roman"/>
                <w:b/>
              </w:rPr>
              <w:t>Тема 1.7. Алгоритм поиска отказов в микропроцессорных и диагностических системах автоматики</w:t>
            </w:r>
          </w:p>
          <w:p w:rsidR="00C22B9C" w:rsidRPr="008A6413" w:rsidRDefault="00C22B9C" w:rsidP="00837D6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:rsidR="00C22B9C" w:rsidRPr="008A6413" w:rsidRDefault="00C22B9C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A6413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C22B9C" w:rsidRPr="008A6413" w:rsidRDefault="00C22B9C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64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C22B9C" w:rsidRPr="00837D61" w:rsidRDefault="00C22B9C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22B9C" w:rsidRPr="00837D61" w:rsidTr="00DD5843">
        <w:trPr>
          <w:trHeight w:val="1201"/>
        </w:trPr>
        <w:tc>
          <w:tcPr>
            <w:tcW w:w="3240" w:type="dxa"/>
            <w:vMerge/>
          </w:tcPr>
          <w:p w:rsidR="00C22B9C" w:rsidRPr="008A6413" w:rsidRDefault="00C22B9C" w:rsidP="00837D6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:rsidR="00C22B9C" w:rsidRPr="008A6413" w:rsidRDefault="00C22B9C" w:rsidP="00496E42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bCs/>
              </w:rPr>
            </w:pPr>
            <w:r w:rsidRPr="008A6413">
              <w:rPr>
                <w:rFonts w:ascii="Times New Roman" w:hAnsi="Times New Roman" w:cs="Times New Roman"/>
                <w:bCs/>
              </w:rPr>
              <w:t xml:space="preserve">Отображение неисправностей на мониторе АРМ ШН. </w:t>
            </w:r>
          </w:p>
          <w:p w:rsidR="00C22B9C" w:rsidRPr="008A6413" w:rsidRDefault="00C22B9C" w:rsidP="00496E42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bCs/>
              </w:rPr>
            </w:pPr>
            <w:r w:rsidRPr="008A6413">
              <w:rPr>
                <w:rFonts w:ascii="Times New Roman" w:hAnsi="Times New Roman" w:cs="Times New Roman"/>
                <w:bCs/>
              </w:rPr>
              <w:t xml:space="preserve">Средства отображения неисправности. </w:t>
            </w:r>
          </w:p>
          <w:p w:rsidR="00C22B9C" w:rsidRPr="008A6413" w:rsidRDefault="00C22B9C" w:rsidP="00496E42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bCs/>
              </w:rPr>
            </w:pPr>
            <w:r w:rsidRPr="008A6413">
              <w:rPr>
                <w:rFonts w:ascii="Times New Roman" w:hAnsi="Times New Roman" w:cs="Times New Roman"/>
                <w:bCs/>
              </w:rPr>
              <w:t xml:space="preserve">Перечень и способы устранения возможных неисправностей. </w:t>
            </w:r>
          </w:p>
          <w:p w:rsidR="00C22B9C" w:rsidRPr="008A6413" w:rsidRDefault="00C22B9C" w:rsidP="00496E42">
            <w:pPr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</w:rPr>
            </w:pPr>
            <w:r w:rsidRPr="008A6413">
              <w:rPr>
                <w:rFonts w:ascii="Times New Roman" w:hAnsi="Times New Roman" w:cs="Times New Roman"/>
                <w:bCs/>
              </w:rPr>
              <w:t>Программа АОС - ШЧ</w:t>
            </w:r>
          </w:p>
        </w:tc>
        <w:tc>
          <w:tcPr>
            <w:tcW w:w="1559" w:type="dxa"/>
            <w:vAlign w:val="center"/>
          </w:tcPr>
          <w:p w:rsidR="00C22B9C" w:rsidRPr="008A6413" w:rsidRDefault="00DD5843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41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C22B9C" w:rsidRPr="00837D61" w:rsidRDefault="00C22B9C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DD5843" w:rsidRPr="00837D61" w:rsidTr="002B5DB3">
        <w:trPr>
          <w:trHeight w:val="762"/>
        </w:trPr>
        <w:tc>
          <w:tcPr>
            <w:tcW w:w="3240" w:type="dxa"/>
            <w:vMerge/>
          </w:tcPr>
          <w:p w:rsidR="00DD5843" w:rsidRPr="008A6413" w:rsidRDefault="00DD5843" w:rsidP="00DD584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:rsidR="00DD5843" w:rsidRPr="008A6413" w:rsidRDefault="00DD5843" w:rsidP="00DD5843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8A6413">
              <w:rPr>
                <w:rFonts w:ascii="Times New Roman" w:hAnsi="Times New Roman" w:cs="Times New Roman"/>
                <w:b/>
                <w:bCs/>
              </w:rPr>
              <w:t>В том числе, самостоятельной работы:</w:t>
            </w:r>
          </w:p>
          <w:p w:rsidR="00DD5843" w:rsidRPr="008A6413" w:rsidRDefault="00DD5843" w:rsidP="00DD5843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bCs/>
              </w:rPr>
            </w:pPr>
            <w:r w:rsidRPr="008A6413">
              <w:rPr>
                <w:rFonts w:ascii="Times New Roman" w:hAnsi="Times New Roman" w:cs="Times New Roman"/>
                <w:i/>
                <w:iCs/>
              </w:rPr>
              <w:t>Самостоятельная работа №4.</w:t>
            </w:r>
            <w:r w:rsidRPr="008A6413">
              <w:rPr>
                <w:rFonts w:ascii="Times New Roman" w:hAnsi="Times New Roman" w:cs="Times New Roman"/>
              </w:rPr>
              <w:t xml:space="preserve"> Составление плана-конспекта на тему: «</w:t>
            </w:r>
            <w:r w:rsidRPr="008A6413">
              <w:rPr>
                <w:rFonts w:ascii="Times New Roman" w:hAnsi="Times New Roman" w:cs="Times New Roman"/>
                <w:bCs/>
              </w:rPr>
              <w:t>Действия эксплуатационного штата при неисправностях системы. Отображение неисправностей на мониторе РМ ДСП.»</w:t>
            </w:r>
          </w:p>
        </w:tc>
        <w:tc>
          <w:tcPr>
            <w:tcW w:w="1559" w:type="dxa"/>
          </w:tcPr>
          <w:p w:rsidR="00DD5843" w:rsidRPr="008A6413" w:rsidRDefault="00DD5843" w:rsidP="00DD58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64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DD5843" w:rsidRPr="008A6413" w:rsidRDefault="00DD5843" w:rsidP="00DD58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4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D5843" w:rsidRDefault="00DD5843" w:rsidP="00DD58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4866" w:rsidRPr="00837D61" w:rsidTr="00F64866">
        <w:tc>
          <w:tcPr>
            <w:tcW w:w="11842" w:type="dxa"/>
            <w:gridSpan w:val="2"/>
          </w:tcPr>
          <w:p w:rsidR="00F64866" w:rsidRPr="008A6413" w:rsidRDefault="00F64866" w:rsidP="00837D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64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vAlign w:val="center"/>
          </w:tcPr>
          <w:p w:rsidR="00F64866" w:rsidRPr="008A6413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64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134" w:type="dxa"/>
            <w:shd w:val="clear" w:color="auto" w:fill="FFFFFF"/>
          </w:tcPr>
          <w:p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837D61" w:rsidRPr="00837D61" w:rsidRDefault="00837D61" w:rsidP="00837D61">
      <w:pPr>
        <w:spacing w:after="0" w:line="240" w:lineRule="auto"/>
        <w:jc w:val="right"/>
        <w:rPr>
          <w:rFonts w:ascii="Times New Roman" w:eastAsia="Calibri" w:hAnsi="Times New Roman" w:cs="Times New Roman"/>
          <w:i/>
        </w:rPr>
      </w:pPr>
    </w:p>
    <w:p w:rsidR="00837D61" w:rsidRPr="00837D61" w:rsidRDefault="00837D61" w:rsidP="00837D61">
      <w:pPr>
        <w:spacing w:after="0" w:line="240" w:lineRule="auto"/>
        <w:rPr>
          <w:rFonts w:ascii="Times New Roman" w:eastAsia="Calibri" w:hAnsi="Times New Roman" w:cs="Times New Roman"/>
        </w:rPr>
        <w:sectPr w:rsidR="00837D61" w:rsidRPr="00837D61" w:rsidSect="00CB3491">
          <w:pgSz w:w="16838" w:h="11906" w:orient="landscape"/>
          <w:pgMar w:top="851" w:right="1134" w:bottom="1134" w:left="1134" w:header="709" w:footer="709" w:gutter="0"/>
          <w:cols w:space="708"/>
          <w:titlePg/>
          <w:docGrid w:linePitch="360"/>
        </w:sectPr>
      </w:pPr>
    </w:p>
    <w:p w:rsidR="0055081A" w:rsidRPr="0055081A" w:rsidRDefault="0055081A" w:rsidP="003A080E">
      <w:pPr>
        <w:pStyle w:val="aff5"/>
        <w:keepNext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10" w:name="_Toc8912923"/>
      <w:bookmarkStart w:id="11" w:name="_Toc133107279"/>
      <w:bookmarkStart w:id="12" w:name="_Toc133536199"/>
      <w:r w:rsidRPr="0055081A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  <w:t>УСЛОВИЯ РЕАЛИЗАЦИИ ПРОГРАММЫ ПРОФЕССИОНАЛЬНОГО МОДУЛЯ</w:t>
      </w:r>
      <w:bookmarkEnd w:id="10"/>
      <w:bookmarkEnd w:id="11"/>
      <w:bookmarkEnd w:id="12"/>
    </w:p>
    <w:p w:rsidR="0055081A" w:rsidRPr="0055081A" w:rsidRDefault="0055081A" w:rsidP="003A080E">
      <w:pPr>
        <w:spacing w:after="0"/>
        <w:rPr>
          <w:rFonts w:eastAsiaTheme="minorEastAsia"/>
          <w:lang w:eastAsia="ru-RU"/>
        </w:rPr>
      </w:pPr>
    </w:p>
    <w:p w:rsidR="0055081A" w:rsidRPr="0055081A" w:rsidRDefault="0055081A" w:rsidP="00795241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55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 Материально–техническое обеспечение реализации ПМ</w:t>
      </w:r>
      <w:r w:rsidRPr="0055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55081A" w:rsidRPr="0055081A" w:rsidRDefault="0055081A" w:rsidP="0079524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0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профессиональный модуль реализуется в:</w:t>
      </w:r>
    </w:p>
    <w:p w:rsidR="0055081A" w:rsidRPr="0055081A" w:rsidRDefault="0055081A" w:rsidP="0079524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081A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         </w:t>
      </w:r>
      <w:r w:rsidRPr="005508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учебных лабораториях:</w:t>
      </w:r>
    </w:p>
    <w:p w:rsidR="0055081A" w:rsidRPr="0055081A" w:rsidRDefault="0055081A" w:rsidP="007952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55081A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«Станционные системы автоматики», «Перегонные системы автоматики»; «Микропроцессорные и диагностические системы автоматики».</w:t>
      </w:r>
    </w:p>
    <w:p w:rsidR="0055081A" w:rsidRPr="0055081A" w:rsidRDefault="0055081A" w:rsidP="007952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55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учебном полигоне</w:t>
      </w:r>
      <w:r w:rsidRPr="0055081A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по техническому обслуживанию устройств железнодорожной автоматики. </w:t>
      </w:r>
    </w:p>
    <w:p w:rsidR="0055081A" w:rsidRPr="0055081A" w:rsidRDefault="0055081A" w:rsidP="007952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Оборудование л</w:t>
      </w:r>
      <w:r w:rsidRPr="0055081A">
        <w:rPr>
          <w:rFonts w:ascii="Times New Roman" w:eastAsia="Calibri" w:hAnsi="Times New Roman" w:cs="Times New Roman"/>
          <w:sz w:val="28"/>
          <w:szCs w:val="28"/>
        </w:rPr>
        <w:t>аборатории «Станционные системы автоматики»:</w:t>
      </w:r>
    </w:p>
    <w:p w:rsidR="0055081A" w:rsidRPr="0055081A" w:rsidRDefault="0055081A" w:rsidP="007952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рабочие места по количеству обучающихся; </w:t>
      </w:r>
    </w:p>
    <w:p w:rsidR="0055081A" w:rsidRPr="0055081A" w:rsidRDefault="0055081A" w:rsidP="007952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оборудованное рабочее место преподавателя; </w:t>
      </w:r>
    </w:p>
    <w:p w:rsidR="0055081A" w:rsidRPr="0055081A" w:rsidRDefault="0055081A" w:rsidP="007952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мультимедийное оборудование (проектор или интерактивная доска); </w:t>
      </w:r>
    </w:p>
    <w:p w:rsidR="0055081A" w:rsidRPr="0055081A" w:rsidRDefault="0055081A" w:rsidP="007952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учебно-наглядные пособия и учебно-методическая документация; </w:t>
      </w:r>
    </w:p>
    <w:p w:rsidR="0055081A" w:rsidRPr="0055081A" w:rsidRDefault="0055081A" w:rsidP="007952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макеты, тренажеры, лабораторные стенды, модели или программные симуляторы (в том числе отдельных элементов), необходимые для проведения всех лабораторных и практических занятий, предусмотренных в программах учебных дисциплин и профессиональных модулей; </w:t>
      </w:r>
    </w:p>
    <w:p w:rsidR="0055081A" w:rsidRPr="0055081A" w:rsidRDefault="0055081A" w:rsidP="007952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>- измерительные приборы.</w:t>
      </w:r>
    </w:p>
    <w:p w:rsidR="0055081A" w:rsidRPr="0055081A" w:rsidRDefault="0055081A" w:rsidP="007952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Оборудование л</w:t>
      </w:r>
      <w:r w:rsidRPr="0055081A">
        <w:rPr>
          <w:rFonts w:ascii="Times New Roman" w:eastAsia="Calibri" w:hAnsi="Times New Roman" w:cs="Times New Roman"/>
          <w:sz w:val="28"/>
          <w:szCs w:val="28"/>
        </w:rPr>
        <w:t>аборатории</w:t>
      </w:r>
      <w:r w:rsidRPr="0055081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«Перегонные системы автоматики»: </w:t>
      </w:r>
    </w:p>
    <w:p w:rsidR="0055081A" w:rsidRPr="0055081A" w:rsidRDefault="0055081A" w:rsidP="007952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рабочие места по количеству обучающихся; </w:t>
      </w:r>
    </w:p>
    <w:p w:rsidR="0055081A" w:rsidRPr="0055081A" w:rsidRDefault="0055081A" w:rsidP="007952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оборудованное рабочее место преподавателя; </w:t>
      </w:r>
    </w:p>
    <w:p w:rsidR="0055081A" w:rsidRPr="0055081A" w:rsidRDefault="0055081A" w:rsidP="007952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мультимедийное оборудование (проектор или интерактивная доска); </w:t>
      </w:r>
    </w:p>
    <w:p w:rsidR="0055081A" w:rsidRPr="0055081A" w:rsidRDefault="0055081A" w:rsidP="007952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>- учебно-наглядные пособия или презентации, учебно-методическая документация;</w:t>
      </w:r>
    </w:p>
    <w:p w:rsidR="0055081A" w:rsidRPr="0055081A" w:rsidRDefault="0055081A" w:rsidP="003A08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макеты, тренажеры, лабораторные стенды, модели или программные симуляторы перегонных систем железнодорожной автоматики; </w:t>
      </w:r>
    </w:p>
    <w:p w:rsidR="0055081A" w:rsidRPr="0055081A" w:rsidRDefault="0055081A" w:rsidP="003A08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>- измерительные приборы.</w:t>
      </w:r>
    </w:p>
    <w:p w:rsidR="0055081A" w:rsidRPr="0055081A" w:rsidRDefault="0055081A" w:rsidP="003A08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Оборудование л</w:t>
      </w:r>
      <w:r w:rsidRPr="0055081A">
        <w:rPr>
          <w:rFonts w:ascii="Times New Roman" w:eastAsia="Calibri" w:hAnsi="Times New Roman" w:cs="Times New Roman"/>
          <w:sz w:val="28"/>
          <w:szCs w:val="28"/>
        </w:rPr>
        <w:t>аборатории</w:t>
      </w:r>
      <w:r w:rsidRPr="0055081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5081A">
        <w:rPr>
          <w:rFonts w:ascii="Times New Roman" w:eastAsia="Calibri" w:hAnsi="Times New Roman" w:cs="Times New Roman"/>
          <w:sz w:val="28"/>
          <w:szCs w:val="28"/>
        </w:rPr>
        <w:t>«Микропроцессорные и диагностические системы автоматики»:</w:t>
      </w:r>
    </w:p>
    <w:p w:rsidR="0055081A" w:rsidRPr="0055081A" w:rsidRDefault="0055081A" w:rsidP="003A08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рабочие места по количеству обучающихся; </w:t>
      </w:r>
    </w:p>
    <w:p w:rsidR="0055081A" w:rsidRPr="0055081A" w:rsidRDefault="0055081A" w:rsidP="003A08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оборудованное рабочее место преподавателя; </w:t>
      </w:r>
    </w:p>
    <w:p w:rsidR="0055081A" w:rsidRPr="0055081A" w:rsidRDefault="0055081A" w:rsidP="003A08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мультимедийное оборудование (проектор или интерактивная доска); </w:t>
      </w:r>
    </w:p>
    <w:p w:rsidR="0055081A" w:rsidRPr="0055081A" w:rsidRDefault="0055081A" w:rsidP="003A08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учебно-наглядные пособия и учебно-методическая документации; </w:t>
      </w:r>
    </w:p>
    <w:p w:rsidR="0055081A" w:rsidRPr="0055081A" w:rsidRDefault="0055081A" w:rsidP="003A08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измерительные приборы; </w:t>
      </w:r>
    </w:p>
    <w:p w:rsidR="0055081A" w:rsidRPr="0055081A" w:rsidRDefault="0055081A" w:rsidP="003A08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>- макеты, тренажеры, лабораторные стенды, модели или программные симуляторы (в том числе отдельных элементов), необходимые для проведения всех лабораторных и практических занятий, предусмотренных в программах учебных дисциплин и профессиональных модулей.</w:t>
      </w:r>
    </w:p>
    <w:p w:rsidR="00DE0360" w:rsidRPr="0031241D" w:rsidRDefault="00DE0360" w:rsidP="003A080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bookmarkStart w:id="13" w:name="_Hlk142732532"/>
      <w:bookmarkStart w:id="14" w:name="_Toc8912924"/>
      <w:r w:rsidRPr="003124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Оборудование учебного полигона:</w:t>
      </w:r>
    </w:p>
    <w:p w:rsidR="00DE0360" w:rsidRPr="0031241D" w:rsidRDefault="00DE0360" w:rsidP="003A080E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124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железнодорожный переезд с автошлагбаумом. оборудованным УЗП;</w:t>
      </w:r>
    </w:p>
    <w:p w:rsidR="00DE0360" w:rsidRPr="0031241D" w:rsidRDefault="00DE0360" w:rsidP="003A080E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124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светофоры (входной светофор мачтовый на железобетонной мачте, выходной мачтовый на металлической мачте, маневровый карликовый, заградительный светофор);</w:t>
      </w:r>
    </w:p>
    <w:p w:rsidR="00DE0360" w:rsidRPr="0031241D" w:rsidRDefault="00DE0360" w:rsidP="003A080E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124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стрелочные переводы с электроприводом СП-6;</w:t>
      </w:r>
    </w:p>
    <w:p w:rsidR="00DE0360" w:rsidRPr="0031241D" w:rsidRDefault="00DE0360" w:rsidP="003A080E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124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релейные шкафы; </w:t>
      </w:r>
    </w:p>
    <w:p w:rsidR="00DE0360" w:rsidRPr="0031241D" w:rsidRDefault="00DE0360" w:rsidP="003A080E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124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шлагбаум типа ПАШ;</w:t>
      </w:r>
    </w:p>
    <w:p w:rsidR="00DE0360" w:rsidRDefault="00DE0360" w:rsidP="003A080E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124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пост ЭЦ с укомплектованным пультом управления и релейной аппаратурой ЭЦ-4.</w:t>
      </w:r>
    </w:p>
    <w:p w:rsidR="00B038E9" w:rsidRPr="0031241D" w:rsidRDefault="00B038E9" w:rsidP="003A080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</w:p>
    <w:bookmarkEnd w:id="13"/>
    <w:p w:rsidR="0055081A" w:rsidRPr="0055081A" w:rsidRDefault="00B038E9" w:rsidP="00B038E9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</w:t>
      </w:r>
      <w:r w:rsidR="0055081A" w:rsidRPr="0055081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.2 Информационное обеспечение реализации программы</w:t>
      </w:r>
    </w:p>
    <w:p w:rsidR="0055081A" w:rsidRPr="0055081A" w:rsidRDefault="0055081A" w:rsidP="00DB256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55081A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 </w:t>
      </w:r>
    </w:p>
    <w:p w:rsidR="0055081A" w:rsidRPr="0055081A" w:rsidRDefault="0055081A" w:rsidP="00DB256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  <w:r w:rsidRPr="0055081A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Перечень рекомендуемых учебных изданий, дополнительной литературы Интернет–ресурсов, базы данных библиотечного фонда:</w:t>
      </w:r>
    </w:p>
    <w:p w:rsidR="0055081A" w:rsidRPr="0055081A" w:rsidRDefault="0055081A" w:rsidP="00DB256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1A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 xml:space="preserve"> Основные источники </w:t>
      </w:r>
    </w:p>
    <w:p w:rsidR="00795241" w:rsidRPr="00795241" w:rsidRDefault="00D579CB" w:rsidP="007952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95241" w:rsidRPr="00795241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Гусева, Е.О. Оборудование перегона устройствами автоблокировки с тональными рельсовыми цепями и централизованным размещением оборудования: методические рекомендации / Е. О. Гусева. — Хабаровск: ДвГУПС, 2020. — 15 с. — Текст: электронный // УМЦ ЖДТ : электронная библиотека. — URL: https://umczdt.ru/books/1055/264980/— Режим доступа: ЭБ «УМЦ ЖДТ», по паролю</w:t>
      </w:r>
    </w:p>
    <w:p w:rsidR="00795241" w:rsidRPr="00795241" w:rsidRDefault="00D579CB" w:rsidP="007952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95241" w:rsidRPr="0079524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Некрасова С.В. Методическое пособие по проведению лабораторных работ ПМ 01 Построение и эксплуатация станционных, перегонных, микропроцессорных и диагностических систем железнодорожной автоматики МДК 01.02 Теоретические основы построения и эксплуатации перегонных систем : методическое пособие / С. В. Некрасова. — Москва : УМЦ ЖДТ, 2022. — 140 с. — Текст : электронный // УМЦ ЖДТ : электронная библиотека. — URL: https://umczdt.ru/books/1236/262017— Режим доступа: ЭБ «УМЦ ЖДТ», по паролю.</w:t>
      </w:r>
    </w:p>
    <w:p w:rsidR="00795241" w:rsidRPr="00795241" w:rsidRDefault="00D579CB" w:rsidP="007952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95241" w:rsidRPr="0079524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Некрасова С.В. Методическое пособие по выполнению курсового проекта МДК 01.02 Теоретические основы построения и эксплуатации перегонных систем железнодорожной автоматики : методическое пособие / С. В. Некрасова. — Москва : УМЦ ЖДТ, 2022. — 76 с. — Текст : электронный // УМЦ ЖДТ : электронная библиотека. — URL: https://umczdt.ru/books/1236/262015/— Режим доступа: ЭБ «УМЦ ЖДТ», по паролю.</w:t>
      </w:r>
    </w:p>
    <w:p w:rsidR="00795241" w:rsidRPr="00795241" w:rsidRDefault="00D579CB" w:rsidP="007952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95241" w:rsidRPr="0079524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Некрасова С.В. Методическое пособие Организация самостоятельной работы для обучающихся заочной формы обучения образовательных организаций среднего профессионального образования МДК 01.02 Теоретические основы построения и эксплуатации перегонных систем железнодорожной ав : методическое пособие / С. В. Некрасова. — Москва : УМЦ ЖДТ, 2022. — 68 с. — Текст : электронный // УМЦ ЖДТ : электронная библиотека. — URL: https://umczdt.ru/books/1236/262014/— Режим доступа: ЭБ «УМЦ ЖДТ», по паролю.</w:t>
      </w:r>
    </w:p>
    <w:p w:rsidR="00795241" w:rsidRPr="00795241" w:rsidRDefault="00D579CB" w:rsidP="007952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795241" w:rsidRPr="0079524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Бузунова Л. А. МДК 01.02 Теоретические основы построения и эксплуатации перегонных систем железнодорожной автоматики : методическое пособие / Л. А. Бузунова. — Москва : ФГБУ ДПО «Учебно методический центр по образованию на железнодорожном транспорте», 2021. — 80 с. — Текст : электронный // УМЦ ЖДТ : электронная библиотека. — URL: https://umczdt.ru/books/1236/251368/— Режим доступа: ЭБ «УМЦ ЖДТ», по паролю.</w:t>
      </w:r>
    </w:p>
    <w:p w:rsidR="0055081A" w:rsidRPr="0055081A" w:rsidRDefault="00D579CB" w:rsidP="007952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795241" w:rsidRPr="00795241">
        <w:rPr>
          <w:rFonts w:ascii="Times New Roman" w:eastAsia="Times New Roman" w:hAnsi="Times New Roman" w:cs="Times New Roman"/>
          <w:sz w:val="28"/>
          <w:szCs w:val="28"/>
          <w:lang w:eastAsia="ru-RU"/>
        </w:rPr>
        <w:t>Зуева Н.П. Методическое пособие по выполнению курсового проекта на тему: «Перегонные системы железнодорожной автоматики», МДК 01.02 «Теоретические основы построения и эксплуатации перегонных систем железнодорожной автоматики», Раздел 3 «Построение и эксплуатация сис : методическое пособие / Н. П. Зуева. — Москва : ФГБУ ДПО «Учебно методический центр по образованию на железнодорожном транспорте», 2020. — 56 с. — Текст: электронный // УМЦ ЖДТ: электронная библиотека. — URL: https://umczdt.ru/books/1236/240103/— Режим доступа: ЭБ «УМЦ ЖДТ», по паролю..</w:t>
      </w:r>
    </w:p>
    <w:p w:rsidR="0055081A" w:rsidRPr="00B038E9" w:rsidRDefault="0055081A" w:rsidP="00B038E9">
      <w:pPr>
        <w:pStyle w:val="aff5"/>
        <w:pageBreakBefore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15" w:name="_Toc133107280"/>
      <w:bookmarkStart w:id="16" w:name="_Toc133536200"/>
      <w:r w:rsidRPr="00B038E9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  <w:t>КОНТРОЛЬ И ОЦЕНКА РЕЗУЛЬТАТОВ ОСВОЕНИЯ ПРОФЕССИОНАЛЬНОГО МОДУЛЯ</w:t>
      </w:r>
      <w:bookmarkEnd w:id="14"/>
      <w:bookmarkEnd w:id="15"/>
      <w:bookmarkEnd w:id="16"/>
    </w:p>
    <w:p w:rsidR="0055081A" w:rsidRPr="0055081A" w:rsidRDefault="0055081A" w:rsidP="0055081A">
      <w:pPr>
        <w:spacing w:after="0" w:line="240" w:lineRule="auto"/>
        <w:contextualSpacing/>
        <w:rPr>
          <w:rFonts w:eastAsiaTheme="minorEastAsia"/>
          <w:lang w:eastAsia="ru-RU"/>
        </w:rPr>
      </w:pPr>
    </w:p>
    <w:p w:rsidR="0055081A" w:rsidRPr="0055081A" w:rsidRDefault="0055081A" w:rsidP="005508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 и оценка </w:t>
      </w:r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освоения профессионального модуля осуществляется преподавателем в процессе: устного опроса, самостоятельных работ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информационных диаграмм поиска отказов</w:t>
      </w:r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367"/>
      </w:tblGrid>
      <w:tr w:rsidR="0055081A" w:rsidRPr="0055081A" w:rsidTr="0089161C">
        <w:tc>
          <w:tcPr>
            <w:tcW w:w="6204" w:type="dxa"/>
          </w:tcPr>
          <w:p w:rsidR="0055081A" w:rsidRDefault="0055081A" w:rsidP="0021073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081A">
              <w:rPr>
                <w:rFonts w:ascii="Times New Roman" w:eastAsia="Times New Roman" w:hAnsi="Times New Roman"/>
                <w:sz w:val="28"/>
                <w:szCs w:val="28"/>
              </w:rPr>
              <w:t>Промежуточная аттестация в форме зачета</w:t>
            </w:r>
            <w:r w:rsidR="00177A9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177A9C" w:rsidRPr="0055081A" w:rsidRDefault="00177A9C" w:rsidP="005508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55081A" w:rsidRPr="0055081A" w:rsidRDefault="0055081A" w:rsidP="005508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5"/>
        <w:gridCol w:w="3755"/>
        <w:gridCol w:w="2448"/>
      </w:tblGrid>
      <w:tr w:rsidR="0021073A" w:rsidRPr="0021073A" w:rsidTr="00AA2D1F">
        <w:trPr>
          <w:trHeight w:val="1025"/>
          <w:jc w:val="center"/>
        </w:trPr>
        <w:tc>
          <w:tcPr>
            <w:tcW w:w="3935" w:type="dxa"/>
            <w:vAlign w:val="center"/>
          </w:tcPr>
          <w:p w:rsidR="0021073A" w:rsidRPr="00A114BD" w:rsidRDefault="0021073A" w:rsidP="0021073A">
            <w:pPr>
              <w:jc w:val="center"/>
              <w:rPr>
                <w:rFonts w:ascii="Times New Roman" w:eastAsia="Calibri" w:hAnsi="Times New Roman" w:cs="Times New Roman"/>
                <w:b/>
                <w:iCs/>
                <w:spacing w:val="-2"/>
                <w:sz w:val="24"/>
                <w:szCs w:val="24"/>
              </w:rPr>
            </w:pPr>
            <w:r w:rsidRPr="00A11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 (У,З, ОК/ПК, ЛР)</w:t>
            </w:r>
          </w:p>
        </w:tc>
        <w:tc>
          <w:tcPr>
            <w:tcW w:w="3755" w:type="dxa"/>
            <w:vAlign w:val="center"/>
          </w:tcPr>
          <w:p w:rsidR="0021073A" w:rsidRPr="00A114BD" w:rsidRDefault="0021073A" w:rsidP="0021073A">
            <w:pPr>
              <w:jc w:val="center"/>
              <w:rPr>
                <w:rFonts w:ascii="Times New Roman" w:eastAsia="Calibri" w:hAnsi="Times New Roman" w:cs="Times New Roman"/>
                <w:b/>
                <w:iCs/>
                <w:spacing w:val="-2"/>
              </w:rPr>
            </w:pPr>
            <w:r w:rsidRPr="00A11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Показатели оценки результатов</w:t>
            </w:r>
          </w:p>
        </w:tc>
        <w:tc>
          <w:tcPr>
            <w:tcW w:w="2448" w:type="dxa"/>
            <w:vAlign w:val="center"/>
          </w:tcPr>
          <w:p w:rsidR="0021073A" w:rsidRPr="00A114BD" w:rsidRDefault="0021073A" w:rsidP="0021073A">
            <w:pPr>
              <w:jc w:val="center"/>
              <w:rPr>
                <w:rFonts w:ascii="Times New Roman" w:eastAsia="Calibri" w:hAnsi="Times New Roman" w:cs="Times New Roman"/>
                <w:b/>
                <w:iCs/>
                <w:spacing w:val="-2"/>
              </w:rPr>
            </w:pPr>
            <w:r w:rsidRPr="00A11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Форма и методы контроля и оценки результатов обучения</w:t>
            </w:r>
          </w:p>
        </w:tc>
      </w:tr>
      <w:tr w:rsidR="0021073A" w:rsidRPr="0021073A" w:rsidTr="00DB2568">
        <w:trPr>
          <w:trHeight w:val="346"/>
          <w:jc w:val="center"/>
        </w:trPr>
        <w:tc>
          <w:tcPr>
            <w:tcW w:w="3935" w:type="dxa"/>
            <w:vAlign w:val="center"/>
          </w:tcPr>
          <w:p w:rsidR="0021073A" w:rsidRPr="00A114BD" w:rsidRDefault="0021073A" w:rsidP="002107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1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5" w:type="dxa"/>
            <w:vAlign w:val="center"/>
          </w:tcPr>
          <w:p w:rsidR="0021073A" w:rsidRPr="0021073A" w:rsidRDefault="0021073A" w:rsidP="002107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8" w:type="dxa"/>
            <w:vAlign w:val="center"/>
          </w:tcPr>
          <w:p w:rsidR="0021073A" w:rsidRPr="0021073A" w:rsidRDefault="0021073A" w:rsidP="002107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21073A" w:rsidRPr="0021073A" w:rsidTr="0089161C">
        <w:trPr>
          <w:trHeight w:val="254"/>
          <w:jc w:val="center"/>
        </w:trPr>
        <w:tc>
          <w:tcPr>
            <w:tcW w:w="10138" w:type="dxa"/>
            <w:gridSpan w:val="3"/>
          </w:tcPr>
          <w:p w:rsidR="0021073A" w:rsidRPr="00A114BD" w:rsidRDefault="0021073A" w:rsidP="00AA2D1F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pacing w:val="-2"/>
                <w:sz w:val="24"/>
                <w:szCs w:val="24"/>
              </w:rPr>
            </w:pPr>
            <w:r w:rsidRPr="00A114BD">
              <w:rPr>
                <w:rFonts w:ascii="Times New Roman" w:eastAsia="Calibri" w:hAnsi="Times New Roman" w:cs="Times New Roman"/>
                <w:b/>
                <w:iCs/>
                <w:spacing w:val="-2"/>
                <w:sz w:val="24"/>
                <w:szCs w:val="24"/>
              </w:rPr>
              <w:t>Уметь:</w:t>
            </w:r>
          </w:p>
        </w:tc>
      </w:tr>
      <w:tr w:rsidR="0021073A" w:rsidRPr="0021073A" w:rsidTr="00AA2D1F">
        <w:trPr>
          <w:trHeight w:val="2506"/>
          <w:jc w:val="center"/>
        </w:trPr>
        <w:tc>
          <w:tcPr>
            <w:tcW w:w="3935" w:type="dxa"/>
          </w:tcPr>
          <w:p w:rsidR="00AA2D1F" w:rsidRPr="00A114BD" w:rsidRDefault="00AA2D1F" w:rsidP="00AA2D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114B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="002D294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</w:t>
            </w:r>
            <w:r w:rsidRPr="00A114B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1 анализировать работу схем ЭЦ и АБ; </w:t>
            </w:r>
          </w:p>
          <w:p w:rsidR="00AA2D1F" w:rsidRPr="00A114BD" w:rsidRDefault="00AA2D1F" w:rsidP="00AA2D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114B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="002D294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</w:t>
            </w:r>
            <w:r w:rsidRPr="00A114B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 определять функционирование систем ЭЦ и АБ в различных режимах работы;</w:t>
            </w:r>
          </w:p>
          <w:p w:rsidR="00AA2D1F" w:rsidRPr="00A114BD" w:rsidRDefault="00AA2D1F" w:rsidP="00AA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14B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="002D294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</w:t>
            </w:r>
            <w:r w:rsidRPr="00A114B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3</w:t>
            </w:r>
            <w:r w:rsidRPr="00A114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пользоваться контрольными приборами;</w:t>
            </w:r>
          </w:p>
          <w:p w:rsidR="00AA2D1F" w:rsidRPr="00A114BD" w:rsidRDefault="00AA2D1F" w:rsidP="00AA2D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A114B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="002D294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  <w:r w:rsidRPr="00A114B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4 определять факторы, влияющие на надежность работы устройств СЦБ; </w:t>
            </w:r>
          </w:p>
          <w:p w:rsidR="0021073A" w:rsidRDefault="00AA2D1F" w:rsidP="00A114B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A114B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="002D294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  <w:r w:rsidRPr="00A114B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 определять отказы в системах автоматики и устройствах СЦБ.</w:t>
            </w:r>
          </w:p>
          <w:p w:rsidR="00A114BD" w:rsidRPr="00A114BD" w:rsidRDefault="00A114BD" w:rsidP="00A114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</w:p>
        </w:tc>
        <w:tc>
          <w:tcPr>
            <w:tcW w:w="3755" w:type="dxa"/>
          </w:tcPr>
          <w:p w:rsidR="00AA2D1F" w:rsidRPr="00AA2D1F" w:rsidRDefault="0021073A" w:rsidP="00AA2D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  <w:t xml:space="preserve">- </w:t>
            </w:r>
            <w:r w:rsidR="00E27C85" w:rsidRPr="0021073A"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  <w:t>обучающийся</w:t>
            </w:r>
            <w:r w:rsidR="00E27C85" w:rsidRPr="00AA2D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AA2D1F" w:rsidRPr="00AA2D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анализир</w:t>
            </w:r>
            <w:r w:rsidR="00E27C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ует</w:t>
            </w:r>
            <w:r w:rsidR="00AA2D1F" w:rsidRPr="00AA2D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работу схем ЭЦ и АБ</w:t>
            </w:r>
            <w:r w:rsidR="00AA2D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,</w:t>
            </w:r>
            <w:r w:rsidR="00AA2D1F" w:rsidRPr="00AA2D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определя</w:t>
            </w:r>
            <w:r w:rsidR="00E27C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е</w:t>
            </w:r>
            <w:r w:rsidR="00AA2D1F" w:rsidRPr="00AA2D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т функционирование систем ЭЦ и АБ в различных режимах работы</w:t>
            </w:r>
            <w:r w:rsidR="00AA2D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; </w:t>
            </w:r>
            <w:r w:rsidR="00AA2D1F" w:rsidRPr="00AA2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польз</w:t>
            </w:r>
            <w:r w:rsidR="00E27C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уется</w:t>
            </w:r>
            <w:r w:rsidR="00AA2D1F" w:rsidRPr="00AA2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контрольными приборами</w:t>
            </w:r>
            <w:r w:rsidR="00AA2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; </w:t>
            </w:r>
            <w:r w:rsidR="00AA2D1F" w:rsidRPr="00AA2D1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определя</w:t>
            </w:r>
            <w:r w:rsidR="00E27C8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</w:t>
            </w:r>
            <w:r w:rsidR="00AA2D1F" w:rsidRPr="00AA2D1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т факторы, влияющие на надежность работы устройств СЦБ; </w:t>
            </w:r>
          </w:p>
          <w:p w:rsidR="00AA2D1F" w:rsidRPr="00AA2D1F" w:rsidRDefault="00E27C85" w:rsidP="00AA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2D1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определя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</w:t>
            </w:r>
            <w:r w:rsidRPr="00AA2D1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="00AA2D1F" w:rsidRPr="00AA2D1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отказы в системах автоматики и устройствах СЦБ.</w:t>
            </w:r>
          </w:p>
          <w:p w:rsidR="0021073A" w:rsidRPr="0021073A" w:rsidRDefault="0021073A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</w:p>
        </w:tc>
        <w:tc>
          <w:tcPr>
            <w:tcW w:w="2448" w:type="dxa"/>
          </w:tcPr>
          <w:p w:rsidR="0021073A" w:rsidRPr="0021073A" w:rsidRDefault="0021073A" w:rsidP="00AA2D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 w:rsidR="00AA2D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21073A" w:rsidRPr="0021073A" w:rsidTr="00AA2D1F">
        <w:trPr>
          <w:trHeight w:val="304"/>
          <w:jc w:val="center"/>
        </w:trPr>
        <w:tc>
          <w:tcPr>
            <w:tcW w:w="10138" w:type="dxa"/>
            <w:gridSpan w:val="3"/>
          </w:tcPr>
          <w:p w:rsidR="0021073A" w:rsidRPr="00A114BD" w:rsidRDefault="0021073A" w:rsidP="00AA2D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pacing w:val="-2"/>
                <w:sz w:val="24"/>
                <w:szCs w:val="24"/>
              </w:rPr>
            </w:pPr>
            <w:r w:rsidRPr="00A114BD">
              <w:rPr>
                <w:rFonts w:ascii="Times New Roman" w:eastAsia="Calibri" w:hAnsi="Times New Roman" w:cs="Times New Roman"/>
                <w:b/>
                <w:iCs/>
                <w:spacing w:val="-2"/>
                <w:sz w:val="24"/>
                <w:szCs w:val="24"/>
              </w:rPr>
              <w:t>Знать:</w:t>
            </w:r>
          </w:p>
        </w:tc>
      </w:tr>
      <w:tr w:rsidR="00AA2D1F" w:rsidRPr="0021073A" w:rsidTr="00AA2D1F">
        <w:trPr>
          <w:trHeight w:val="2787"/>
          <w:jc w:val="center"/>
        </w:trPr>
        <w:tc>
          <w:tcPr>
            <w:tcW w:w="3935" w:type="dxa"/>
          </w:tcPr>
          <w:p w:rsidR="00AA2D1F" w:rsidRPr="00A114BD" w:rsidRDefault="00AA2D1F" w:rsidP="00AA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B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D2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2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4BD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построения и управления систем автоматики и телемеханики; </w:t>
            </w:r>
          </w:p>
          <w:p w:rsidR="00AA2D1F" w:rsidRPr="00A114BD" w:rsidRDefault="00AA2D1F" w:rsidP="00AA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A114B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D2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14BD">
              <w:rPr>
                <w:rFonts w:ascii="Times New Roman" w:hAnsi="Times New Roman" w:cs="Times New Roman"/>
                <w:sz w:val="24"/>
                <w:szCs w:val="24"/>
              </w:rPr>
              <w:t>2 факторы, влияющие на надежность устройств СЦБ в процессе эксплуатации</w:t>
            </w:r>
            <w:r w:rsidRPr="00A114B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способы фиксации отказов; </w:t>
            </w:r>
          </w:p>
          <w:p w:rsidR="00AA2D1F" w:rsidRPr="00A114BD" w:rsidRDefault="00AA2D1F" w:rsidP="00AA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A114B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З</w:t>
            </w:r>
            <w:r w:rsidR="002D294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</w:t>
            </w:r>
            <w:r w:rsidRPr="00A114B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 способы проверок при поиске причины отказов.</w:t>
            </w:r>
          </w:p>
          <w:p w:rsidR="00AA2D1F" w:rsidRPr="00A114BD" w:rsidRDefault="00AA2D1F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</w:p>
        </w:tc>
        <w:tc>
          <w:tcPr>
            <w:tcW w:w="3755" w:type="dxa"/>
          </w:tcPr>
          <w:p w:rsidR="00AA2D1F" w:rsidRPr="00AA2D1F" w:rsidRDefault="00AA2D1F" w:rsidP="00AA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  <w:t xml:space="preserve">- обучающийся понимает и характеризует </w:t>
            </w:r>
            <w:r w:rsidRPr="00AA2D1F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построения и управления систем автоматики и телемеханики; </w:t>
            </w:r>
          </w:p>
          <w:p w:rsidR="00AA2D1F" w:rsidRPr="00AA2D1F" w:rsidRDefault="00AA2D1F" w:rsidP="00AA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 </w:t>
            </w:r>
            <w:r w:rsidRPr="00AA2D1F">
              <w:rPr>
                <w:rFonts w:ascii="Times New Roman" w:hAnsi="Times New Roman" w:cs="Times New Roman"/>
                <w:sz w:val="24"/>
                <w:szCs w:val="24"/>
              </w:rPr>
              <w:t>факторы, влияющие на надежность устройств СЦБ в процессе эксплуатации</w:t>
            </w:r>
            <w:r w:rsidRPr="00AA2D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способы фиксации отказов; </w:t>
            </w:r>
          </w:p>
          <w:p w:rsidR="00AA2D1F" w:rsidRDefault="00AA2D1F" w:rsidP="00AA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определяет </w:t>
            </w:r>
            <w:r w:rsidRPr="00AA2D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способы проверок при поиске причины отказов.</w:t>
            </w:r>
          </w:p>
          <w:p w:rsidR="00A114BD" w:rsidRPr="0021073A" w:rsidRDefault="00A114BD" w:rsidP="00AA2D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</w:p>
        </w:tc>
        <w:tc>
          <w:tcPr>
            <w:tcW w:w="2448" w:type="dxa"/>
          </w:tcPr>
          <w:p w:rsidR="00AA2D1F" w:rsidRPr="0021073A" w:rsidRDefault="00AA2D1F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AA2D1F" w:rsidRPr="0021073A" w:rsidTr="00AA2D1F">
        <w:trPr>
          <w:jc w:val="center"/>
        </w:trPr>
        <w:tc>
          <w:tcPr>
            <w:tcW w:w="3935" w:type="dxa"/>
          </w:tcPr>
          <w:p w:rsidR="00AA2D1F" w:rsidRPr="00A114BD" w:rsidRDefault="00AA2D1F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4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01 </w:t>
            </w:r>
          </w:p>
          <w:p w:rsidR="00AA2D1F" w:rsidRPr="00A114BD" w:rsidRDefault="00AA2D1F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A114BD">
              <w:rPr>
                <w:rFonts w:ascii="Times New Roman" w:eastAsia="Calibri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755" w:type="dxa"/>
          </w:tcPr>
          <w:p w:rsidR="003A080E" w:rsidRPr="003A080E" w:rsidRDefault="00AA2D1F" w:rsidP="003A08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sz w:val="24"/>
                <w:szCs w:val="24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составить план действия; определить необходимые</w:t>
            </w:r>
            <w:r w:rsidR="003A08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A080E" w:rsidRPr="003A080E">
              <w:rPr>
                <w:rFonts w:ascii="Times New Roman" w:eastAsia="Calibri" w:hAnsi="Times New Roman" w:cs="Times New Roman"/>
                <w:sz w:val="24"/>
                <w:szCs w:val="24"/>
              </w:rPr>
              <w:t>ресурсы; владеть актуальными методами работы в профессиональной и смежных сферах; реализовать составленный план; оценивать результат и последствия</w:t>
            </w:r>
          </w:p>
          <w:p w:rsidR="003A080E" w:rsidRPr="003A080E" w:rsidRDefault="003A080E" w:rsidP="003A08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80E">
              <w:rPr>
                <w:rFonts w:ascii="Times New Roman" w:eastAsia="Calibri" w:hAnsi="Times New Roman" w:cs="Times New Roman"/>
                <w:sz w:val="24"/>
                <w:szCs w:val="24"/>
              </w:rPr>
              <w:t>своих действий (самостоятельно или с помощью наставника).</w:t>
            </w:r>
          </w:p>
          <w:p w:rsidR="00A114BD" w:rsidRDefault="003A080E" w:rsidP="003A08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80E">
              <w:rPr>
                <w:rFonts w:ascii="Times New Roman" w:eastAsia="Calibri" w:hAnsi="Times New Roman" w:cs="Times New Roman"/>
                <w:sz w:val="24"/>
                <w:szCs w:val="24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  <w:p w:rsidR="00AA2D1F" w:rsidRPr="0021073A" w:rsidRDefault="00AA2D1F" w:rsidP="00AA2D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8" w:type="dxa"/>
          </w:tcPr>
          <w:p w:rsidR="00AA2D1F" w:rsidRPr="0021073A" w:rsidRDefault="00AA2D1F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2F32FE" w:rsidRPr="0021073A" w:rsidTr="00AA2D1F">
        <w:trPr>
          <w:jc w:val="center"/>
        </w:trPr>
        <w:tc>
          <w:tcPr>
            <w:tcW w:w="3935" w:type="dxa"/>
          </w:tcPr>
          <w:p w:rsidR="002F32FE" w:rsidRPr="00A114BD" w:rsidRDefault="002F32FE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4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02 </w:t>
            </w:r>
          </w:p>
          <w:p w:rsidR="002F32FE" w:rsidRPr="00A114BD" w:rsidRDefault="002F32FE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A114BD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</w:t>
            </w:r>
            <w:r w:rsidR="002D2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114BD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755" w:type="dxa"/>
          </w:tcPr>
          <w:p w:rsidR="002F32FE" w:rsidRPr="00DB2568" w:rsidRDefault="002F32FE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B2568">
              <w:rPr>
                <w:rFonts w:ascii="Times New Roman" w:eastAsia="Calibri" w:hAnsi="Times New Roman" w:cs="Times New Roman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поиска.</w:t>
            </w:r>
          </w:p>
          <w:p w:rsidR="002F32FE" w:rsidRPr="00A114BD" w:rsidRDefault="002F32FE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</w:rPr>
            </w:pPr>
            <w:r w:rsidRPr="00DB2568">
              <w:rPr>
                <w:rFonts w:ascii="Times New Roman" w:eastAsia="Calibri" w:hAnsi="Times New Roman" w:cs="Times New Roman"/>
              </w:rP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  <w:tc>
          <w:tcPr>
            <w:tcW w:w="2448" w:type="dxa"/>
          </w:tcPr>
          <w:p w:rsidR="002F32FE" w:rsidRPr="0021073A" w:rsidRDefault="002F32FE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E27C85" w:rsidRPr="0021073A" w:rsidTr="00AA2D1F">
        <w:trPr>
          <w:jc w:val="center"/>
        </w:trPr>
        <w:tc>
          <w:tcPr>
            <w:tcW w:w="3935" w:type="dxa"/>
          </w:tcPr>
          <w:p w:rsidR="00A114BD" w:rsidRPr="00A114BD" w:rsidRDefault="00E27C85" w:rsidP="00DB2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4BD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:rsidR="00E27C85" w:rsidRPr="00A114BD" w:rsidRDefault="00E27C85" w:rsidP="00DB2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4BD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 взаимодействовать и работать в коллективе и команде</w:t>
            </w:r>
          </w:p>
        </w:tc>
        <w:tc>
          <w:tcPr>
            <w:tcW w:w="3755" w:type="dxa"/>
          </w:tcPr>
          <w:p w:rsidR="00E27C85" w:rsidRPr="00041608" w:rsidRDefault="00E27C85" w:rsidP="008916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608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деятельности.</w:t>
            </w:r>
          </w:p>
          <w:p w:rsidR="00E27C85" w:rsidRPr="00041608" w:rsidRDefault="00E27C85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608">
              <w:rPr>
                <w:rFonts w:ascii="Times New Roman" w:hAnsi="Times New Roman" w:cs="Times New Roman"/>
                <w:sz w:val="24"/>
                <w:szCs w:val="24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  <w:tc>
          <w:tcPr>
            <w:tcW w:w="2448" w:type="dxa"/>
          </w:tcPr>
          <w:p w:rsidR="00E27C85" w:rsidRPr="0094262E" w:rsidRDefault="00E27C85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94262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 w:rsidRPr="009426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E27C85" w:rsidRPr="0021073A" w:rsidTr="00AA2D1F">
        <w:trPr>
          <w:jc w:val="center"/>
        </w:trPr>
        <w:tc>
          <w:tcPr>
            <w:tcW w:w="3935" w:type="dxa"/>
          </w:tcPr>
          <w:p w:rsidR="00A114BD" w:rsidRDefault="00E27C85" w:rsidP="00A11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4BD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  <w:r w:rsidR="00A11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7C85" w:rsidRDefault="00E27C85" w:rsidP="00A11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4BD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профессиональной документацией на государственном и иностранном </w:t>
            </w:r>
            <w:r w:rsidR="00A114BD" w:rsidRPr="00A114BD">
              <w:rPr>
                <w:rFonts w:ascii="Times New Roman" w:hAnsi="Times New Roman" w:cs="Times New Roman"/>
                <w:sz w:val="24"/>
                <w:szCs w:val="24"/>
              </w:rPr>
              <w:t>языках</w:t>
            </w:r>
          </w:p>
          <w:p w:rsidR="00A114BD" w:rsidRPr="00A114BD" w:rsidRDefault="00A114BD" w:rsidP="00A114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:rsidR="003A080E" w:rsidRPr="00041608" w:rsidRDefault="00E27C85" w:rsidP="003A0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608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общий смысл четко произнесенных высказываний на известные темы </w:t>
            </w:r>
            <w:r w:rsidR="00DB2568" w:rsidRPr="00041608">
              <w:rPr>
                <w:rFonts w:ascii="Times New Roman" w:hAnsi="Times New Roman" w:cs="Times New Roman"/>
                <w:sz w:val="24"/>
                <w:szCs w:val="24"/>
              </w:rPr>
              <w:t>(профессиональные и бытовые), понимать тексты на базовые</w:t>
            </w:r>
            <w:r w:rsidR="003A080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A080E" w:rsidRPr="00041608">
              <w:rPr>
                <w:rFonts w:ascii="Times New Roman" w:hAnsi="Times New Roman" w:cs="Times New Roman"/>
                <w:sz w:val="24"/>
                <w:szCs w:val="24"/>
              </w:rPr>
              <w:t>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темы.</w:t>
            </w:r>
          </w:p>
          <w:p w:rsidR="003A080E" w:rsidRDefault="003A080E" w:rsidP="003A0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608">
              <w:rPr>
                <w:rFonts w:ascii="Times New Roman" w:hAnsi="Times New Roman" w:cs="Times New Roman"/>
                <w:sz w:val="24"/>
                <w:szCs w:val="24"/>
              </w:rPr>
      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</w:t>
            </w:r>
          </w:p>
          <w:p w:rsidR="003A080E" w:rsidRDefault="003A080E" w:rsidP="003A0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608">
              <w:rPr>
                <w:rFonts w:ascii="Times New Roman" w:hAnsi="Times New Roman" w:cs="Times New Roman"/>
                <w:sz w:val="24"/>
                <w:szCs w:val="24"/>
              </w:rPr>
              <w:t>правила чтения текстов профессиональной направленности</w:t>
            </w:r>
          </w:p>
          <w:p w:rsidR="00E27C85" w:rsidRPr="00041608" w:rsidRDefault="00E27C85" w:rsidP="00DB2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E27C85" w:rsidRPr="0094262E" w:rsidRDefault="00E27C85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94262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 w:rsidRPr="009426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2F32FE" w:rsidRPr="0021073A" w:rsidTr="00AA2D1F">
        <w:trPr>
          <w:jc w:val="center"/>
        </w:trPr>
        <w:tc>
          <w:tcPr>
            <w:tcW w:w="3935" w:type="dxa"/>
          </w:tcPr>
          <w:p w:rsidR="002F32FE" w:rsidRPr="00A114BD" w:rsidRDefault="00E27C85" w:rsidP="002107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14BD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  <w:r w:rsidR="002D2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14BD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работу станционных, перегонных, микропроцессорных и диагностических систем автоматики по принципиальным схемам</w:t>
            </w:r>
          </w:p>
        </w:tc>
        <w:tc>
          <w:tcPr>
            <w:tcW w:w="3755" w:type="dxa"/>
          </w:tcPr>
          <w:p w:rsidR="00E27C85" w:rsidRPr="002F32FE" w:rsidRDefault="00E27C85" w:rsidP="00E27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2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читать принципиальные схемы станционных устройств автоматики; </w:t>
            </w:r>
          </w:p>
          <w:p w:rsidR="00E27C85" w:rsidRPr="002F32FE" w:rsidRDefault="00E27C85" w:rsidP="00E27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2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анализировать процесс функционирования микропроцессорных и диагностических систем автоматики и телемеханики в процессе обработки поступающей информации; </w:t>
            </w:r>
          </w:p>
          <w:p w:rsidR="002F32FE" w:rsidRPr="002F32FE" w:rsidRDefault="00E27C85" w:rsidP="00E27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2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проводить комплексный контроль работоспособности аппаратуры микропроцессорных </w:t>
            </w:r>
            <w:r w:rsidR="002F32FE" w:rsidRPr="002F32FE">
              <w:rPr>
                <w:rFonts w:ascii="Times New Roman" w:eastAsia="Calibri" w:hAnsi="Times New Roman" w:cs="Times New Roman"/>
                <w:sz w:val="24"/>
                <w:szCs w:val="24"/>
              </w:rPr>
              <w:t>и диагностических систем автоматики и телемеханики;</w:t>
            </w:r>
          </w:p>
          <w:p w:rsidR="002F32FE" w:rsidRDefault="002F32FE" w:rsidP="002F3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2FE">
              <w:rPr>
                <w:rFonts w:ascii="Times New Roman" w:eastAsia="Calibri" w:hAnsi="Times New Roman" w:cs="Times New Roman"/>
                <w:sz w:val="24"/>
                <w:szCs w:val="24"/>
              </w:rPr>
              <w:t>- анализировать результаты комплексного контроля работоспособности аппаратуры микропроцессорных и диагностических систем автоматики и телемеханики</w:t>
            </w:r>
            <w:r w:rsidR="0058091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A080E" w:rsidRPr="003A080E" w:rsidRDefault="00580918" w:rsidP="003A08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логики построения, типовых схемных решений станционных систем автоматики; </w:t>
            </w:r>
            <w:r w:rsidR="003A080E" w:rsidRPr="003A08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принципов работы станционных систем электрической централизации по принципиальным и блочным схемам; </w:t>
            </w:r>
          </w:p>
          <w:p w:rsidR="003A080E" w:rsidRPr="003A080E" w:rsidRDefault="003A080E" w:rsidP="003A08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8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автоматики для интервального регулирования движения поездов на перегонах; </w:t>
            </w:r>
          </w:p>
          <w:p w:rsidR="003A080E" w:rsidRPr="003A080E" w:rsidRDefault="003A080E" w:rsidP="003A08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80E">
              <w:rPr>
                <w:rFonts w:ascii="Times New Roman" w:eastAsia="Calibri" w:hAnsi="Times New Roman" w:cs="Times New Roman"/>
                <w:sz w:val="24"/>
                <w:szCs w:val="24"/>
              </w:rPr>
              <w:t>- принципов построения принципиальных схем перегонных систем автоматики;</w:t>
            </w:r>
          </w:p>
          <w:p w:rsidR="003A080E" w:rsidRPr="003A080E" w:rsidRDefault="003A080E" w:rsidP="003A08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8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принципов работы принципиальных схем перегонных систем автоматики; </w:t>
            </w:r>
          </w:p>
          <w:p w:rsidR="00580918" w:rsidRDefault="003A080E" w:rsidP="003A08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80E">
              <w:rPr>
                <w:rFonts w:ascii="Times New Roman" w:eastAsia="Calibri" w:hAnsi="Times New Roman" w:cs="Times New Roman"/>
                <w:sz w:val="24"/>
                <w:szCs w:val="24"/>
              </w:rPr>
              <w:t>- структуры и принципов построения микропроцессорных и диагностических систем автоматики и телемеханики.</w:t>
            </w:r>
          </w:p>
          <w:p w:rsidR="00DB2568" w:rsidRPr="0021073A" w:rsidRDefault="00DB2568" w:rsidP="009E0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2F32FE" w:rsidRPr="0021073A" w:rsidRDefault="00E27C85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9E0C64" w:rsidRPr="0021073A" w:rsidTr="00AA2D1F">
        <w:trPr>
          <w:jc w:val="center"/>
        </w:trPr>
        <w:tc>
          <w:tcPr>
            <w:tcW w:w="3935" w:type="dxa"/>
          </w:tcPr>
          <w:p w:rsidR="009E0C64" w:rsidRPr="00A114BD" w:rsidRDefault="009E0C64" w:rsidP="008916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BD">
              <w:rPr>
                <w:rFonts w:ascii="Times New Roman" w:hAnsi="Times New Roman" w:cs="Times New Roman"/>
                <w:sz w:val="24"/>
                <w:szCs w:val="24"/>
              </w:rPr>
              <w:t>ПК 1.2. Определять и устранять отказы в работе станционных, перегонных, микропроцессорных и диагностических систем автоматики</w:t>
            </w:r>
          </w:p>
        </w:tc>
        <w:tc>
          <w:tcPr>
            <w:tcW w:w="3755" w:type="dxa"/>
          </w:tcPr>
          <w:p w:rsidR="009E0C64" w:rsidRPr="004B045D" w:rsidRDefault="009E0C64" w:rsidP="0089161C">
            <w:pPr>
              <w:tabs>
                <w:tab w:val="left" w:pos="106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45D">
              <w:rPr>
                <w:rFonts w:ascii="Times New Roman" w:eastAsia="Calibri" w:hAnsi="Times New Roman" w:cs="Times New Roman"/>
                <w:sz w:val="24"/>
                <w:szCs w:val="24"/>
              </w:rPr>
              <w:t>- контролировать работу станционных устройств и систем автоматики;</w:t>
            </w:r>
          </w:p>
          <w:p w:rsidR="009E0C64" w:rsidRPr="004B045D" w:rsidRDefault="009E0C64" w:rsidP="0089161C">
            <w:pPr>
              <w:tabs>
                <w:tab w:val="left" w:pos="106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контролировать работу перегонных систем автоматики; контролировать работу микропроцессорных и диагностических систем автоматики и телемеханики; </w:t>
            </w:r>
          </w:p>
          <w:p w:rsidR="009E0C64" w:rsidRPr="000B3E92" w:rsidRDefault="009E0C64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>- анализировать процесс функционирования микропроцессорных и диагностических систем автоматики и телемеханики в процессе обработки поступающей информации.</w:t>
            </w:r>
          </w:p>
          <w:p w:rsidR="009E0C64" w:rsidRPr="000B3E92" w:rsidRDefault="009E0C64" w:rsidP="008916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алгоритма функционирования станционных систем автоматики; </w:t>
            </w:r>
          </w:p>
          <w:p w:rsidR="009E0C64" w:rsidRPr="000B3E92" w:rsidRDefault="009E0C64" w:rsidP="008916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алгоритма функционирования перегонных систем автоматики; </w:t>
            </w:r>
          </w:p>
          <w:p w:rsidR="009E0C64" w:rsidRPr="000B3E92" w:rsidRDefault="009E0C64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>-алгоритмы функционирования микропроцессорных и диагностических систем автоматики и телемеханики.</w:t>
            </w:r>
          </w:p>
        </w:tc>
        <w:tc>
          <w:tcPr>
            <w:tcW w:w="2448" w:type="dxa"/>
          </w:tcPr>
          <w:p w:rsidR="009E0C64" w:rsidRPr="0021073A" w:rsidRDefault="009E0C64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9E0C64" w:rsidRPr="0021073A" w:rsidTr="00AA2D1F">
        <w:trPr>
          <w:jc w:val="center"/>
        </w:trPr>
        <w:tc>
          <w:tcPr>
            <w:tcW w:w="3935" w:type="dxa"/>
          </w:tcPr>
          <w:p w:rsidR="009E0C64" w:rsidRPr="00A114BD" w:rsidRDefault="009E0C64" w:rsidP="002107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BD">
              <w:rPr>
                <w:rFonts w:ascii="Times New Roman" w:hAnsi="Times New Roman" w:cs="Times New Roman"/>
                <w:sz w:val="24"/>
                <w:szCs w:val="24"/>
              </w:rPr>
              <w:t>ПК 1.3. Выполнять требования по эксплуатации станционных, перегонных микропроцессорных и диагностических систем автоматики</w:t>
            </w:r>
          </w:p>
        </w:tc>
        <w:tc>
          <w:tcPr>
            <w:tcW w:w="3755" w:type="dxa"/>
          </w:tcPr>
          <w:p w:rsidR="009E0C64" w:rsidRPr="000B3E92" w:rsidRDefault="009E0C64" w:rsidP="000B3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выполнять замену приборов и устройств станционного оборудования; </w:t>
            </w:r>
          </w:p>
          <w:p w:rsidR="009E0C64" w:rsidRPr="000B3E92" w:rsidRDefault="009E0C64" w:rsidP="000B3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выполнять замену приборов и устройств перегонного оборудования; </w:t>
            </w:r>
          </w:p>
          <w:p w:rsidR="003A080E" w:rsidRDefault="009E0C64" w:rsidP="003A08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проводить комплексный контроль работоспособности аппаратуры микропроцессорных и диагностических систем автоматики и телемеханики; </w:t>
            </w:r>
            <w:r w:rsidR="003A080E"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>- производить замену субблоков и элементов устройств аппаратуры микропроцессорных и диагностических систем автоматики и телемеханики.</w:t>
            </w:r>
          </w:p>
          <w:p w:rsidR="003A080E" w:rsidRPr="000B3E92" w:rsidRDefault="003A080E" w:rsidP="003A08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эксплуатационно-технические основы оборудования железнодорожных станций системами автоматики; </w:t>
            </w:r>
          </w:p>
          <w:p w:rsidR="003A080E" w:rsidRPr="000B3E92" w:rsidRDefault="003A080E" w:rsidP="003A08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-эксплуатационно-технические основы оборудования перегонов системами интервального регулирования движения поездов; </w:t>
            </w:r>
          </w:p>
          <w:p w:rsidR="009E0C64" w:rsidRPr="0021073A" w:rsidRDefault="003A080E" w:rsidP="003A08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>- эксплуатационно-технические основы оборудования железнодорожных станций и перегонов микропроцессорными системами регулирования движения поездов и диагностическими системами.</w:t>
            </w:r>
          </w:p>
        </w:tc>
        <w:tc>
          <w:tcPr>
            <w:tcW w:w="2448" w:type="dxa"/>
          </w:tcPr>
          <w:p w:rsidR="009E0C64" w:rsidRPr="0021073A" w:rsidRDefault="009E0C64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</w:tbl>
    <w:p w:rsidR="0021073A" w:rsidRPr="0021073A" w:rsidRDefault="0021073A" w:rsidP="0021073A">
      <w:pPr>
        <w:keepNext/>
        <w:keepLines/>
        <w:widowControl w:val="0"/>
        <w:spacing w:before="480" w:after="0" w:line="30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  <w:bookmarkStart w:id="17" w:name="_Toc132900492"/>
      <w:bookmarkStart w:id="18" w:name="_Toc133536201"/>
      <w:r w:rsidRPr="0021073A">
        <w:rPr>
          <w:rFonts w:ascii="Times New Roman" w:eastAsiaTheme="majorEastAsia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>5. Перечень используемых методов обучения</w:t>
      </w:r>
      <w:bookmarkEnd w:id="17"/>
      <w:bookmarkEnd w:id="18"/>
    </w:p>
    <w:p w:rsidR="0021073A" w:rsidRPr="0021073A" w:rsidRDefault="0021073A" w:rsidP="00DB25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073A">
        <w:rPr>
          <w:rFonts w:ascii="Times New Roman" w:eastAsia="Calibri" w:hAnsi="Times New Roman" w:cs="Times New Roman"/>
          <w:sz w:val="28"/>
          <w:szCs w:val="28"/>
          <w:lang w:eastAsia="ru-RU"/>
        </w:rPr>
        <w:t>5.1.</w:t>
      </w:r>
      <w:r w:rsidR="00B038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1073A">
        <w:rPr>
          <w:rFonts w:ascii="Times New Roman" w:eastAsia="Calibri" w:hAnsi="Times New Roman" w:cs="Times New Roman"/>
          <w:sz w:val="28"/>
          <w:szCs w:val="28"/>
          <w:lang w:eastAsia="ru-RU"/>
        </w:rPr>
        <w:t>Пассивные: лекция.</w:t>
      </w:r>
    </w:p>
    <w:p w:rsidR="0021073A" w:rsidRPr="0021073A" w:rsidRDefault="0021073A" w:rsidP="00B03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1073A">
        <w:rPr>
          <w:rFonts w:ascii="Times New Roman" w:eastAsia="Calibri" w:hAnsi="Times New Roman" w:cs="Times New Roman"/>
          <w:sz w:val="28"/>
          <w:szCs w:val="28"/>
          <w:lang w:eastAsia="ru-RU"/>
        </w:rPr>
        <w:t>5.2.</w:t>
      </w:r>
      <w:r w:rsidR="00B038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1073A">
        <w:rPr>
          <w:rFonts w:ascii="Times New Roman" w:eastAsia="Calibri" w:hAnsi="Times New Roman" w:cs="Times New Roman"/>
          <w:sz w:val="28"/>
          <w:szCs w:val="28"/>
          <w:lang w:eastAsia="ru-RU"/>
        </w:rPr>
        <w:t>Активные и интерактивные: и</w:t>
      </w:r>
      <w:r w:rsidRPr="002107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нтерактивные (ИМО), исследовательский метод, </w:t>
      </w:r>
      <w:r w:rsidRPr="002107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</w:t>
      </w:r>
      <w:r w:rsidRPr="002107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2107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ловые и ролевые игры.</w:t>
      </w:r>
    </w:p>
    <w:p w:rsidR="0021073A" w:rsidRPr="0021073A" w:rsidRDefault="0021073A" w:rsidP="0021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ind w:hanging="284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C36E0" w:rsidRPr="003C36E0" w:rsidRDefault="003C36E0" w:rsidP="0055081A">
      <w:pPr>
        <w:pStyle w:val="3"/>
        <w:jc w:val="center"/>
      </w:pPr>
    </w:p>
    <w:sectPr w:rsidR="003C36E0" w:rsidRPr="003C36E0" w:rsidSect="003A080E">
      <w:pgSz w:w="11907" w:h="16840" w:code="9"/>
      <w:pgMar w:top="1134" w:right="567" w:bottom="1134" w:left="1134" w:header="709" w:footer="851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26B" w:rsidRDefault="00EA526B">
      <w:pPr>
        <w:spacing w:after="0" w:line="240" w:lineRule="auto"/>
      </w:pPr>
      <w:r>
        <w:separator/>
      </w:r>
    </w:p>
  </w:endnote>
  <w:endnote w:type="continuationSeparator" w:id="0">
    <w:p w:rsidR="00EA526B" w:rsidRDefault="00EA5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Serif">
    <w:altName w:val="Cambria"/>
    <w:charset w:val="CC"/>
    <w:family w:val="roman"/>
    <w:pitch w:val="variable"/>
    <w:sig w:usb0="A00002EF" w:usb1="5000204B" w:usb2="00000000" w:usb3="00000000" w:csb0="00000097" w:csb1="00000000"/>
  </w:font>
  <w:font w:name="NewtonC">
    <w:altName w:val="Calibri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97B" w:rsidRDefault="00C769D9" w:rsidP="00CB3491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24197B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24197B" w:rsidRDefault="0024197B" w:rsidP="00CB3491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97B" w:rsidRPr="00735EF7" w:rsidRDefault="0024197B" w:rsidP="00CB3491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26B" w:rsidRDefault="00EA526B">
      <w:pPr>
        <w:spacing w:after="0" w:line="240" w:lineRule="auto"/>
      </w:pPr>
      <w:r>
        <w:separator/>
      </w:r>
    </w:p>
  </w:footnote>
  <w:footnote w:type="continuationSeparator" w:id="0">
    <w:p w:rsidR="00EA526B" w:rsidRDefault="00EA5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B01821A2"/>
    <w:lvl w:ilvl="0" w:tplc="C88E789A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2E2543F"/>
    <w:multiLevelType w:val="multilevel"/>
    <w:tmpl w:val="77BCC4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1773F04"/>
    <w:multiLevelType w:val="multilevel"/>
    <w:tmpl w:val="93E657A4"/>
    <w:lvl w:ilvl="0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46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cs="Times New Roman" w:hint="default"/>
      </w:rPr>
    </w:lvl>
  </w:abstractNum>
  <w:abstractNum w:abstractNumId="3" w15:restartNumberingAfterBreak="0">
    <w:nsid w:val="15E64178"/>
    <w:multiLevelType w:val="hybridMultilevel"/>
    <w:tmpl w:val="A6128E56"/>
    <w:lvl w:ilvl="0" w:tplc="C1345FE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60454E4"/>
    <w:multiLevelType w:val="multilevel"/>
    <w:tmpl w:val="B4B8723A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 w15:restartNumberingAfterBreak="0">
    <w:nsid w:val="1E920E7C"/>
    <w:multiLevelType w:val="hybridMultilevel"/>
    <w:tmpl w:val="AB242486"/>
    <w:lvl w:ilvl="0" w:tplc="0CA224C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F2020"/>
    <w:multiLevelType w:val="hybridMultilevel"/>
    <w:tmpl w:val="34D63F4C"/>
    <w:lvl w:ilvl="0" w:tplc="C1345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D0A42"/>
    <w:multiLevelType w:val="hybridMultilevel"/>
    <w:tmpl w:val="4EFEC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A30CBC"/>
    <w:multiLevelType w:val="multilevel"/>
    <w:tmpl w:val="90B26E1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0" w:hanging="2160"/>
      </w:pPr>
      <w:rPr>
        <w:rFonts w:hint="default"/>
      </w:rPr>
    </w:lvl>
  </w:abstractNum>
  <w:abstractNum w:abstractNumId="9" w15:restartNumberingAfterBreak="0">
    <w:nsid w:val="4A0854C3"/>
    <w:multiLevelType w:val="hybridMultilevel"/>
    <w:tmpl w:val="09602758"/>
    <w:lvl w:ilvl="0" w:tplc="5B647D86">
      <w:start w:val="3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0" w15:restartNumberingAfterBreak="0">
    <w:nsid w:val="55D21883"/>
    <w:multiLevelType w:val="multilevel"/>
    <w:tmpl w:val="F22620A6"/>
    <w:lvl w:ilvl="0">
      <w:start w:val="1"/>
      <w:numFmt w:val="decimal"/>
      <w:lvlText w:val="%1.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10" w:hanging="7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70" w:hanging="7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1" w15:restartNumberingAfterBreak="0">
    <w:nsid w:val="55DB0D29"/>
    <w:multiLevelType w:val="hybridMultilevel"/>
    <w:tmpl w:val="17903C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EC119A"/>
    <w:multiLevelType w:val="hybridMultilevel"/>
    <w:tmpl w:val="C798C6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D2105A"/>
    <w:multiLevelType w:val="multilevel"/>
    <w:tmpl w:val="0D0279F4"/>
    <w:lvl w:ilvl="0">
      <w:start w:val="1"/>
      <w:numFmt w:val="decimal"/>
      <w:lvlText w:val="%1."/>
      <w:lvlJc w:val="left"/>
      <w:pPr>
        <w:ind w:left="384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1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61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64" w:hanging="2160"/>
      </w:pPr>
      <w:rPr>
        <w:rFonts w:cs="Times New Roman" w:hint="default"/>
      </w:rPr>
    </w:lvl>
  </w:abstractNum>
  <w:abstractNum w:abstractNumId="14" w15:restartNumberingAfterBreak="0">
    <w:nsid w:val="73BD73E4"/>
    <w:multiLevelType w:val="multilevel"/>
    <w:tmpl w:val="9E967ABA"/>
    <w:lvl w:ilvl="0">
      <w:start w:val="4"/>
      <w:numFmt w:val="decimal"/>
      <w:lvlText w:val="%1."/>
      <w:lvlJc w:val="left"/>
      <w:pPr>
        <w:ind w:left="384" w:hanging="360"/>
      </w:pPr>
      <w:rPr>
        <w:rFonts w:cs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1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61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64" w:hanging="2160"/>
      </w:pPr>
      <w:rPr>
        <w:rFonts w:cs="Times New Roman" w:hint="default"/>
      </w:rPr>
    </w:lvl>
  </w:abstractNum>
  <w:num w:numId="1">
    <w:abstractNumId w:val="4"/>
  </w:num>
  <w:num w:numId="2">
    <w:abstractNumId w:val="10"/>
  </w:num>
  <w:num w:numId="3">
    <w:abstractNumId w:val="13"/>
  </w:num>
  <w:num w:numId="4">
    <w:abstractNumId w:val="2"/>
  </w:num>
  <w:num w:numId="5">
    <w:abstractNumId w:val="12"/>
  </w:num>
  <w:num w:numId="6">
    <w:abstractNumId w:val="7"/>
  </w:num>
  <w:num w:numId="7">
    <w:abstractNumId w:val="8"/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</w:num>
  <w:num w:numId="10">
    <w:abstractNumId w:val="6"/>
  </w:num>
  <w:num w:numId="11">
    <w:abstractNumId w:val="3"/>
  </w:num>
  <w:num w:numId="12">
    <w:abstractNumId w:val="1"/>
  </w:num>
  <w:num w:numId="13">
    <w:abstractNumId w:val="14"/>
  </w:num>
  <w:num w:numId="14">
    <w:abstractNumId w:val="5"/>
  </w:num>
  <w:num w:numId="15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4BB7"/>
    <w:rsid w:val="00005E31"/>
    <w:rsid w:val="0009646F"/>
    <w:rsid w:val="000A3C4A"/>
    <w:rsid w:val="000B3E92"/>
    <w:rsid w:val="000C7064"/>
    <w:rsid w:val="000C7C8B"/>
    <w:rsid w:val="0010579F"/>
    <w:rsid w:val="0013476E"/>
    <w:rsid w:val="00150068"/>
    <w:rsid w:val="00160CBF"/>
    <w:rsid w:val="00177A9C"/>
    <w:rsid w:val="001831D4"/>
    <w:rsid w:val="00186F37"/>
    <w:rsid w:val="001B76AF"/>
    <w:rsid w:val="001D0F7B"/>
    <w:rsid w:val="001E744D"/>
    <w:rsid w:val="0020020A"/>
    <w:rsid w:val="002036E4"/>
    <w:rsid w:val="0021073A"/>
    <w:rsid w:val="0024197B"/>
    <w:rsid w:val="002438A0"/>
    <w:rsid w:val="002560F8"/>
    <w:rsid w:val="00265219"/>
    <w:rsid w:val="0026524D"/>
    <w:rsid w:val="002D2949"/>
    <w:rsid w:val="002F32FE"/>
    <w:rsid w:val="002F3B6E"/>
    <w:rsid w:val="00303811"/>
    <w:rsid w:val="00316CED"/>
    <w:rsid w:val="00337F01"/>
    <w:rsid w:val="00347A55"/>
    <w:rsid w:val="00372029"/>
    <w:rsid w:val="00373C92"/>
    <w:rsid w:val="00376F84"/>
    <w:rsid w:val="00381F43"/>
    <w:rsid w:val="003846A8"/>
    <w:rsid w:val="003A080E"/>
    <w:rsid w:val="003A670C"/>
    <w:rsid w:val="003B688F"/>
    <w:rsid w:val="003C36CE"/>
    <w:rsid w:val="003C36E0"/>
    <w:rsid w:val="003E1BCE"/>
    <w:rsid w:val="003E487E"/>
    <w:rsid w:val="003E7735"/>
    <w:rsid w:val="003E7B37"/>
    <w:rsid w:val="00406732"/>
    <w:rsid w:val="00435691"/>
    <w:rsid w:val="00496E42"/>
    <w:rsid w:val="004A6EBD"/>
    <w:rsid w:val="004B045D"/>
    <w:rsid w:val="004C19FA"/>
    <w:rsid w:val="00501CDF"/>
    <w:rsid w:val="0055081A"/>
    <w:rsid w:val="005633CA"/>
    <w:rsid w:val="005774BF"/>
    <w:rsid w:val="00580918"/>
    <w:rsid w:val="00582143"/>
    <w:rsid w:val="005A55FE"/>
    <w:rsid w:val="005C2210"/>
    <w:rsid w:val="00622AC2"/>
    <w:rsid w:val="0063699F"/>
    <w:rsid w:val="006723C2"/>
    <w:rsid w:val="00674782"/>
    <w:rsid w:val="006755A8"/>
    <w:rsid w:val="00693C34"/>
    <w:rsid w:val="00697E63"/>
    <w:rsid w:val="006A76B1"/>
    <w:rsid w:val="006B3618"/>
    <w:rsid w:val="006D2785"/>
    <w:rsid w:val="006E7983"/>
    <w:rsid w:val="0070769C"/>
    <w:rsid w:val="00740F88"/>
    <w:rsid w:val="007435F6"/>
    <w:rsid w:val="007602CB"/>
    <w:rsid w:val="007659B6"/>
    <w:rsid w:val="00765E2C"/>
    <w:rsid w:val="00781B11"/>
    <w:rsid w:val="00795241"/>
    <w:rsid w:val="007D0554"/>
    <w:rsid w:val="007D33E5"/>
    <w:rsid w:val="007E64AE"/>
    <w:rsid w:val="007F388C"/>
    <w:rsid w:val="00800FDB"/>
    <w:rsid w:val="0081509B"/>
    <w:rsid w:val="00832F38"/>
    <w:rsid w:val="00837D61"/>
    <w:rsid w:val="00857213"/>
    <w:rsid w:val="0086462B"/>
    <w:rsid w:val="00881807"/>
    <w:rsid w:val="00894D21"/>
    <w:rsid w:val="008A6413"/>
    <w:rsid w:val="008B1DE7"/>
    <w:rsid w:val="008B45E0"/>
    <w:rsid w:val="008D0EC6"/>
    <w:rsid w:val="008D7755"/>
    <w:rsid w:val="008E7425"/>
    <w:rsid w:val="00910F1D"/>
    <w:rsid w:val="00955CBD"/>
    <w:rsid w:val="009838C4"/>
    <w:rsid w:val="009B2EBE"/>
    <w:rsid w:val="009E0C64"/>
    <w:rsid w:val="00A114BD"/>
    <w:rsid w:val="00A55017"/>
    <w:rsid w:val="00A761E0"/>
    <w:rsid w:val="00AA2D1F"/>
    <w:rsid w:val="00AC2C79"/>
    <w:rsid w:val="00AC33D2"/>
    <w:rsid w:val="00B011EC"/>
    <w:rsid w:val="00B038E9"/>
    <w:rsid w:val="00B227CF"/>
    <w:rsid w:val="00B27F04"/>
    <w:rsid w:val="00B31080"/>
    <w:rsid w:val="00B50E31"/>
    <w:rsid w:val="00B576D4"/>
    <w:rsid w:val="00B85F60"/>
    <w:rsid w:val="00BA4BB7"/>
    <w:rsid w:val="00BD0824"/>
    <w:rsid w:val="00BF648B"/>
    <w:rsid w:val="00C22B9C"/>
    <w:rsid w:val="00C469C5"/>
    <w:rsid w:val="00C5257B"/>
    <w:rsid w:val="00C67C8F"/>
    <w:rsid w:val="00C70697"/>
    <w:rsid w:val="00C769D9"/>
    <w:rsid w:val="00C872AF"/>
    <w:rsid w:val="00CA49FF"/>
    <w:rsid w:val="00CA7ED8"/>
    <w:rsid w:val="00CB3491"/>
    <w:rsid w:val="00CC5609"/>
    <w:rsid w:val="00CF54EE"/>
    <w:rsid w:val="00D210B2"/>
    <w:rsid w:val="00D579CB"/>
    <w:rsid w:val="00D611A0"/>
    <w:rsid w:val="00D61E82"/>
    <w:rsid w:val="00D908AD"/>
    <w:rsid w:val="00D91582"/>
    <w:rsid w:val="00DB2568"/>
    <w:rsid w:val="00DB39E4"/>
    <w:rsid w:val="00DB6282"/>
    <w:rsid w:val="00DD5843"/>
    <w:rsid w:val="00DE0360"/>
    <w:rsid w:val="00E0689E"/>
    <w:rsid w:val="00E27C85"/>
    <w:rsid w:val="00E37370"/>
    <w:rsid w:val="00E75D15"/>
    <w:rsid w:val="00E93AB7"/>
    <w:rsid w:val="00EA526B"/>
    <w:rsid w:val="00ED45E5"/>
    <w:rsid w:val="00ED473C"/>
    <w:rsid w:val="00F077E7"/>
    <w:rsid w:val="00F20F06"/>
    <w:rsid w:val="00F24AD1"/>
    <w:rsid w:val="00F32347"/>
    <w:rsid w:val="00F33092"/>
    <w:rsid w:val="00F64866"/>
    <w:rsid w:val="00F649B9"/>
    <w:rsid w:val="00F721BF"/>
    <w:rsid w:val="00FB3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FCA567-8CEC-4161-ACA2-4DF9959A6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48B"/>
  </w:style>
  <w:style w:type="paragraph" w:styleId="1">
    <w:name w:val="heading 1"/>
    <w:basedOn w:val="a"/>
    <w:next w:val="a"/>
    <w:link w:val="10"/>
    <w:qFormat/>
    <w:rsid w:val="00F33092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F33092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F33092"/>
    <w:pPr>
      <w:keepNext/>
      <w:tabs>
        <w:tab w:val="num" w:pos="720"/>
      </w:tabs>
      <w:spacing w:before="240" w:after="60" w:line="240" w:lineRule="auto"/>
      <w:ind w:left="720" w:hanging="720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F33092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F33092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F33092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F33092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F33092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F33092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3092"/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33092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33092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33092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33092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3309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F330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3309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33092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33092"/>
  </w:style>
  <w:style w:type="paragraph" w:customStyle="1" w:styleId="12">
    <w:name w:val="Абзац списка1"/>
    <w:aliases w:val="Содержание. 2 уровень"/>
    <w:basedOn w:val="a"/>
    <w:link w:val="13"/>
    <w:uiPriority w:val="34"/>
    <w:qFormat/>
    <w:rsid w:val="00F33092"/>
    <w:pPr>
      <w:ind w:left="720"/>
      <w:contextualSpacing/>
    </w:pPr>
    <w:rPr>
      <w:rFonts w:ascii="Calibri" w:eastAsia="Calibri" w:hAnsi="Calibri" w:cs="Times New Roman"/>
      <w:szCs w:val="20"/>
    </w:rPr>
  </w:style>
  <w:style w:type="table" w:styleId="a3">
    <w:name w:val="Table Grid"/>
    <w:basedOn w:val="a1"/>
    <w:uiPriority w:val="99"/>
    <w:rsid w:val="00F330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F33092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Заголовок Знак"/>
    <w:basedOn w:val="a0"/>
    <w:link w:val="a4"/>
    <w:rsid w:val="00F3309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F3309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F3309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F33092"/>
    <w:pPr>
      <w:spacing w:after="0" w:line="288" w:lineRule="auto"/>
      <w:jc w:val="center"/>
    </w:pPr>
    <w:rPr>
      <w:rFonts w:ascii="Times New Roman" w:eastAsia="Calibri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F33092"/>
    <w:rPr>
      <w:rFonts w:ascii="Times New Roman" w:eastAsia="Calibri" w:hAnsi="Times New Roman" w:cs="Times New Roman"/>
      <w:b/>
      <w:bCs/>
      <w:i/>
      <w:iCs/>
      <w:sz w:val="24"/>
      <w:szCs w:val="24"/>
      <w:lang w:eastAsia="ru-RU"/>
    </w:rPr>
  </w:style>
  <w:style w:type="paragraph" w:styleId="a8">
    <w:name w:val="Subtitle"/>
    <w:basedOn w:val="a"/>
    <w:link w:val="a9"/>
    <w:qFormat/>
    <w:rsid w:val="00F33092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F33092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customStyle="1" w:styleId="14">
    <w:name w:val="Обычный1"/>
    <w:uiPriority w:val="99"/>
    <w:rsid w:val="00F33092"/>
    <w:pPr>
      <w:widowControl w:val="0"/>
      <w:spacing w:after="0" w:line="30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a">
    <w:name w:val="Body Text Indent"/>
    <w:basedOn w:val="a"/>
    <w:link w:val="ab"/>
    <w:uiPriority w:val="99"/>
    <w:rsid w:val="00F3309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F3309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5">
    <w:name w:val="toc 1"/>
    <w:basedOn w:val="a"/>
    <w:next w:val="a"/>
    <w:autoRedefine/>
    <w:uiPriority w:val="39"/>
    <w:rsid w:val="00F330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toc 2"/>
    <w:basedOn w:val="a"/>
    <w:next w:val="a"/>
    <w:autoRedefine/>
    <w:uiPriority w:val="39"/>
    <w:rsid w:val="00F33092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uiPriority w:val="99"/>
    <w:rsid w:val="00F33092"/>
    <w:rPr>
      <w:rFonts w:cs="Times New Roman"/>
      <w:color w:val="0000FF"/>
      <w:u w:val="single"/>
    </w:rPr>
  </w:style>
  <w:style w:type="paragraph" w:styleId="24">
    <w:name w:val="Body Text Indent 2"/>
    <w:basedOn w:val="a"/>
    <w:link w:val="25"/>
    <w:uiPriority w:val="99"/>
    <w:rsid w:val="00F33092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F33092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16">
    <w:name w:val="Сетка таблицы1"/>
    <w:uiPriority w:val="99"/>
    <w:rsid w:val="00F330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uiPriority w:val="99"/>
    <w:rsid w:val="00F33092"/>
    <w:pPr>
      <w:widowControl w:val="0"/>
      <w:spacing w:before="340" w:after="0" w:line="320" w:lineRule="auto"/>
      <w:jc w:val="both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d">
    <w:name w:val="Balloon Text"/>
    <w:basedOn w:val="a"/>
    <w:link w:val="ae"/>
    <w:rsid w:val="00F33092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Calibri" w:hAnsi="Segoe UI" w:cs="Times New Roman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rsid w:val="00F33092"/>
    <w:rPr>
      <w:rFonts w:ascii="Segoe UI" w:eastAsia="Calibri" w:hAnsi="Segoe UI" w:cs="Times New Roman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F330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List"/>
    <w:basedOn w:val="a"/>
    <w:rsid w:val="00F33092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F330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Normal1">
    <w:name w:val="Normal1"/>
    <w:uiPriority w:val="99"/>
    <w:rsid w:val="00F33092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rsid w:val="00F3309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F33092"/>
    <w:rPr>
      <w:rFonts w:ascii="Calibri" w:eastAsia="Calibri" w:hAnsi="Calibri" w:cs="Times New Roman"/>
      <w:sz w:val="20"/>
      <w:szCs w:val="20"/>
      <w:lang w:eastAsia="ru-RU"/>
    </w:rPr>
  </w:style>
  <w:style w:type="paragraph" w:styleId="af2">
    <w:name w:val="footer"/>
    <w:aliases w:val="Нижний колонтитул Знак Знак Знак,Нижний колонтитул1,Нижний колонтитул Знак Знак"/>
    <w:basedOn w:val="a"/>
    <w:link w:val="af3"/>
    <w:rsid w:val="00F3309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3">
    <w:name w:val="Нижний колонтитул Знак"/>
    <w:aliases w:val="Нижний колонтитул Знак Знак Знак Знак3,Нижний колонтитул1 Знак1,Нижний колонтитул Знак Знак Знак1"/>
    <w:basedOn w:val="a0"/>
    <w:link w:val="af2"/>
    <w:rsid w:val="00F3309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81">
    <w:name w:val="Знак Знак8"/>
    <w:uiPriority w:val="99"/>
    <w:rsid w:val="00F33092"/>
    <w:rPr>
      <w:rFonts w:ascii="Cambria" w:hAnsi="Cambria"/>
      <w:b/>
      <w:kern w:val="32"/>
      <w:sz w:val="32"/>
    </w:rPr>
  </w:style>
  <w:style w:type="character" w:customStyle="1" w:styleId="71">
    <w:name w:val="Знак Знак7"/>
    <w:uiPriority w:val="99"/>
    <w:semiHidden/>
    <w:rsid w:val="00F33092"/>
    <w:rPr>
      <w:rFonts w:ascii="Cambria" w:hAnsi="Cambria"/>
      <w:b/>
      <w:i/>
      <w:sz w:val="28"/>
    </w:rPr>
  </w:style>
  <w:style w:type="character" w:customStyle="1" w:styleId="61">
    <w:name w:val="Знак Знак6"/>
    <w:uiPriority w:val="99"/>
    <w:semiHidden/>
    <w:rsid w:val="00F33092"/>
    <w:rPr>
      <w:rFonts w:ascii="Calibri" w:hAnsi="Calibri"/>
      <w:b/>
      <w:sz w:val="28"/>
    </w:rPr>
  </w:style>
  <w:style w:type="character" w:customStyle="1" w:styleId="51">
    <w:name w:val="Знак Знак5"/>
    <w:uiPriority w:val="99"/>
    <w:rsid w:val="00F33092"/>
    <w:rPr>
      <w:rFonts w:ascii="Cambria" w:hAnsi="Cambria"/>
      <w:b/>
      <w:kern w:val="28"/>
      <w:sz w:val="32"/>
    </w:rPr>
  </w:style>
  <w:style w:type="character" w:customStyle="1" w:styleId="41">
    <w:name w:val="Знак Знак4"/>
    <w:rsid w:val="00F33092"/>
  </w:style>
  <w:style w:type="character" w:customStyle="1" w:styleId="31">
    <w:name w:val="Знак Знак3"/>
    <w:uiPriority w:val="99"/>
    <w:rsid w:val="00F33092"/>
    <w:rPr>
      <w:rFonts w:ascii="Cambria" w:hAnsi="Cambria"/>
      <w:sz w:val="24"/>
    </w:rPr>
  </w:style>
  <w:style w:type="character" w:customStyle="1" w:styleId="26">
    <w:name w:val="Знак Знак2"/>
    <w:rsid w:val="00F33092"/>
  </w:style>
  <w:style w:type="character" w:customStyle="1" w:styleId="17">
    <w:name w:val="Знак Знак1"/>
    <w:uiPriority w:val="99"/>
    <w:semiHidden/>
    <w:rsid w:val="00F33092"/>
  </w:style>
  <w:style w:type="paragraph" w:styleId="32">
    <w:name w:val="List 3"/>
    <w:basedOn w:val="a"/>
    <w:next w:val="a"/>
    <w:uiPriority w:val="99"/>
    <w:rsid w:val="00F330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50">
    <w:name w:val="Заголовок 15"/>
    <w:basedOn w:val="a"/>
    <w:uiPriority w:val="99"/>
    <w:rsid w:val="00F33092"/>
    <w:pPr>
      <w:spacing w:after="75" w:line="330" w:lineRule="atLeast"/>
      <w:outlineLvl w:val="1"/>
    </w:pPr>
    <w:rPr>
      <w:rFonts w:ascii="PT Serif" w:eastAsia="Calibri" w:hAnsi="PT Serif" w:cs="Times New Roman"/>
      <w:kern w:val="36"/>
      <w:sz w:val="33"/>
      <w:szCs w:val="33"/>
      <w:lang w:eastAsia="ru-RU"/>
    </w:rPr>
  </w:style>
  <w:style w:type="paragraph" w:customStyle="1" w:styleId="240">
    <w:name w:val="Заголовок 24"/>
    <w:basedOn w:val="a"/>
    <w:uiPriority w:val="99"/>
    <w:rsid w:val="00F33092"/>
    <w:pPr>
      <w:spacing w:after="0" w:line="225" w:lineRule="atLeast"/>
      <w:outlineLvl w:val="2"/>
    </w:pPr>
    <w:rPr>
      <w:rFonts w:ascii="PT Serif" w:eastAsia="Calibri" w:hAnsi="PT Serif" w:cs="Times New Roman"/>
      <w:sz w:val="23"/>
      <w:szCs w:val="23"/>
      <w:lang w:eastAsia="ru-RU"/>
    </w:rPr>
  </w:style>
  <w:style w:type="character" w:customStyle="1" w:styleId="FontStyle20">
    <w:name w:val="Font Style20"/>
    <w:uiPriority w:val="99"/>
    <w:rsid w:val="00F33092"/>
    <w:rPr>
      <w:rFonts w:ascii="Times New Roman" w:hAnsi="Times New Roman"/>
      <w:sz w:val="24"/>
    </w:rPr>
  </w:style>
  <w:style w:type="character" w:customStyle="1" w:styleId="FontStyle21">
    <w:name w:val="Font Style21"/>
    <w:uiPriority w:val="99"/>
    <w:rsid w:val="00F33092"/>
    <w:rPr>
      <w:rFonts w:ascii="Times New Roman" w:hAnsi="Times New Roman"/>
      <w:sz w:val="26"/>
    </w:rPr>
  </w:style>
  <w:style w:type="character" w:styleId="af4">
    <w:name w:val="page number"/>
    <w:rsid w:val="00F33092"/>
    <w:rPr>
      <w:rFonts w:cs="Times New Roman"/>
    </w:rPr>
  </w:style>
  <w:style w:type="character" w:customStyle="1" w:styleId="FootnoteTextChar2">
    <w:name w:val="Footnote Text Char2"/>
    <w:uiPriority w:val="99"/>
    <w:locked/>
    <w:rsid w:val="00F33092"/>
    <w:rPr>
      <w:rFonts w:ascii="Segoe UI" w:hAnsi="Segoe UI"/>
      <w:sz w:val="18"/>
    </w:rPr>
  </w:style>
  <w:style w:type="paragraph" w:styleId="af5">
    <w:name w:val="footnote text"/>
    <w:basedOn w:val="a"/>
    <w:link w:val="af6"/>
    <w:uiPriority w:val="99"/>
    <w:rsid w:val="00F3309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F33092"/>
    <w:rPr>
      <w:rFonts w:ascii="Calibri" w:eastAsia="Calibri" w:hAnsi="Calibri" w:cs="Times New Roman"/>
      <w:sz w:val="20"/>
      <w:szCs w:val="20"/>
    </w:rPr>
  </w:style>
  <w:style w:type="character" w:styleId="af7">
    <w:name w:val="footnote reference"/>
    <w:uiPriority w:val="99"/>
    <w:rsid w:val="00F33092"/>
    <w:rPr>
      <w:rFonts w:cs="Times New Roman"/>
      <w:vertAlign w:val="superscript"/>
    </w:rPr>
  </w:style>
  <w:style w:type="character" w:customStyle="1" w:styleId="120">
    <w:name w:val="Знак Знак12"/>
    <w:uiPriority w:val="99"/>
    <w:locked/>
    <w:rsid w:val="00F33092"/>
    <w:rPr>
      <w:rFonts w:ascii="Times New Roman" w:hAnsi="Times New Roman"/>
      <w:sz w:val="20"/>
      <w:lang w:val="en-US" w:eastAsia="ru-RU"/>
    </w:rPr>
  </w:style>
  <w:style w:type="character" w:customStyle="1" w:styleId="27">
    <w:name w:val="Заголовок №2_"/>
    <w:link w:val="28"/>
    <w:uiPriority w:val="99"/>
    <w:locked/>
    <w:rsid w:val="00F33092"/>
    <w:rPr>
      <w:spacing w:val="1"/>
      <w:sz w:val="25"/>
      <w:shd w:val="clear" w:color="auto" w:fill="FFFFFF"/>
    </w:rPr>
  </w:style>
  <w:style w:type="paragraph" w:customStyle="1" w:styleId="28">
    <w:name w:val="Заголовок №2"/>
    <w:basedOn w:val="a"/>
    <w:link w:val="27"/>
    <w:uiPriority w:val="99"/>
    <w:rsid w:val="00F33092"/>
    <w:pPr>
      <w:shd w:val="clear" w:color="auto" w:fill="FFFFFF"/>
      <w:spacing w:before="2820" w:after="660" w:line="240" w:lineRule="atLeast"/>
      <w:ind w:hanging="380"/>
      <w:jc w:val="center"/>
      <w:outlineLvl w:val="1"/>
    </w:pPr>
    <w:rPr>
      <w:spacing w:val="1"/>
      <w:sz w:val="25"/>
      <w:shd w:val="clear" w:color="auto" w:fill="FFFFFF"/>
    </w:rPr>
  </w:style>
  <w:style w:type="character" w:customStyle="1" w:styleId="52">
    <w:name w:val="Основной текст (5)"/>
    <w:uiPriority w:val="99"/>
    <w:rsid w:val="00F33092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paragraph" w:customStyle="1" w:styleId="ListParagraph2">
    <w:name w:val="List Paragraph2"/>
    <w:basedOn w:val="a"/>
    <w:uiPriority w:val="99"/>
    <w:rsid w:val="00F33092"/>
    <w:pPr>
      <w:spacing w:after="0"/>
      <w:ind w:left="720"/>
      <w:contextualSpacing/>
      <w:jc w:val="both"/>
    </w:pPr>
    <w:rPr>
      <w:rFonts w:ascii="Calibri" w:eastAsia="Times New Roman" w:hAnsi="Calibri" w:cs="Calibri"/>
      <w:lang w:eastAsia="ru-RU"/>
    </w:rPr>
  </w:style>
  <w:style w:type="paragraph" w:customStyle="1" w:styleId="NoSpacing2">
    <w:name w:val="No Spacing2"/>
    <w:uiPriority w:val="99"/>
    <w:rsid w:val="00F330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3">
    <w:name w:val="No Spacing3"/>
    <w:uiPriority w:val="99"/>
    <w:rsid w:val="00F330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99"/>
    <w:rsid w:val="00F33092"/>
    <w:pPr>
      <w:widowControl w:val="0"/>
      <w:autoSpaceDE w:val="0"/>
      <w:autoSpaceDN w:val="0"/>
      <w:spacing w:after="0" w:line="240" w:lineRule="auto"/>
      <w:ind w:left="103"/>
    </w:pPr>
    <w:rPr>
      <w:rFonts w:ascii="Arial" w:eastAsia="Calibri" w:hAnsi="Arial" w:cs="Arial"/>
      <w:lang w:val="en-US"/>
    </w:rPr>
  </w:style>
  <w:style w:type="character" w:customStyle="1" w:styleId="af8">
    <w:name w:val="Нижний колонтитул Знак Знак Знак Знак"/>
    <w:aliases w:val="Нижний колонтитул1 Знак,Нижний колонтитул Знак Знак Знак Знак2,Нижний колонтитул Знак Знак Знак Знак1"/>
    <w:uiPriority w:val="99"/>
    <w:rsid w:val="00F33092"/>
    <w:rPr>
      <w:rFonts w:ascii="Calibri" w:hAnsi="Calibri"/>
      <w:lang w:eastAsia="ru-RU"/>
    </w:rPr>
  </w:style>
  <w:style w:type="character" w:customStyle="1" w:styleId="13">
    <w:name w:val="Абзац списка Знак1"/>
    <w:aliases w:val="Содержание. 2 уровень Знак1"/>
    <w:link w:val="12"/>
    <w:uiPriority w:val="34"/>
    <w:locked/>
    <w:rsid w:val="00F33092"/>
    <w:rPr>
      <w:rFonts w:ascii="Calibri" w:eastAsia="Calibri" w:hAnsi="Calibri" w:cs="Times New Roman"/>
      <w:szCs w:val="20"/>
    </w:rPr>
  </w:style>
  <w:style w:type="paragraph" w:customStyle="1" w:styleId="18">
    <w:name w:val="Без интервала1"/>
    <w:uiPriority w:val="99"/>
    <w:rsid w:val="00F3309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9">
    <w:name w:val="Обычный2"/>
    <w:next w:val="a"/>
    <w:uiPriority w:val="99"/>
    <w:rsid w:val="00F33092"/>
    <w:pPr>
      <w:suppressAutoHyphens/>
      <w:spacing w:before="120" w:after="0" w:line="240" w:lineRule="auto"/>
      <w:ind w:left="425"/>
      <w:jc w:val="both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Pa13">
    <w:name w:val="Pa13"/>
    <w:basedOn w:val="Default"/>
    <w:next w:val="Default"/>
    <w:uiPriority w:val="99"/>
    <w:rsid w:val="00F33092"/>
    <w:pPr>
      <w:spacing w:line="241" w:lineRule="atLeast"/>
    </w:pPr>
    <w:rPr>
      <w:rFonts w:ascii="NewtonC" w:eastAsia="Calibri" w:hAnsi="NewtonC"/>
      <w:color w:val="auto"/>
    </w:rPr>
  </w:style>
  <w:style w:type="character" w:customStyle="1" w:styleId="A30">
    <w:name w:val="A3"/>
    <w:uiPriority w:val="99"/>
    <w:rsid w:val="00F33092"/>
    <w:rPr>
      <w:color w:val="000000"/>
      <w:sz w:val="18"/>
    </w:rPr>
  </w:style>
  <w:style w:type="character" w:customStyle="1" w:styleId="19">
    <w:name w:val="Основной текст1"/>
    <w:uiPriority w:val="99"/>
    <w:rsid w:val="00F33092"/>
    <w:rPr>
      <w:rFonts w:ascii="Times New Roman" w:hAnsi="Times New Roman"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f9">
    <w:name w:val="Основной текст + Полужирный"/>
    <w:uiPriority w:val="99"/>
    <w:rsid w:val="00F33092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pple-converted-space">
    <w:name w:val="apple-converted-space"/>
    <w:rsid w:val="00F33092"/>
  </w:style>
  <w:style w:type="character" w:customStyle="1" w:styleId="FootnoteTextChar1">
    <w:name w:val="Footnote Text Char1"/>
    <w:uiPriority w:val="99"/>
    <w:locked/>
    <w:rsid w:val="00F33092"/>
    <w:rPr>
      <w:rFonts w:ascii="Times New Roman" w:hAnsi="Times New Roman"/>
      <w:sz w:val="20"/>
      <w:lang w:val="en-US" w:eastAsia="ru-RU"/>
    </w:rPr>
  </w:style>
  <w:style w:type="paragraph" w:customStyle="1" w:styleId="2a">
    <w:name w:val="Стиль2"/>
    <w:basedOn w:val="2"/>
    <w:link w:val="2b"/>
    <w:uiPriority w:val="99"/>
    <w:rsid w:val="00F33092"/>
    <w:pPr>
      <w:widowControl/>
      <w:autoSpaceDE/>
      <w:autoSpaceDN/>
      <w:adjustRightInd/>
      <w:spacing w:before="120"/>
      <w:ind w:firstLine="709"/>
    </w:pPr>
    <w:rPr>
      <w:rFonts w:ascii="Calibri" w:hAnsi="Calibri"/>
      <w:bCs w:val="0"/>
      <w:i w:val="0"/>
      <w:iCs w:val="0"/>
      <w:sz w:val="24"/>
      <w:szCs w:val="20"/>
    </w:rPr>
  </w:style>
  <w:style w:type="character" w:customStyle="1" w:styleId="2b">
    <w:name w:val="Стиль2 Знак"/>
    <w:link w:val="2a"/>
    <w:uiPriority w:val="99"/>
    <w:locked/>
    <w:rsid w:val="00F33092"/>
    <w:rPr>
      <w:rFonts w:ascii="Calibri" w:eastAsia="Calibri" w:hAnsi="Calibri" w:cs="Times New Roman"/>
      <w:b/>
      <w:sz w:val="24"/>
      <w:szCs w:val="20"/>
      <w:lang w:eastAsia="ru-RU"/>
    </w:rPr>
  </w:style>
  <w:style w:type="paragraph" w:styleId="afa">
    <w:name w:val="Normal (Web)"/>
    <w:basedOn w:val="a"/>
    <w:uiPriority w:val="99"/>
    <w:rsid w:val="00F3309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afb">
    <w:name w:val="Абзац списка Знак"/>
    <w:aliases w:val="Содержание. 2 уровень Знак,List Paragraph Знак"/>
    <w:uiPriority w:val="99"/>
    <w:locked/>
    <w:rsid w:val="00F33092"/>
    <w:rPr>
      <w:rFonts w:ascii="Times New Roman" w:hAnsi="Times New Roman"/>
      <w:sz w:val="24"/>
    </w:rPr>
  </w:style>
  <w:style w:type="character" w:customStyle="1" w:styleId="110">
    <w:name w:val="Знак Знак11"/>
    <w:uiPriority w:val="99"/>
    <w:rsid w:val="00F33092"/>
    <w:rPr>
      <w:rFonts w:ascii="Times New Roman" w:hAnsi="Times New Roman"/>
      <w:sz w:val="20"/>
      <w:lang w:val="en-US"/>
    </w:rPr>
  </w:style>
  <w:style w:type="paragraph" w:customStyle="1" w:styleId="1a">
    <w:name w:val="Абзац списка1"/>
    <w:basedOn w:val="a"/>
    <w:uiPriority w:val="99"/>
    <w:rsid w:val="00F33092"/>
    <w:pPr>
      <w:spacing w:after="0" w:line="240" w:lineRule="auto"/>
      <w:ind w:left="720"/>
      <w:contextualSpacing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CharAttribute0">
    <w:name w:val="CharAttribute0"/>
    <w:uiPriority w:val="99"/>
    <w:rsid w:val="00F33092"/>
    <w:rPr>
      <w:rFonts w:ascii="Times New Roman" w:eastAsia="Times New Roman"/>
    </w:rPr>
  </w:style>
  <w:style w:type="character" w:customStyle="1" w:styleId="value">
    <w:name w:val="value"/>
    <w:uiPriority w:val="99"/>
    <w:rsid w:val="00F33092"/>
  </w:style>
  <w:style w:type="character" w:customStyle="1" w:styleId="hilight">
    <w:name w:val="hilight"/>
    <w:uiPriority w:val="99"/>
    <w:rsid w:val="00F33092"/>
  </w:style>
  <w:style w:type="character" w:customStyle="1" w:styleId="head">
    <w:name w:val="head"/>
    <w:uiPriority w:val="99"/>
    <w:rsid w:val="00F33092"/>
  </w:style>
  <w:style w:type="character" w:customStyle="1" w:styleId="afc">
    <w:name w:val="Знак Знак"/>
    <w:uiPriority w:val="99"/>
    <w:rsid w:val="00F33092"/>
    <w:rPr>
      <w:rFonts w:ascii="Times New Roman" w:hAnsi="Times New Roman"/>
      <w:sz w:val="20"/>
      <w:lang w:val="en-US"/>
    </w:rPr>
  </w:style>
  <w:style w:type="character" w:customStyle="1" w:styleId="310">
    <w:name w:val="Знак Знак31"/>
    <w:uiPriority w:val="99"/>
    <w:rsid w:val="00F33092"/>
    <w:rPr>
      <w:rFonts w:ascii="Tahoma" w:hAnsi="Tahoma"/>
      <w:sz w:val="16"/>
    </w:rPr>
  </w:style>
  <w:style w:type="character" w:customStyle="1" w:styleId="410">
    <w:name w:val="Знак Знак41"/>
    <w:uiPriority w:val="99"/>
    <w:rsid w:val="00F33092"/>
    <w:rPr>
      <w:rFonts w:ascii="Cambria" w:hAnsi="Cambria"/>
      <w:b/>
      <w:kern w:val="32"/>
      <w:sz w:val="32"/>
    </w:rPr>
  </w:style>
  <w:style w:type="character" w:customStyle="1" w:styleId="210">
    <w:name w:val="Знак Знак21"/>
    <w:uiPriority w:val="99"/>
    <w:rsid w:val="00F33092"/>
    <w:rPr>
      <w:rFonts w:ascii="Cambria" w:hAnsi="Cambria"/>
      <w:sz w:val="24"/>
    </w:rPr>
  </w:style>
  <w:style w:type="numbering" w:customStyle="1" w:styleId="111">
    <w:name w:val="Нет списка11"/>
    <w:next w:val="a2"/>
    <w:semiHidden/>
    <w:rsid w:val="00F33092"/>
  </w:style>
  <w:style w:type="paragraph" w:styleId="afd">
    <w:name w:val="No Spacing"/>
    <w:uiPriority w:val="1"/>
    <w:qFormat/>
    <w:rsid w:val="00F33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Document Map"/>
    <w:basedOn w:val="a"/>
    <w:link w:val="aff"/>
    <w:semiHidden/>
    <w:rsid w:val="00F33092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f">
    <w:name w:val="Схема документа Знак"/>
    <w:basedOn w:val="a0"/>
    <w:link w:val="afe"/>
    <w:semiHidden/>
    <w:rsid w:val="00F33092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numbering" w:customStyle="1" w:styleId="2c">
    <w:name w:val="Нет списка2"/>
    <w:next w:val="a2"/>
    <w:semiHidden/>
    <w:rsid w:val="00F33092"/>
  </w:style>
  <w:style w:type="paragraph" w:styleId="2d">
    <w:name w:val="List 2"/>
    <w:basedOn w:val="a"/>
    <w:rsid w:val="00F3309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Strong"/>
    <w:qFormat/>
    <w:rsid w:val="00F33092"/>
    <w:rPr>
      <w:b/>
      <w:bCs/>
    </w:rPr>
  </w:style>
  <w:style w:type="table" w:customStyle="1" w:styleId="2e">
    <w:name w:val="Сетка таблицы2"/>
    <w:basedOn w:val="a1"/>
    <w:next w:val="a3"/>
    <w:rsid w:val="00F33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name w:val="Знак"/>
    <w:basedOn w:val="a"/>
    <w:rsid w:val="00F3309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table" w:styleId="1b">
    <w:name w:val="Table Grid 1"/>
    <w:basedOn w:val="a1"/>
    <w:rsid w:val="00F33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f">
    <w:name w:val="Знак2"/>
    <w:basedOn w:val="a"/>
    <w:rsid w:val="00F33092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2">
    <w:name w:val="Plain Text"/>
    <w:basedOn w:val="a"/>
    <w:link w:val="aff3"/>
    <w:rsid w:val="00F3309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F3309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f0">
    <w:name w:val="Абзац списка2"/>
    <w:basedOn w:val="a"/>
    <w:rsid w:val="00F33092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c">
    <w:name w:val="Знак1"/>
    <w:basedOn w:val="a"/>
    <w:rsid w:val="00F3309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3">
    <w:name w:val="toc 3"/>
    <w:basedOn w:val="a"/>
    <w:next w:val="a"/>
    <w:autoRedefine/>
    <w:uiPriority w:val="39"/>
    <w:rsid w:val="00F33092"/>
    <w:pPr>
      <w:widowControl w:val="0"/>
      <w:spacing w:after="0" w:line="300" w:lineRule="auto"/>
      <w:ind w:left="440"/>
      <w:jc w:val="both"/>
    </w:pPr>
    <w:rPr>
      <w:rFonts w:ascii="Times New Roman" w:eastAsia="Calibri" w:hAnsi="Times New Roman" w:cs="Times New Roman"/>
      <w:szCs w:val="20"/>
      <w:lang w:eastAsia="ru-RU"/>
    </w:rPr>
  </w:style>
  <w:style w:type="paragraph" w:styleId="42">
    <w:name w:val="toc 4"/>
    <w:basedOn w:val="a"/>
    <w:next w:val="a"/>
    <w:autoRedefine/>
    <w:uiPriority w:val="39"/>
    <w:unhideWhenUsed/>
    <w:rsid w:val="00F33092"/>
    <w:pPr>
      <w:spacing w:after="100"/>
      <w:ind w:left="660"/>
    </w:pPr>
    <w:rPr>
      <w:rFonts w:ascii="Calibri" w:eastAsia="MS Mincho" w:hAnsi="Calibri" w:cs="Times New Roman"/>
      <w:lang w:eastAsia="ja-JP"/>
    </w:rPr>
  </w:style>
  <w:style w:type="paragraph" w:styleId="53">
    <w:name w:val="toc 5"/>
    <w:basedOn w:val="a"/>
    <w:next w:val="a"/>
    <w:autoRedefine/>
    <w:uiPriority w:val="39"/>
    <w:unhideWhenUsed/>
    <w:rsid w:val="00F33092"/>
    <w:pPr>
      <w:spacing w:after="100"/>
      <w:ind w:left="880"/>
    </w:pPr>
    <w:rPr>
      <w:rFonts w:ascii="Calibri" w:eastAsia="MS Mincho" w:hAnsi="Calibri" w:cs="Times New Roman"/>
      <w:lang w:eastAsia="ja-JP"/>
    </w:rPr>
  </w:style>
  <w:style w:type="paragraph" w:styleId="62">
    <w:name w:val="toc 6"/>
    <w:basedOn w:val="a"/>
    <w:next w:val="a"/>
    <w:autoRedefine/>
    <w:uiPriority w:val="39"/>
    <w:unhideWhenUsed/>
    <w:rsid w:val="00F33092"/>
    <w:pPr>
      <w:spacing w:after="100"/>
      <w:ind w:left="1100"/>
    </w:pPr>
    <w:rPr>
      <w:rFonts w:ascii="Calibri" w:eastAsia="MS Mincho" w:hAnsi="Calibri" w:cs="Times New Roman"/>
      <w:lang w:eastAsia="ja-JP"/>
    </w:rPr>
  </w:style>
  <w:style w:type="paragraph" w:styleId="72">
    <w:name w:val="toc 7"/>
    <w:basedOn w:val="a"/>
    <w:next w:val="a"/>
    <w:autoRedefine/>
    <w:uiPriority w:val="39"/>
    <w:unhideWhenUsed/>
    <w:rsid w:val="00F33092"/>
    <w:pPr>
      <w:spacing w:after="100"/>
      <w:ind w:left="1320"/>
    </w:pPr>
    <w:rPr>
      <w:rFonts w:ascii="Calibri" w:eastAsia="MS Mincho" w:hAnsi="Calibri" w:cs="Times New Roman"/>
      <w:lang w:eastAsia="ja-JP"/>
    </w:rPr>
  </w:style>
  <w:style w:type="paragraph" w:styleId="82">
    <w:name w:val="toc 8"/>
    <w:basedOn w:val="a"/>
    <w:next w:val="a"/>
    <w:autoRedefine/>
    <w:uiPriority w:val="39"/>
    <w:unhideWhenUsed/>
    <w:rsid w:val="00F33092"/>
    <w:pPr>
      <w:spacing w:after="100"/>
      <w:ind w:left="1540"/>
    </w:pPr>
    <w:rPr>
      <w:rFonts w:ascii="Calibri" w:eastAsia="MS Mincho" w:hAnsi="Calibri" w:cs="Times New Roman"/>
      <w:lang w:eastAsia="ja-JP"/>
    </w:rPr>
  </w:style>
  <w:style w:type="paragraph" w:styleId="91">
    <w:name w:val="toc 9"/>
    <w:basedOn w:val="a"/>
    <w:next w:val="a"/>
    <w:autoRedefine/>
    <w:uiPriority w:val="39"/>
    <w:unhideWhenUsed/>
    <w:rsid w:val="00F33092"/>
    <w:pPr>
      <w:spacing w:after="100"/>
      <w:ind w:left="1760"/>
    </w:pPr>
    <w:rPr>
      <w:rFonts w:ascii="Calibri" w:eastAsia="MS Mincho" w:hAnsi="Calibri" w:cs="Times New Roman"/>
      <w:lang w:eastAsia="ja-JP"/>
    </w:rPr>
  </w:style>
  <w:style w:type="numbering" w:customStyle="1" w:styleId="34">
    <w:name w:val="Нет списка3"/>
    <w:next w:val="a2"/>
    <w:semiHidden/>
    <w:rsid w:val="00F33092"/>
  </w:style>
  <w:style w:type="character" w:customStyle="1" w:styleId="35">
    <w:name w:val="Знак Знак3"/>
    <w:rsid w:val="00F33092"/>
    <w:rPr>
      <w:rFonts w:ascii="Cambria" w:hAnsi="Cambria"/>
      <w:b/>
      <w:bCs/>
      <w:kern w:val="32"/>
      <w:sz w:val="32"/>
      <w:szCs w:val="32"/>
      <w:lang w:val="ru-RU" w:eastAsia="ar-SA" w:bidi="ar-SA"/>
    </w:rPr>
  </w:style>
  <w:style w:type="character" w:customStyle="1" w:styleId="2f1">
    <w:name w:val="Знак Знак2"/>
    <w:rsid w:val="00F33092"/>
    <w:rPr>
      <w:b/>
      <w:w w:val="90"/>
      <w:sz w:val="40"/>
      <w:lang w:val="ru-RU" w:eastAsia="ru-RU" w:bidi="ar-SA"/>
    </w:rPr>
  </w:style>
  <w:style w:type="character" w:customStyle="1" w:styleId="1d">
    <w:name w:val="Знак Знак1"/>
    <w:rsid w:val="00F33092"/>
    <w:rPr>
      <w:rFonts w:ascii="Arial" w:hAnsi="Arial" w:cs="Arial"/>
      <w:b/>
      <w:bCs/>
      <w:iCs/>
      <w:color w:val="000000"/>
      <w:szCs w:val="24"/>
      <w:lang w:val="ru-RU" w:eastAsia="ru-RU" w:bidi="ar-SA"/>
    </w:rPr>
  </w:style>
  <w:style w:type="character" w:customStyle="1" w:styleId="aff4">
    <w:name w:val="Знак Знак"/>
    <w:semiHidden/>
    <w:rsid w:val="00F33092"/>
    <w:rPr>
      <w:rFonts w:ascii="Calibri" w:hAnsi="Calibri"/>
      <w:sz w:val="22"/>
      <w:szCs w:val="22"/>
      <w:lang w:val="ru-RU" w:eastAsia="ru-RU" w:bidi="ar-SA"/>
    </w:rPr>
  </w:style>
  <w:style w:type="numbering" w:customStyle="1" w:styleId="43">
    <w:name w:val="Нет списка4"/>
    <w:next w:val="a2"/>
    <w:uiPriority w:val="99"/>
    <w:semiHidden/>
    <w:unhideWhenUsed/>
    <w:rsid w:val="00F33092"/>
  </w:style>
  <w:style w:type="numbering" w:customStyle="1" w:styleId="54">
    <w:name w:val="Нет списка5"/>
    <w:next w:val="a2"/>
    <w:uiPriority w:val="99"/>
    <w:semiHidden/>
    <w:unhideWhenUsed/>
    <w:rsid w:val="00F33092"/>
  </w:style>
  <w:style w:type="paragraph" w:styleId="36">
    <w:name w:val="Body Text Indent 3"/>
    <w:basedOn w:val="a"/>
    <w:link w:val="37"/>
    <w:uiPriority w:val="99"/>
    <w:semiHidden/>
    <w:unhideWhenUsed/>
    <w:rsid w:val="00F33092"/>
    <w:pPr>
      <w:spacing w:after="120" w:line="240" w:lineRule="auto"/>
      <w:ind w:left="283"/>
    </w:pPr>
    <w:rPr>
      <w:rFonts w:ascii="Calibri" w:eastAsia="Calibri" w:hAnsi="Calibri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uiPriority w:val="99"/>
    <w:semiHidden/>
    <w:rsid w:val="00F33092"/>
    <w:rPr>
      <w:rFonts w:ascii="Calibri" w:eastAsia="Calibri" w:hAnsi="Calibri" w:cs="Times New Roman"/>
      <w:sz w:val="16"/>
      <w:szCs w:val="16"/>
      <w:lang w:eastAsia="ru-RU"/>
    </w:rPr>
  </w:style>
  <w:style w:type="numbering" w:customStyle="1" w:styleId="63">
    <w:name w:val="Нет списка6"/>
    <w:next w:val="a2"/>
    <w:uiPriority w:val="99"/>
    <w:semiHidden/>
    <w:unhideWhenUsed/>
    <w:rsid w:val="00F33092"/>
  </w:style>
  <w:style w:type="paragraph" w:customStyle="1" w:styleId="msonormalcxspmiddle">
    <w:name w:val="msonormalcxspmiddle"/>
    <w:basedOn w:val="a"/>
    <w:rsid w:val="00F33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F33092"/>
  </w:style>
  <w:style w:type="numbering" w:customStyle="1" w:styleId="83">
    <w:name w:val="Нет списка8"/>
    <w:next w:val="a2"/>
    <w:uiPriority w:val="99"/>
    <w:semiHidden/>
    <w:unhideWhenUsed/>
    <w:rsid w:val="00F33092"/>
  </w:style>
  <w:style w:type="numbering" w:customStyle="1" w:styleId="92">
    <w:name w:val="Нет списка9"/>
    <w:next w:val="a2"/>
    <w:uiPriority w:val="99"/>
    <w:semiHidden/>
    <w:unhideWhenUsed/>
    <w:rsid w:val="00F33092"/>
  </w:style>
  <w:style w:type="numbering" w:customStyle="1" w:styleId="100">
    <w:name w:val="Нет списка10"/>
    <w:next w:val="a2"/>
    <w:uiPriority w:val="99"/>
    <w:semiHidden/>
    <w:unhideWhenUsed/>
    <w:rsid w:val="00F33092"/>
  </w:style>
  <w:style w:type="numbering" w:customStyle="1" w:styleId="1110">
    <w:name w:val="Нет списка111"/>
    <w:next w:val="a2"/>
    <w:uiPriority w:val="99"/>
    <w:semiHidden/>
    <w:unhideWhenUsed/>
    <w:rsid w:val="00F33092"/>
  </w:style>
  <w:style w:type="paragraph" w:customStyle="1" w:styleId="211">
    <w:name w:val="Основной текст 21"/>
    <w:basedOn w:val="a"/>
    <w:uiPriority w:val="99"/>
    <w:rsid w:val="00F3309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21">
    <w:name w:val="Нет списка12"/>
    <w:next w:val="a2"/>
    <w:uiPriority w:val="99"/>
    <w:semiHidden/>
    <w:unhideWhenUsed/>
    <w:rsid w:val="00F33092"/>
  </w:style>
  <w:style w:type="table" w:customStyle="1" w:styleId="38">
    <w:name w:val="Сетка таблицы3"/>
    <w:basedOn w:val="a1"/>
    <w:next w:val="a3"/>
    <w:uiPriority w:val="59"/>
    <w:rsid w:val="00F3309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0">
    <w:name w:val="Нет списка13"/>
    <w:next w:val="a2"/>
    <w:semiHidden/>
    <w:rsid w:val="00F33092"/>
  </w:style>
  <w:style w:type="paragraph" w:styleId="aff5">
    <w:name w:val="List Paragraph"/>
    <w:basedOn w:val="a"/>
    <w:uiPriority w:val="34"/>
    <w:qFormat/>
    <w:rsid w:val="00F33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29EB9-12A9-42DA-8E87-172CA1389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15</Pages>
  <Words>3312</Words>
  <Characters>18879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Зам.дир. по учебно-производ. работе</cp:lastModifiedBy>
  <cp:revision>13</cp:revision>
  <cp:lastPrinted>2021-10-01T09:41:00Z</cp:lastPrinted>
  <dcterms:created xsi:type="dcterms:W3CDTF">2025-04-14T12:57:00Z</dcterms:created>
  <dcterms:modified xsi:type="dcterms:W3CDTF">2025-06-23T06:00:00Z</dcterms:modified>
</cp:coreProperties>
</file>