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F36" w:rsidRPr="00D37B29" w:rsidRDefault="00816F36" w:rsidP="00D37B29">
      <w:pPr>
        <w:pStyle w:val="a4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bookmarkStart w:id="0" w:name="_GoBack"/>
      <w:bookmarkEnd w:id="0"/>
      <w:r w:rsidRPr="00D37B29">
        <w:rPr>
          <w:rFonts w:eastAsia="+mn-ea"/>
          <w:bCs/>
          <w:color w:val="000000"/>
          <w:kern w:val="24"/>
          <w:sz w:val="20"/>
          <w:szCs w:val="20"/>
        </w:rPr>
        <w:t>Комплект</w:t>
      </w:r>
      <w:r w:rsidR="00E923C7" w:rsidRPr="00D37B29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D37B29">
        <w:rPr>
          <w:rFonts w:eastAsia="+mn-ea"/>
          <w:bCs/>
          <w:color w:val="000000"/>
          <w:kern w:val="24"/>
          <w:sz w:val="20"/>
          <w:szCs w:val="20"/>
        </w:rPr>
        <w:t>оценочных</w:t>
      </w:r>
      <w:r w:rsidR="00E923C7" w:rsidRPr="00D37B29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D37B29">
        <w:rPr>
          <w:rFonts w:eastAsia="+mn-ea"/>
          <w:bCs/>
          <w:color w:val="000000"/>
          <w:kern w:val="24"/>
          <w:sz w:val="20"/>
          <w:szCs w:val="20"/>
        </w:rPr>
        <w:t>материалов</w:t>
      </w:r>
    </w:p>
    <w:p w:rsidR="00803F85" w:rsidRPr="00D37B29" w:rsidRDefault="000B26A6" w:rsidP="00D37B29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D37B29">
        <w:rPr>
          <w:rFonts w:eastAsia="+mn-ea"/>
          <w:bCs/>
          <w:color w:val="000000"/>
          <w:kern w:val="24"/>
          <w:sz w:val="20"/>
          <w:szCs w:val="20"/>
        </w:rPr>
        <w:t>ОП</w:t>
      </w:r>
      <w:r w:rsidR="00E923C7" w:rsidRPr="00D37B29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="00E66C6A" w:rsidRPr="00D37B29">
        <w:rPr>
          <w:rFonts w:eastAsia="+mn-ea"/>
          <w:bCs/>
          <w:color w:val="000000"/>
          <w:kern w:val="24"/>
          <w:sz w:val="20"/>
          <w:szCs w:val="20"/>
        </w:rPr>
        <w:t>0</w:t>
      </w:r>
      <w:r w:rsidRPr="00D37B29">
        <w:rPr>
          <w:rFonts w:eastAsia="+mn-ea"/>
          <w:bCs/>
          <w:color w:val="000000"/>
          <w:kern w:val="24"/>
          <w:sz w:val="20"/>
          <w:szCs w:val="20"/>
        </w:rPr>
        <w:t>5 Основы внутреннего контроля</w:t>
      </w:r>
    </w:p>
    <w:p w:rsidR="00816F36" w:rsidRPr="00D37B29" w:rsidRDefault="00816F36" w:rsidP="00D37B29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D37B29">
        <w:rPr>
          <w:rFonts w:eastAsia="+mn-ea"/>
          <w:bCs/>
          <w:color w:val="000000"/>
          <w:kern w:val="24"/>
          <w:sz w:val="20"/>
          <w:szCs w:val="20"/>
        </w:rPr>
        <w:t>Образовательная</w:t>
      </w:r>
      <w:r w:rsidR="00E923C7" w:rsidRPr="00D37B29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D37B29">
        <w:rPr>
          <w:rFonts w:eastAsia="+mn-ea"/>
          <w:bCs/>
          <w:color w:val="000000"/>
          <w:kern w:val="24"/>
          <w:sz w:val="20"/>
          <w:szCs w:val="20"/>
        </w:rPr>
        <w:t>программа</w:t>
      </w:r>
      <w:r w:rsidR="00E923C7" w:rsidRPr="00D37B29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D37B29">
        <w:rPr>
          <w:rFonts w:eastAsia="+mn-ea"/>
          <w:bCs/>
          <w:color w:val="000000"/>
          <w:kern w:val="24"/>
          <w:sz w:val="20"/>
          <w:szCs w:val="20"/>
        </w:rPr>
        <w:t>38.02.01</w:t>
      </w:r>
      <w:r w:rsidR="00E923C7" w:rsidRPr="00D37B29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D37B29">
        <w:rPr>
          <w:rFonts w:eastAsia="+mn-ea"/>
          <w:bCs/>
          <w:color w:val="000000"/>
          <w:kern w:val="24"/>
          <w:sz w:val="20"/>
          <w:szCs w:val="20"/>
        </w:rPr>
        <w:t>Экономика</w:t>
      </w:r>
      <w:r w:rsidR="00E923C7" w:rsidRPr="00D37B29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D37B29">
        <w:rPr>
          <w:rFonts w:eastAsia="+mn-ea"/>
          <w:bCs/>
          <w:color w:val="000000"/>
          <w:kern w:val="24"/>
          <w:sz w:val="20"/>
          <w:szCs w:val="20"/>
        </w:rPr>
        <w:t>и</w:t>
      </w:r>
      <w:r w:rsidR="00E923C7" w:rsidRPr="00D37B29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D37B29">
        <w:rPr>
          <w:rFonts w:eastAsia="+mn-ea"/>
          <w:bCs/>
          <w:color w:val="000000"/>
          <w:kern w:val="24"/>
          <w:sz w:val="20"/>
          <w:szCs w:val="20"/>
        </w:rPr>
        <w:t>бухгалтерский</w:t>
      </w:r>
      <w:r w:rsidR="00E923C7" w:rsidRPr="00D37B29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D37B29">
        <w:rPr>
          <w:rFonts w:eastAsia="+mn-ea"/>
          <w:bCs/>
          <w:color w:val="000000"/>
          <w:kern w:val="24"/>
          <w:sz w:val="20"/>
          <w:szCs w:val="20"/>
        </w:rPr>
        <w:t>учет</w:t>
      </w:r>
      <w:r w:rsidR="00E923C7" w:rsidRPr="00D37B29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D37B29">
        <w:rPr>
          <w:rFonts w:eastAsia="+mn-ea"/>
          <w:bCs/>
          <w:color w:val="000000"/>
          <w:kern w:val="24"/>
          <w:sz w:val="20"/>
          <w:szCs w:val="20"/>
        </w:rPr>
        <w:t>(по</w:t>
      </w:r>
      <w:r w:rsidR="00E923C7" w:rsidRPr="00D37B29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D37B29">
        <w:rPr>
          <w:rFonts w:eastAsia="+mn-ea"/>
          <w:bCs/>
          <w:color w:val="000000"/>
          <w:kern w:val="24"/>
          <w:sz w:val="20"/>
          <w:szCs w:val="20"/>
        </w:rPr>
        <w:t>отраслям)</w:t>
      </w:r>
    </w:p>
    <w:p w:rsidR="00803F85" w:rsidRPr="00D37B29" w:rsidRDefault="00803F85" w:rsidP="00D37B29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</w:p>
    <w:tbl>
      <w:tblPr>
        <w:tblStyle w:val="a3"/>
        <w:tblW w:w="4920" w:type="pct"/>
        <w:tblLayout w:type="fixed"/>
        <w:tblLook w:val="04A0" w:firstRow="1" w:lastRow="0" w:firstColumn="1" w:lastColumn="0" w:noHBand="0" w:noVBand="1"/>
      </w:tblPr>
      <w:tblGrid>
        <w:gridCol w:w="550"/>
        <w:gridCol w:w="1288"/>
        <w:gridCol w:w="1705"/>
        <w:gridCol w:w="3546"/>
        <w:gridCol w:w="3258"/>
        <w:gridCol w:w="9"/>
        <w:gridCol w:w="3391"/>
        <w:gridCol w:w="1696"/>
      </w:tblGrid>
      <w:tr w:rsidR="00DF7E2E" w:rsidRPr="00D37B29" w:rsidTr="0098682B">
        <w:trPr>
          <w:tblHeader/>
        </w:trPr>
        <w:tc>
          <w:tcPr>
            <w:tcW w:w="178" w:type="pct"/>
            <w:vMerge w:val="restart"/>
            <w:hideMark/>
          </w:tcPr>
          <w:p w:rsidR="00DF7E2E" w:rsidRPr="00DF1480" w:rsidRDefault="00DF7E2E" w:rsidP="00D37B29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1480">
              <w:rPr>
                <w:rFonts w:eastAsia="Times New Roman"/>
                <w:bCs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417" w:type="pct"/>
            <w:vMerge w:val="restart"/>
            <w:hideMark/>
          </w:tcPr>
          <w:p w:rsidR="00DF7E2E" w:rsidRPr="00DF1480" w:rsidRDefault="00DF7E2E" w:rsidP="00D37B29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1480">
              <w:rPr>
                <w:rFonts w:eastAsia="Times New Roman"/>
                <w:bCs/>
                <w:sz w:val="20"/>
                <w:szCs w:val="20"/>
                <w:lang w:eastAsia="ru-RU"/>
              </w:rPr>
              <w:t>Время/тип задания</w:t>
            </w:r>
          </w:p>
        </w:tc>
        <w:tc>
          <w:tcPr>
            <w:tcW w:w="552" w:type="pct"/>
            <w:vMerge w:val="restart"/>
            <w:hideMark/>
          </w:tcPr>
          <w:p w:rsidR="00DF7E2E" w:rsidRPr="00DF1480" w:rsidRDefault="00DF7E2E" w:rsidP="00D37B29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1480">
              <w:rPr>
                <w:rFonts w:eastAsia="Times New Roman"/>
                <w:bCs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2206" w:type="pct"/>
            <w:gridSpan w:val="3"/>
            <w:hideMark/>
          </w:tcPr>
          <w:p w:rsidR="00DF7E2E" w:rsidRPr="00DF1480" w:rsidRDefault="00DF7E2E" w:rsidP="00D37B29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148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Результаты обучения по дисциплине </w:t>
            </w:r>
          </w:p>
        </w:tc>
        <w:tc>
          <w:tcPr>
            <w:tcW w:w="1098" w:type="pct"/>
            <w:hideMark/>
          </w:tcPr>
          <w:p w:rsidR="00DF7E2E" w:rsidRPr="00DF1480" w:rsidRDefault="00DF7E2E" w:rsidP="00D37B29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1480">
              <w:rPr>
                <w:rFonts w:eastAsia="Times New Roman"/>
                <w:bCs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549" w:type="pct"/>
            <w:hideMark/>
          </w:tcPr>
          <w:p w:rsidR="00DF7E2E" w:rsidRPr="00DF1480" w:rsidRDefault="00DF7E2E" w:rsidP="00D37B29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1480">
              <w:rPr>
                <w:rFonts w:eastAsia="Times New Roman"/>
                <w:bCs/>
                <w:sz w:val="20"/>
                <w:szCs w:val="20"/>
                <w:lang w:eastAsia="ru-RU"/>
              </w:rPr>
              <w:t>Ключи</w:t>
            </w:r>
          </w:p>
        </w:tc>
      </w:tr>
      <w:tr w:rsidR="00DF7E2E" w:rsidRPr="00D37B29" w:rsidTr="0098682B">
        <w:trPr>
          <w:tblHeader/>
        </w:trPr>
        <w:tc>
          <w:tcPr>
            <w:tcW w:w="178" w:type="pct"/>
            <w:vMerge/>
          </w:tcPr>
          <w:p w:rsidR="00DF7E2E" w:rsidRPr="00DF1480" w:rsidRDefault="00DF7E2E" w:rsidP="00D37B29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DF7E2E" w:rsidRPr="00DF1480" w:rsidRDefault="00DF7E2E" w:rsidP="00D37B29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</w:tcPr>
          <w:p w:rsidR="00DF7E2E" w:rsidRPr="00DF1480" w:rsidRDefault="00DF7E2E" w:rsidP="00D37B29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DF7E2E" w:rsidRPr="00DF1480" w:rsidRDefault="00DF7E2E" w:rsidP="00D37B29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148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Умения  </w:t>
            </w:r>
          </w:p>
        </w:tc>
        <w:tc>
          <w:tcPr>
            <w:tcW w:w="1055" w:type="pct"/>
          </w:tcPr>
          <w:p w:rsidR="00DF7E2E" w:rsidRPr="00DF1480" w:rsidRDefault="00DF7E2E" w:rsidP="00D37B29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1480">
              <w:rPr>
                <w:rFonts w:eastAsia="Times New Roman"/>
                <w:bCs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1101" w:type="pct"/>
            <w:gridSpan w:val="2"/>
          </w:tcPr>
          <w:p w:rsidR="00DF7E2E" w:rsidRPr="00DF1480" w:rsidRDefault="00DF7E2E" w:rsidP="00D37B29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</w:tcPr>
          <w:p w:rsidR="00DF7E2E" w:rsidRPr="00DF1480" w:rsidRDefault="00DF7E2E" w:rsidP="00D37B29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6F5AB5" w:rsidRPr="00D37B29" w:rsidTr="0098682B">
        <w:tc>
          <w:tcPr>
            <w:tcW w:w="178" w:type="pct"/>
          </w:tcPr>
          <w:p w:rsidR="006F5AB5" w:rsidRPr="00D37B29" w:rsidRDefault="006F5AB5" w:rsidP="00D37B2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" w:type="pct"/>
          </w:tcPr>
          <w:p w:rsidR="006F5AB5" w:rsidRPr="00D37B29" w:rsidRDefault="006F5AB5" w:rsidP="00D37B2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одного верного ответа </w:t>
            </w:r>
          </w:p>
        </w:tc>
        <w:tc>
          <w:tcPr>
            <w:tcW w:w="552" w:type="pct"/>
          </w:tcPr>
          <w:p w:rsidR="006F5AB5" w:rsidRPr="00D37B29" w:rsidRDefault="006F5AB5" w:rsidP="00D37B29">
            <w:pPr>
              <w:rPr>
                <w:color w:val="000000"/>
                <w:sz w:val="20"/>
                <w:szCs w:val="20"/>
              </w:rPr>
            </w:pPr>
            <w:r w:rsidRPr="00D37B29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6F5AB5" w:rsidRPr="00D37B29" w:rsidRDefault="006F5AB5" w:rsidP="00D37B2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6F5AB5" w:rsidRPr="00D37B29" w:rsidRDefault="006F5AB5" w:rsidP="00D37B29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6F5AB5" w:rsidRPr="00D37B29" w:rsidRDefault="006F5AB5" w:rsidP="00D37B29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E61A5F" w:rsidRPr="00D37B29" w:rsidRDefault="00DB43ED" w:rsidP="00D37B29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При проведении внутреннего контроля сотрудник обнаружил расхождение в регистре, подготовленном коллегой. Как следует действовать?</w:t>
            </w:r>
          </w:p>
          <w:p w:rsidR="00E61A5F" w:rsidRPr="00D37B29" w:rsidRDefault="00DB43ED" w:rsidP="00D37B29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А) скрыть ошибку; Б) сообщить корректно, указав документ и расхождение; В) сразу обвинить коллегу; Г) изменить данные без фиксации.</w:t>
            </w:r>
          </w:p>
        </w:tc>
        <w:tc>
          <w:tcPr>
            <w:tcW w:w="549" w:type="pct"/>
          </w:tcPr>
          <w:p w:rsidR="00E61A5F" w:rsidRPr="00D37B29" w:rsidRDefault="00DB43ED" w:rsidP="00D37B29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Б.</w:t>
            </w:r>
          </w:p>
          <w:p w:rsidR="00E61A5F" w:rsidRPr="00D37B29" w:rsidRDefault="00E61A5F" w:rsidP="00D37B29">
            <w:pPr>
              <w:rPr>
                <w:sz w:val="20"/>
                <w:szCs w:val="20"/>
              </w:rPr>
            </w:pPr>
          </w:p>
        </w:tc>
      </w:tr>
      <w:tr w:rsidR="00D37B29" w:rsidRPr="00D37B29" w:rsidTr="0098682B">
        <w:tc>
          <w:tcPr>
            <w:tcW w:w="178" w:type="pct"/>
          </w:tcPr>
          <w:p w:rsidR="00D37B29" w:rsidRDefault="00D37B29" w:rsidP="00D37B2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7" w:type="pct"/>
          </w:tcPr>
          <w:p w:rsidR="00D37B29" w:rsidRPr="00D37B29" w:rsidRDefault="00D37B29" w:rsidP="00D37B2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одного верного ответа </w:t>
            </w:r>
          </w:p>
        </w:tc>
        <w:tc>
          <w:tcPr>
            <w:tcW w:w="552" w:type="pct"/>
          </w:tcPr>
          <w:p w:rsidR="00D37B29" w:rsidRPr="00D37B29" w:rsidRDefault="00D37B29" w:rsidP="00D37B29">
            <w:pPr>
              <w:rPr>
                <w:color w:val="000000"/>
                <w:sz w:val="20"/>
                <w:szCs w:val="20"/>
              </w:rPr>
            </w:pPr>
            <w:r w:rsidRPr="00D37B29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D37B29" w:rsidRPr="00D37B29" w:rsidRDefault="00D37B29" w:rsidP="00D37B2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D37B29" w:rsidRPr="00D37B29" w:rsidRDefault="00D37B29" w:rsidP="00D37B29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D37B29" w:rsidRPr="00D37B29" w:rsidRDefault="00D37B29" w:rsidP="00D37B29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D37B29" w:rsidRPr="00D37B29" w:rsidRDefault="00D37B29" w:rsidP="00D37B29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Что помогает сохранить деловое взаимодействие при контрольной проверке?</w:t>
            </w:r>
          </w:p>
          <w:p w:rsidR="00D37B29" w:rsidRPr="00D37B29" w:rsidRDefault="00D37B29" w:rsidP="00D37B29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А) опора на документы и критерии проверки; Б) личные оценки сотрудников; В) обсуждение слухов; Г) отказ от объяснений.</w:t>
            </w:r>
          </w:p>
        </w:tc>
        <w:tc>
          <w:tcPr>
            <w:tcW w:w="549" w:type="pct"/>
          </w:tcPr>
          <w:p w:rsidR="00D37B29" w:rsidRPr="00D37B29" w:rsidRDefault="00D37B29" w:rsidP="00D37B29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А.</w:t>
            </w:r>
          </w:p>
          <w:p w:rsidR="00D37B29" w:rsidRPr="00D37B29" w:rsidRDefault="00D37B29" w:rsidP="00D37B2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B29" w:rsidRPr="00D37B29" w:rsidTr="0098682B">
        <w:tc>
          <w:tcPr>
            <w:tcW w:w="178" w:type="pct"/>
          </w:tcPr>
          <w:p w:rsidR="00D37B29" w:rsidRDefault="00D37B29" w:rsidP="00D37B2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7" w:type="pct"/>
          </w:tcPr>
          <w:p w:rsidR="00D37B29" w:rsidRPr="00D37B29" w:rsidRDefault="00D37B29" w:rsidP="00D37B2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одного верного ответа </w:t>
            </w:r>
          </w:p>
        </w:tc>
        <w:tc>
          <w:tcPr>
            <w:tcW w:w="552" w:type="pct"/>
          </w:tcPr>
          <w:p w:rsidR="00D37B29" w:rsidRPr="00D37B29" w:rsidRDefault="00D37B29" w:rsidP="00D37B29">
            <w:pPr>
              <w:rPr>
                <w:color w:val="000000"/>
                <w:sz w:val="20"/>
                <w:szCs w:val="20"/>
              </w:rPr>
            </w:pPr>
            <w:r w:rsidRPr="00D37B29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D37B29" w:rsidRPr="00D37B29" w:rsidRDefault="00D37B29" w:rsidP="00D37B2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D37B29" w:rsidRPr="00D37B29" w:rsidRDefault="00D37B29" w:rsidP="00D37B29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D37B29" w:rsidRPr="00D37B29" w:rsidRDefault="00D37B29" w:rsidP="00D37B29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D37B29" w:rsidRPr="00D37B29" w:rsidRDefault="00D37B29" w:rsidP="00D37B29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Какой вариант коммуникации с руководством наиболее корректен по итогам проверки?</w:t>
            </w:r>
          </w:p>
          <w:p w:rsidR="00D37B29" w:rsidRPr="00D37B29" w:rsidRDefault="00D37B29" w:rsidP="00D37B29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А) устно сообщить только о проблемах; Б) представить выводы, риски и предложения; В) не сообщать о нарушениях; Г) передать непроверенные данные</w:t>
            </w:r>
          </w:p>
        </w:tc>
        <w:tc>
          <w:tcPr>
            <w:tcW w:w="549" w:type="pct"/>
          </w:tcPr>
          <w:p w:rsidR="00D37B29" w:rsidRPr="00D37B29" w:rsidRDefault="00D37B29" w:rsidP="00D37B29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Б.</w:t>
            </w:r>
          </w:p>
          <w:p w:rsidR="00D37B29" w:rsidRPr="00D37B29" w:rsidRDefault="00D37B29" w:rsidP="00D37B2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B29" w:rsidRPr="00D37B29" w:rsidTr="0098682B">
        <w:tc>
          <w:tcPr>
            <w:tcW w:w="178" w:type="pct"/>
          </w:tcPr>
          <w:p w:rsidR="00D37B29" w:rsidRPr="00D37B29" w:rsidRDefault="00D37B29" w:rsidP="00D37B2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7" w:type="pct"/>
          </w:tcPr>
          <w:p w:rsidR="00D37B29" w:rsidRPr="00D37B29" w:rsidRDefault="00D37B29" w:rsidP="00D37B2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одного верного ответа </w:t>
            </w:r>
          </w:p>
        </w:tc>
        <w:tc>
          <w:tcPr>
            <w:tcW w:w="552" w:type="pct"/>
          </w:tcPr>
          <w:p w:rsidR="00D37B29" w:rsidRPr="00D37B29" w:rsidRDefault="00D37B29" w:rsidP="00D37B29">
            <w:pPr>
              <w:rPr>
                <w:color w:val="000000"/>
                <w:sz w:val="20"/>
                <w:szCs w:val="20"/>
              </w:rPr>
            </w:pPr>
            <w:r w:rsidRPr="00D37B29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D37B29" w:rsidRPr="00D37B29" w:rsidRDefault="00D37B29" w:rsidP="00D37B2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D37B29" w:rsidRPr="00D37B29" w:rsidRDefault="00D37B29" w:rsidP="00D37B29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D37B29" w:rsidRPr="00D37B29" w:rsidRDefault="00D37B29" w:rsidP="00D37B29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D37B29" w:rsidRPr="00D37B29" w:rsidRDefault="00D37B29" w:rsidP="00D37B29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Что является проявлением командной работы при внутреннем контроле?</w:t>
            </w:r>
          </w:p>
          <w:p w:rsidR="00D37B29" w:rsidRPr="00D37B29" w:rsidRDefault="00D37B29" w:rsidP="00D37B29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А) распределение участков проверки; Б) сокрытие найденных ошибок; В) работа без плана; Г) игнорирование сроков</w:t>
            </w:r>
          </w:p>
        </w:tc>
        <w:tc>
          <w:tcPr>
            <w:tcW w:w="549" w:type="pct"/>
          </w:tcPr>
          <w:p w:rsidR="00D37B29" w:rsidRPr="00D37B29" w:rsidRDefault="00D37B29" w:rsidP="00D37B29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А.</w:t>
            </w:r>
          </w:p>
          <w:p w:rsidR="00D37B29" w:rsidRPr="00D37B29" w:rsidRDefault="00D37B29" w:rsidP="00D37B2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B29" w:rsidRPr="00D37B29" w:rsidTr="0098682B">
        <w:tc>
          <w:tcPr>
            <w:tcW w:w="178" w:type="pct"/>
          </w:tcPr>
          <w:p w:rsidR="00D37B29" w:rsidRPr="00D37B29" w:rsidRDefault="00D37B29" w:rsidP="00D37B2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7" w:type="pct"/>
          </w:tcPr>
          <w:p w:rsidR="00D37B29" w:rsidRPr="00D37B29" w:rsidRDefault="00D37B29" w:rsidP="00D37B2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одного верного ответа </w:t>
            </w:r>
          </w:p>
        </w:tc>
        <w:tc>
          <w:tcPr>
            <w:tcW w:w="552" w:type="pct"/>
          </w:tcPr>
          <w:p w:rsidR="00D37B29" w:rsidRPr="00D37B29" w:rsidRDefault="00D37B29" w:rsidP="00D37B29">
            <w:pPr>
              <w:rPr>
                <w:color w:val="000000"/>
                <w:sz w:val="20"/>
                <w:szCs w:val="20"/>
              </w:rPr>
            </w:pPr>
            <w:r w:rsidRPr="00D37B29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D37B29" w:rsidRPr="00D37B29" w:rsidRDefault="00D37B29" w:rsidP="00D37B2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D37B29" w:rsidRPr="00D37B29" w:rsidRDefault="00D37B29" w:rsidP="00D37B29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D37B29" w:rsidRPr="00D37B29" w:rsidRDefault="00D37B29" w:rsidP="00D37B29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D37B29" w:rsidRPr="00D37B29" w:rsidRDefault="00D37B29" w:rsidP="00D37B29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Как должен действовать контролер, если проверяемый сотрудник не согласен с замечанием?</w:t>
            </w:r>
          </w:p>
          <w:p w:rsidR="00D37B29" w:rsidRPr="00D37B29" w:rsidRDefault="00D37B29" w:rsidP="00D37B29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А) обсудить доказательства и нормативное основание; Б) прекратить проверку; В) удалить замечание; Г) перейти на личную критику.</w:t>
            </w:r>
          </w:p>
        </w:tc>
        <w:tc>
          <w:tcPr>
            <w:tcW w:w="549" w:type="pct"/>
          </w:tcPr>
          <w:p w:rsidR="00D37B29" w:rsidRPr="00D37B29" w:rsidRDefault="00D37B29" w:rsidP="00D37B29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А.</w:t>
            </w:r>
          </w:p>
        </w:tc>
      </w:tr>
      <w:tr w:rsidR="00D37B29" w:rsidRPr="00D37B29" w:rsidTr="0098682B">
        <w:tc>
          <w:tcPr>
            <w:tcW w:w="178" w:type="pct"/>
          </w:tcPr>
          <w:p w:rsidR="00D37B29" w:rsidRPr="00D37B29" w:rsidRDefault="00D37B29" w:rsidP="00DF148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17" w:type="pct"/>
          </w:tcPr>
          <w:p w:rsidR="00D37B29" w:rsidRPr="00D37B29" w:rsidRDefault="00D37B29" w:rsidP="00D37B2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52" w:type="pct"/>
          </w:tcPr>
          <w:p w:rsidR="00D37B29" w:rsidRPr="00D37B29" w:rsidRDefault="00D37B29" w:rsidP="00D37B29">
            <w:pPr>
              <w:rPr>
                <w:color w:val="000000"/>
                <w:sz w:val="20"/>
                <w:szCs w:val="20"/>
              </w:rPr>
            </w:pPr>
            <w:r w:rsidRPr="00D37B29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D37B29" w:rsidRPr="00D37B29" w:rsidRDefault="00D37B29" w:rsidP="00D37B2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D37B29" w:rsidRPr="00D37B29" w:rsidRDefault="00D37B29" w:rsidP="00D37B29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D37B29" w:rsidRPr="00D37B29" w:rsidRDefault="00D37B29" w:rsidP="00D37B29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D37B29" w:rsidRPr="00D37B29" w:rsidRDefault="00D37B29" w:rsidP="00D37B29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Какие действия обеспечивают эффективное взаимодействие при внутреннем контроле? Выберите все верные ответы.</w:t>
            </w:r>
          </w:p>
          <w:p w:rsidR="00D37B29" w:rsidRPr="00D37B29" w:rsidRDefault="00D37B29" w:rsidP="00DF1480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А) заранее определить цель проверки; Б) запросить необходимые документы; В) фиксировать результаты; Г) оценивать личные качества вместо фактов.</w:t>
            </w:r>
          </w:p>
        </w:tc>
        <w:tc>
          <w:tcPr>
            <w:tcW w:w="549" w:type="pct"/>
          </w:tcPr>
          <w:p w:rsidR="00D37B29" w:rsidRPr="00D37B29" w:rsidRDefault="00D37B29" w:rsidP="00D37B29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А, Б, В.</w:t>
            </w:r>
          </w:p>
          <w:p w:rsidR="00D37B29" w:rsidRPr="00D37B29" w:rsidRDefault="00D37B29" w:rsidP="00DF1480">
            <w:pPr>
              <w:rPr>
                <w:sz w:val="20"/>
                <w:szCs w:val="20"/>
              </w:rPr>
            </w:pPr>
          </w:p>
        </w:tc>
      </w:tr>
      <w:tr w:rsidR="00DF1480" w:rsidRPr="00D37B29" w:rsidTr="0098682B">
        <w:tc>
          <w:tcPr>
            <w:tcW w:w="178" w:type="pct"/>
          </w:tcPr>
          <w:p w:rsidR="00DF1480" w:rsidRDefault="00DF1480" w:rsidP="00DF148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7" w:type="pct"/>
          </w:tcPr>
          <w:p w:rsidR="00DF1480" w:rsidRPr="00D37B29" w:rsidRDefault="00DF1480" w:rsidP="00DF148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52" w:type="pct"/>
          </w:tcPr>
          <w:p w:rsidR="00DF1480" w:rsidRPr="00D37B29" w:rsidRDefault="00DF1480" w:rsidP="00DF1480">
            <w:pPr>
              <w:rPr>
                <w:color w:val="000000"/>
                <w:sz w:val="20"/>
                <w:szCs w:val="20"/>
              </w:rPr>
            </w:pPr>
            <w:r w:rsidRPr="00D37B29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DF1480" w:rsidRPr="00D37B29" w:rsidRDefault="00DF1480" w:rsidP="00DF148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DF1480" w:rsidRPr="00D37B29" w:rsidRDefault="00DF1480" w:rsidP="00DF1480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DF1480" w:rsidRPr="00D37B29" w:rsidRDefault="00DF1480" w:rsidP="00DF1480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DF1480" w:rsidRPr="00D37B29" w:rsidRDefault="00DF1480" w:rsidP="00DF1480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Какие элементы должны присутствовать в корректной обратной связи по итогам проверки? Выберите все верные ответы.</w:t>
            </w:r>
          </w:p>
          <w:p w:rsidR="00DF1480" w:rsidRPr="00D37B29" w:rsidRDefault="00DF1480" w:rsidP="00DF1480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А) выявленный факт; Б) ссылка на документ или правило; В) возможные последствия; Г) личное обвинение.</w:t>
            </w:r>
          </w:p>
        </w:tc>
        <w:tc>
          <w:tcPr>
            <w:tcW w:w="549" w:type="pct"/>
          </w:tcPr>
          <w:p w:rsidR="00DF1480" w:rsidRPr="00D37B29" w:rsidRDefault="00DF1480" w:rsidP="00DF1480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А, Б, В.</w:t>
            </w:r>
          </w:p>
          <w:p w:rsidR="00DF1480" w:rsidRPr="00D37B29" w:rsidRDefault="00DF1480" w:rsidP="00DF14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F1480" w:rsidRPr="00D37B29" w:rsidTr="0098682B">
        <w:tc>
          <w:tcPr>
            <w:tcW w:w="178" w:type="pct"/>
          </w:tcPr>
          <w:p w:rsidR="00DF1480" w:rsidRDefault="00DF1480" w:rsidP="00DF148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7" w:type="pct"/>
          </w:tcPr>
          <w:p w:rsidR="00DF1480" w:rsidRPr="00D37B29" w:rsidRDefault="00DF1480" w:rsidP="00DF148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52" w:type="pct"/>
          </w:tcPr>
          <w:p w:rsidR="00DF1480" w:rsidRPr="00D37B29" w:rsidRDefault="00DF1480" w:rsidP="00DF1480">
            <w:pPr>
              <w:rPr>
                <w:color w:val="000000"/>
                <w:sz w:val="20"/>
                <w:szCs w:val="20"/>
              </w:rPr>
            </w:pPr>
            <w:r w:rsidRPr="00D37B29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DF1480" w:rsidRPr="00D37B29" w:rsidRDefault="00DF1480" w:rsidP="00DF148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DF1480" w:rsidRPr="00D37B29" w:rsidRDefault="00DF1480" w:rsidP="00DF1480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DF1480" w:rsidRPr="00D37B29" w:rsidRDefault="00DF1480" w:rsidP="00DF1480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DF1480" w:rsidRPr="00D37B29" w:rsidRDefault="00DF1480" w:rsidP="00DF1480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Какие качества важны для контролера при работе с коллективом? Выберите все верные ответы.</w:t>
            </w:r>
          </w:p>
          <w:p w:rsidR="00DF1480" w:rsidRPr="00D37B29" w:rsidRDefault="00DF1480" w:rsidP="00DF1480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А) объективность; Б) тактичность; В) внимательность; Г) предвзятость.</w:t>
            </w:r>
          </w:p>
        </w:tc>
        <w:tc>
          <w:tcPr>
            <w:tcW w:w="549" w:type="pct"/>
          </w:tcPr>
          <w:p w:rsidR="00DF1480" w:rsidRPr="00D37B29" w:rsidRDefault="00DF1480" w:rsidP="00DF1480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А, Б, В.</w:t>
            </w:r>
          </w:p>
          <w:p w:rsidR="00DF1480" w:rsidRPr="00D37B29" w:rsidRDefault="00DF1480" w:rsidP="00DF14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F1480" w:rsidRPr="00D37B29" w:rsidTr="0098682B">
        <w:tc>
          <w:tcPr>
            <w:tcW w:w="178" w:type="pct"/>
          </w:tcPr>
          <w:p w:rsidR="00DF1480" w:rsidRPr="00D37B29" w:rsidRDefault="00DF1480" w:rsidP="00DF148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7" w:type="pct"/>
          </w:tcPr>
          <w:p w:rsidR="00DF1480" w:rsidRPr="00D37B29" w:rsidRDefault="00DF1480" w:rsidP="00DF148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52" w:type="pct"/>
          </w:tcPr>
          <w:p w:rsidR="00DF1480" w:rsidRPr="00D37B29" w:rsidRDefault="00DF1480" w:rsidP="00DF1480">
            <w:pPr>
              <w:rPr>
                <w:color w:val="000000"/>
                <w:sz w:val="20"/>
                <w:szCs w:val="20"/>
              </w:rPr>
            </w:pPr>
            <w:r w:rsidRPr="00D37B29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DF1480" w:rsidRPr="00D37B29" w:rsidRDefault="00DF1480" w:rsidP="00DF148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DF1480" w:rsidRPr="00D37B29" w:rsidRDefault="00DF1480" w:rsidP="00DF1480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DF1480" w:rsidRPr="00D37B29" w:rsidRDefault="00DF1480" w:rsidP="00DF1480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DF1480" w:rsidRPr="00D37B29" w:rsidRDefault="00DF1480" w:rsidP="00DF1480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Какие способы помогают снизить конфликтность при проверке? Выберите все верные ответы.</w:t>
            </w:r>
          </w:p>
          <w:p w:rsidR="00DF1480" w:rsidRPr="00D37B29" w:rsidRDefault="00DF1480" w:rsidP="00DF1480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А) единые критерии; Б) письменная фиксация замечаний; В) возможность дать пояснение; Г) публичное давление</w:t>
            </w:r>
          </w:p>
        </w:tc>
        <w:tc>
          <w:tcPr>
            <w:tcW w:w="549" w:type="pct"/>
          </w:tcPr>
          <w:p w:rsidR="00DF1480" w:rsidRPr="00D37B29" w:rsidRDefault="00DF1480" w:rsidP="00DF1480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А, Б, В.</w:t>
            </w:r>
          </w:p>
          <w:p w:rsidR="00DF1480" w:rsidRPr="00D37B29" w:rsidRDefault="00DF1480" w:rsidP="00DF14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F1480" w:rsidRPr="00D37B29" w:rsidTr="0098682B">
        <w:tc>
          <w:tcPr>
            <w:tcW w:w="178" w:type="pct"/>
          </w:tcPr>
          <w:p w:rsidR="00DF1480" w:rsidRPr="00D37B29" w:rsidRDefault="00DF1480" w:rsidP="00DF148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7" w:type="pct"/>
          </w:tcPr>
          <w:p w:rsidR="00DF1480" w:rsidRPr="00D37B29" w:rsidRDefault="00DF1480" w:rsidP="00DF148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52" w:type="pct"/>
          </w:tcPr>
          <w:p w:rsidR="00DF1480" w:rsidRPr="00D37B29" w:rsidRDefault="00DF1480" w:rsidP="00DF1480">
            <w:pPr>
              <w:rPr>
                <w:color w:val="000000"/>
                <w:sz w:val="20"/>
                <w:szCs w:val="20"/>
              </w:rPr>
            </w:pPr>
            <w:r w:rsidRPr="00D37B29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DF1480" w:rsidRPr="00D37B29" w:rsidRDefault="00DF1480" w:rsidP="00DF148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DF1480" w:rsidRPr="00D37B29" w:rsidRDefault="00DF1480" w:rsidP="00DF1480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DF1480" w:rsidRPr="00D37B29" w:rsidRDefault="00DF1480" w:rsidP="00DF1480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DF1480" w:rsidRPr="00D37B29" w:rsidRDefault="00DF1480" w:rsidP="00DF1480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Какие данные целесообразно согласовать с бухгалтерией при проверке отчетности? Выберите все верные ответы.</w:t>
            </w:r>
          </w:p>
          <w:p w:rsidR="00DF1480" w:rsidRPr="00D37B29" w:rsidRDefault="00DF1480" w:rsidP="00DF1480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А) состав регистров; Б) периоды проверки; В) перечень первичных документов; Г) личные предпочтения сотрудников.</w:t>
            </w:r>
          </w:p>
        </w:tc>
        <w:tc>
          <w:tcPr>
            <w:tcW w:w="549" w:type="pct"/>
          </w:tcPr>
          <w:p w:rsidR="00DF1480" w:rsidRPr="00D37B29" w:rsidRDefault="00DF1480" w:rsidP="00DF1480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А, Б, В.</w:t>
            </w:r>
          </w:p>
        </w:tc>
      </w:tr>
      <w:tr w:rsidR="00DF1480" w:rsidRPr="00D37B29" w:rsidTr="000F30B5">
        <w:trPr>
          <w:trHeight w:val="2357"/>
        </w:trPr>
        <w:tc>
          <w:tcPr>
            <w:tcW w:w="178" w:type="pct"/>
          </w:tcPr>
          <w:p w:rsidR="00DF1480" w:rsidRPr="00D37B29" w:rsidRDefault="00DF1480" w:rsidP="000F1D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17" w:type="pct"/>
          </w:tcPr>
          <w:p w:rsidR="00DF1480" w:rsidRPr="00D37B29" w:rsidRDefault="00DF1480" w:rsidP="00DF148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52" w:type="pct"/>
          </w:tcPr>
          <w:p w:rsidR="00DF1480" w:rsidRPr="00D37B29" w:rsidRDefault="00DF1480" w:rsidP="00DF1480">
            <w:pPr>
              <w:rPr>
                <w:color w:val="000000"/>
                <w:sz w:val="20"/>
                <w:szCs w:val="20"/>
              </w:rPr>
            </w:pPr>
            <w:r w:rsidRPr="00D37B29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DF1480" w:rsidRPr="00D37B29" w:rsidRDefault="00DF1480" w:rsidP="00DF148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DF1480" w:rsidRPr="00D37B29" w:rsidRDefault="00DF1480" w:rsidP="00DF1480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DF1480" w:rsidRPr="00D37B29" w:rsidRDefault="00DF1480" w:rsidP="00DF1480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DF1480" w:rsidRPr="00D37B29" w:rsidRDefault="00DF1480" w:rsidP="000F30B5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 xml:space="preserve">Установите соответствие между понятием и характеристикой: 1) контрольная среда; 2) внутренний контроль; 3) замечание; 4) рабочее взаимодействие. А) выявленный недостаток или нарушение; Б) система условий, правил и ответственности; В) процесс проверки и предупреждения рисков; Г) согласованные действия участников. </w:t>
            </w:r>
          </w:p>
        </w:tc>
        <w:tc>
          <w:tcPr>
            <w:tcW w:w="549" w:type="pct"/>
          </w:tcPr>
          <w:p w:rsidR="00DF1480" w:rsidRPr="00D37B29" w:rsidRDefault="00DF1480" w:rsidP="00DF1480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1-Б, 2-В, 3-А, 4-Г.</w:t>
            </w:r>
          </w:p>
          <w:p w:rsidR="00DF1480" w:rsidRPr="00D37B29" w:rsidRDefault="00DF1480" w:rsidP="000F30B5">
            <w:pPr>
              <w:rPr>
                <w:sz w:val="20"/>
                <w:szCs w:val="20"/>
              </w:rPr>
            </w:pPr>
          </w:p>
        </w:tc>
      </w:tr>
      <w:tr w:rsidR="000F30B5" w:rsidRPr="00D37B29" w:rsidTr="0098682B">
        <w:tc>
          <w:tcPr>
            <w:tcW w:w="178" w:type="pct"/>
          </w:tcPr>
          <w:p w:rsidR="000F30B5" w:rsidRDefault="000F30B5" w:rsidP="000F30B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7" w:type="pct"/>
          </w:tcPr>
          <w:p w:rsidR="000F30B5" w:rsidRPr="00D37B29" w:rsidRDefault="000F30B5" w:rsidP="000F30B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52" w:type="pct"/>
          </w:tcPr>
          <w:p w:rsidR="000F30B5" w:rsidRPr="00D37B29" w:rsidRDefault="000F30B5" w:rsidP="000F30B5">
            <w:pPr>
              <w:rPr>
                <w:color w:val="000000"/>
                <w:sz w:val="20"/>
                <w:szCs w:val="20"/>
              </w:rPr>
            </w:pPr>
            <w:r w:rsidRPr="00D37B29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0F30B5" w:rsidRPr="00D37B29" w:rsidRDefault="000F30B5" w:rsidP="000F30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0F30B5" w:rsidRPr="00D37B29" w:rsidRDefault="000F30B5" w:rsidP="000F30B5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0F30B5" w:rsidRPr="00D37B29" w:rsidRDefault="000F30B5" w:rsidP="000F30B5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0F30B5" w:rsidRPr="00D37B29" w:rsidRDefault="000F30B5" w:rsidP="000F30B5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Установите соответствие между ситуацией и действием: 1) отсутствует первичный документ; 2) регистр заполнен с ошибкой; 3) сотрудник не согласен с выводом; 4) риск существенного искажения. А) запросить документ или объяснение; Б) оформить риск и предложить меру контроля; В) провести сверку и внести исправление по правилам; Г) рассмотреть доказательства и пояснение.</w:t>
            </w:r>
          </w:p>
        </w:tc>
        <w:tc>
          <w:tcPr>
            <w:tcW w:w="549" w:type="pct"/>
          </w:tcPr>
          <w:p w:rsidR="000F30B5" w:rsidRPr="00D37B29" w:rsidRDefault="000F30B5" w:rsidP="000F30B5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1-А, 2-В, 3-Г, 4-Б.</w:t>
            </w:r>
          </w:p>
          <w:p w:rsidR="000F30B5" w:rsidRPr="00D37B29" w:rsidRDefault="000F30B5" w:rsidP="000F30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F30B5" w:rsidRPr="00D37B29" w:rsidTr="0098682B">
        <w:tc>
          <w:tcPr>
            <w:tcW w:w="178" w:type="pct"/>
          </w:tcPr>
          <w:p w:rsidR="000F30B5" w:rsidRDefault="000F30B5" w:rsidP="000F30B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7" w:type="pct"/>
          </w:tcPr>
          <w:p w:rsidR="000F30B5" w:rsidRPr="00D37B29" w:rsidRDefault="000F30B5" w:rsidP="000F30B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52" w:type="pct"/>
          </w:tcPr>
          <w:p w:rsidR="000F30B5" w:rsidRPr="00D37B29" w:rsidRDefault="000F30B5" w:rsidP="000F30B5">
            <w:pPr>
              <w:rPr>
                <w:color w:val="000000"/>
                <w:sz w:val="20"/>
                <w:szCs w:val="20"/>
              </w:rPr>
            </w:pPr>
            <w:r w:rsidRPr="00D37B29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0F30B5" w:rsidRPr="00D37B29" w:rsidRDefault="000F30B5" w:rsidP="000F30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0F30B5" w:rsidRPr="00D37B29" w:rsidRDefault="000F30B5" w:rsidP="000F30B5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0F30B5" w:rsidRPr="00D37B29" w:rsidRDefault="000F30B5" w:rsidP="000F30B5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0F30B5" w:rsidRPr="00D37B29" w:rsidRDefault="000F30B5" w:rsidP="000F30B5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Установите соответствие между участником и функцией: 1) контролер; 2) бухгалтер; 3) руководитель; 4) архивариус. А) принимает управленческие решения по итогам контроля; Б) хранит документы; В) проверяет процедуры и документы; Г) ведет учет и предоставляет регистры.</w:t>
            </w:r>
          </w:p>
        </w:tc>
        <w:tc>
          <w:tcPr>
            <w:tcW w:w="549" w:type="pct"/>
          </w:tcPr>
          <w:p w:rsidR="000F30B5" w:rsidRPr="00D37B29" w:rsidRDefault="000F30B5" w:rsidP="000F30B5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1-В, 2-Г, 3-А, 4-Б.</w:t>
            </w:r>
          </w:p>
          <w:p w:rsidR="000F30B5" w:rsidRPr="00D37B29" w:rsidRDefault="000F30B5" w:rsidP="000F30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F30B5" w:rsidRPr="00D37B29" w:rsidTr="0098682B">
        <w:tc>
          <w:tcPr>
            <w:tcW w:w="178" w:type="pct"/>
          </w:tcPr>
          <w:p w:rsidR="000F30B5" w:rsidRDefault="000F30B5" w:rsidP="000F30B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7" w:type="pct"/>
          </w:tcPr>
          <w:p w:rsidR="000F30B5" w:rsidRPr="00D37B29" w:rsidRDefault="000F30B5" w:rsidP="000F30B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52" w:type="pct"/>
          </w:tcPr>
          <w:p w:rsidR="000F30B5" w:rsidRPr="00D37B29" w:rsidRDefault="000F30B5" w:rsidP="000F30B5">
            <w:pPr>
              <w:rPr>
                <w:color w:val="000000"/>
                <w:sz w:val="20"/>
                <w:szCs w:val="20"/>
              </w:rPr>
            </w:pPr>
            <w:r w:rsidRPr="00D37B29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0F30B5" w:rsidRPr="00D37B29" w:rsidRDefault="000F30B5" w:rsidP="000F30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0F30B5" w:rsidRPr="00D37B29" w:rsidRDefault="000F30B5" w:rsidP="000F30B5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0F30B5" w:rsidRPr="00D37B29" w:rsidRDefault="000F30B5" w:rsidP="000F30B5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0F30B5" w:rsidRPr="00D37B29" w:rsidRDefault="000F30B5" w:rsidP="000F30B5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Установите соответствие между навыком и примером: 1) объективность; 2) коммуникабельность; 3) ответственность; 4) внимательность. А) проверка реквизитов документа; Б) соблюдение плана проверки; В) вывод на основании доказательств; Г) корректный запрос пояснений.</w:t>
            </w:r>
          </w:p>
        </w:tc>
        <w:tc>
          <w:tcPr>
            <w:tcW w:w="549" w:type="pct"/>
          </w:tcPr>
          <w:p w:rsidR="000F30B5" w:rsidRPr="00D37B29" w:rsidRDefault="000F30B5" w:rsidP="000F30B5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1-В, 2-Г, 3-Б, 4-А.</w:t>
            </w:r>
          </w:p>
          <w:p w:rsidR="000F30B5" w:rsidRPr="00D37B29" w:rsidRDefault="000F30B5" w:rsidP="000F30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F30B5" w:rsidRPr="00D37B29" w:rsidTr="0098682B">
        <w:tc>
          <w:tcPr>
            <w:tcW w:w="178" w:type="pct"/>
          </w:tcPr>
          <w:p w:rsidR="000F30B5" w:rsidRPr="00D37B29" w:rsidRDefault="000F30B5" w:rsidP="000F30B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7" w:type="pct"/>
          </w:tcPr>
          <w:p w:rsidR="000F30B5" w:rsidRPr="00D37B29" w:rsidRDefault="000F30B5" w:rsidP="000F30B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 xml:space="preserve">2 мин. Задание закрытого типа на </w:t>
            </w:r>
            <w:r w:rsidRPr="00D37B2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установление соответствия.</w:t>
            </w:r>
          </w:p>
        </w:tc>
        <w:tc>
          <w:tcPr>
            <w:tcW w:w="552" w:type="pct"/>
          </w:tcPr>
          <w:p w:rsidR="000F30B5" w:rsidRPr="00D37B29" w:rsidRDefault="000F30B5" w:rsidP="000F30B5">
            <w:pPr>
              <w:rPr>
                <w:color w:val="000000"/>
                <w:sz w:val="20"/>
                <w:szCs w:val="20"/>
              </w:rPr>
            </w:pPr>
            <w:r w:rsidRPr="00D37B29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ОК 04. Эффективно взаимодействовать и </w:t>
            </w:r>
            <w:r w:rsidRPr="00D37B29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работать в коллективе и команде</w:t>
            </w:r>
          </w:p>
          <w:p w:rsidR="000F30B5" w:rsidRPr="00D37B29" w:rsidRDefault="000F30B5" w:rsidP="000F30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0F30B5" w:rsidRPr="00D37B29" w:rsidRDefault="000F30B5" w:rsidP="000F30B5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lastRenderedPageBreak/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0F30B5" w:rsidRPr="00D37B29" w:rsidRDefault="000F30B5" w:rsidP="000F30B5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0F30B5" w:rsidRPr="00D37B29" w:rsidRDefault="000F30B5" w:rsidP="000F30B5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 xml:space="preserve">Установите соответствие между документом и ролью в коммуникации: 1) запрос документов; 2) акт проверки; 3) пояснение сотрудника; 4) план корректирующих действий. А) </w:t>
            </w:r>
            <w:r w:rsidRPr="00D37B29">
              <w:rPr>
                <w:rFonts w:eastAsia="Times New Roman"/>
                <w:sz w:val="20"/>
                <w:szCs w:val="20"/>
              </w:rPr>
              <w:lastRenderedPageBreak/>
              <w:t>фиксирует выводы проверки; Б) определяет меры устранения; В) подтверждает, какие сведения нужны; Г) содержит позицию проверяемой стороны</w:t>
            </w:r>
          </w:p>
        </w:tc>
        <w:tc>
          <w:tcPr>
            <w:tcW w:w="549" w:type="pct"/>
          </w:tcPr>
          <w:p w:rsidR="000F30B5" w:rsidRPr="00D37B29" w:rsidRDefault="000F30B5" w:rsidP="000F30B5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lastRenderedPageBreak/>
              <w:t>1-В, 2-А, 3-Г, 4-Б.</w:t>
            </w:r>
          </w:p>
        </w:tc>
      </w:tr>
      <w:tr w:rsidR="000F30B5" w:rsidRPr="00D37B29" w:rsidTr="0098682B">
        <w:tc>
          <w:tcPr>
            <w:tcW w:w="178" w:type="pct"/>
          </w:tcPr>
          <w:p w:rsidR="000F30B5" w:rsidRPr="00D37B29" w:rsidRDefault="000F30B5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417" w:type="pct"/>
          </w:tcPr>
          <w:p w:rsidR="000F30B5" w:rsidRPr="00D37B29" w:rsidRDefault="000F30B5" w:rsidP="000F30B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52" w:type="pct"/>
          </w:tcPr>
          <w:p w:rsidR="000F30B5" w:rsidRPr="00D37B29" w:rsidRDefault="000F30B5" w:rsidP="000F30B5">
            <w:pPr>
              <w:rPr>
                <w:color w:val="000000"/>
                <w:sz w:val="20"/>
                <w:szCs w:val="20"/>
              </w:rPr>
            </w:pPr>
            <w:r w:rsidRPr="00D37B29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0F30B5" w:rsidRPr="00D37B29" w:rsidRDefault="000F30B5" w:rsidP="000F30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0F30B5" w:rsidRPr="00D37B29" w:rsidRDefault="000F30B5" w:rsidP="000F30B5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0F30B5" w:rsidRPr="00D37B29" w:rsidRDefault="000F30B5" w:rsidP="000F30B5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0F30B5" w:rsidRPr="00D37B29" w:rsidRDefault="000F30B5" w:rsidP="006C7BF1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 xml:space="preserve">Опишите, как контролер должен выстроить взаимодействие с бухгалтерией при проверке регистров учета. </w:t>
            </w:r>
          </w:p>
        </w:tc>
        <w:tc>
          <w:tcPr>
            <w:tcW w:w="549" w:type="pct"/>
          </w:tcPr>
          <w:p w:rsidR="006C7BF1" w:rsidRPr="00D37B29" w:rsidRDefault="000F30B5" w:rsidP="006C7BF1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— согласовать цель, период, перечень документов, сроки, формат пояснений и порядок фиксации результатов</w:t>
            </w:r>
          </w:p>
          <w:p w:rsidR="000F30B5" w:rsidRPr="00D37B29" w:rsidRDefault="000F30B5" w:rsidP="006C7BF1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6C7BF1" w:rsidRPr="00D37B29" w:rsidTr="006C7BF1">
        <w:trPr>
          <w:trHeight w:val="230"/>
        </w:trPr>
        <w:tc>
          <w:tcPr>
            <w:tcW w:w="178" w:type="pct"/>
          </w:tcPr>
          <w:p w:rsidR="006C7BF1" w:rsidRDefault="006C7BF1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7" w:type="pct"/>
          </w:tcPr>
          <w:p w:rsidR="006C7BF1" w:rsidRPr="00D37B29" w:rsidRDefault="006C7BF1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52" w:type="pct"/>
          </w:tcPr>
          <w:p w:rsidR="006C7BF1" w:rsidRPr="00D37B29" w:rsidRDefault="006C7BF1" w:rsidP="006C7BF1">
            <w:pPr>
              <w:rPr>
                <w:color w:val="000000"/>
                <w:sz w:val="20"/>
                <w:szCs w:val="20"/>
              </w:rPr>
            </w:pPr>
            <w:r w:rsidRPr="00D37B29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6C7BF1" w:rsidRPr="00D37B29" w:rsidRDefault="006C7BF1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6C7BF1" w:rsidRPr="00D37B29" w:rsidRDefault="006C7BF1" w:rsidP="006C7BF1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6C7BF1" w:rsidRPr="00D37B29" w:rsidRDefault="006C7BF1" w:rsidP="006C7BF1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6C7BF1" w:rsidRPr="00D37B29" w:rsidRDefault="006C7BF1" w:rsidP="006C7BF1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Раскройте порядок действий при выявлении ошибки в бухгалтерской отчетности до ее представления внешним пользователям.</w:t>
            </w:r>
          </w:p>
        </w:tc>
        <w:tc>
          <w:tcPr>
            <w:tcW w:w="549" w:type="pct"/>
          </w:tcPr>
          <w:p w:rsidR="006C7BF1" w:rsidRPr="00D37B29" w:rsidRDefault="006C7BF1" w:rsidP="006C7BF1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— установить причину, оценить влияние, оформить исправление, согласовать с ответственными, проверить повторно.</w:t>
            </w:r>
          </w:p>
        </w:tc>
      </w:tr>
      <w:tr w:rsidR="006C7BF1" w:rsidRPr="00D37B29" w:rsidTr="006C7BF1">
        <w:trPr>
          <w:trHeight w:val="230"/>
        </w:trPr>
        <w:tc>
          <w:tcPr>
            <w:tcW w:w="178" w:type="pct"/>
          </w:tcPr>
          <w:p w:rsidR="006C7BF1" w:rsidRDefault="006C7BF1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7" w:type="pct"/>
          </w:tcPr>
          <w:p w:rsidR="006C7BF1" w:rsidRPr="00D37B29" w:rsidRDefault="006C7BF1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52" w:type="pct"/>
          </w:tcPr>
          <w:p w:rsidR="006C7BF1" w:rsidRPr="00D37B29" w:rsidRDefault="006C7BF1" w:rsidP="006C7BF1">
            <w:pPr>
              <w:rPr>
                <w:color w:val="000000"/>
                <w:sz w:val="20"/>
                <w:szCs w:val="20"/>
              </w:rPr>
            </w:pPr>
            <w:r w:rsidRPr="00D37B29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6C7BF1" w:rsidRPr="00D37B29" w:rsidRDefault="006C7BF1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6C7BF1" w:rsidRPr="00D37B29" w:rsidRDefault="006C7BF1" w:rsidP="006C7BF1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6C7BF1" w:rsidRPr="00D37B29" w:rsidRDefault="006C7BF1" w:rsidP="006C7BF1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6C7BF1" w:rsidRPr="00D37B29" w:rsidRDefault="006C7BF1" w:rsidP="006C7BF1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Объясните, почему внутренняя проверка должна быть основана на доказательствах, а не на личных оценках сотрудников.</w:t>
            </w:r>
          </w:p>
        </w:tc>
        <w:tc>
          <w:tcPr>
            <w:tcW w:w="549" w:type="pct"/>
          </w:tcPr>
          <w:p w:rsidR="006C7BF1" w:rsidRPr="00D37B29" w:rsidRDefault="006C7BF1" w:rsidP="006C7BF1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— доказательства обеспечивают объективность, правомерность выводов и снижение конфликтов</w:t>
            </w:r>
          </w:p>
        </w:tc>
      </w:tr>
      <w:tr w:rsidR="006C7BF1" w:rsidRPr="00D37B29" w:rsidTr="006C7BF1">
        <w:trPr>
          <w:trHeight w:val="230"/>
        </w:trPr>
        <w:tc>
          <w:tcPr>
            <w:tcW w:w="178" w:type="pct"/>
          </w:tcPr>
          <w:p w:rsidR="006C7BF1" w:rsidRPr="00D37B29" w:rsidRDefault="006C7BF1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7" w:type="pct"/>
          </w:tcPr>
          <w:p w:rsidR="006C7BF1" w:rsidRPr="00D37B29" w:rsidRDefault="006C7BF1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52" w:type="pct"/>
          </w:tcPr>
          <w:p w:rsidR="006C7BF1" w:rsidRPr="00D37B29" w:rsidRDefault="006C7BF1" w:rsidP="006C7BF1">
            <w:pPr>
              <w:rPr>
                <w:color w:val="000000"/>
                <w:sz w:val="20"/>
                <w:szCs w:val="20"/>
              </w:rPr>
            </w:pPr>
            <w:r w:rsidRPr="00D37B29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6C7BF1" w:rsidRPr="00D37B29" w:rsidRDefault="006C7BF1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6C7BF1" w:rsidRPr="00D37B29" w:rsidRDefault="006C7BF1" w:rsidP="006C7BF1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6C7BF1" w:rsidRPr="00D37B29" w:rsidRDefault="006C7BF1" w:rsidP="006C7BF1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6C7BF1" w:rsidRPr="00D37B29" w:rsidRDefault="006C7BF1" w:rsidP="006C7BF1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Составьте алгоритм подготовки сообщения руководителю по итогам внутреннего контроля.</w:t>
            </w:r>
          </w:p>
        </w:tc>
        <w:tc>
          <w:tcPr>
            <w:tcW w:w="549" w:type="pct"/>
          </w:tcPr>
          <w:p w:rsidR="006C7BF1" w:rsidRPr="00D37B29" w:rsidRDefault="006C7BF1" w:rsidP="006C7BF1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— цель, объем, выявленные факты, риски, последствия, рекомендации, сроки устранения, ответственные.</w:t>
            </w:r>
          </w:p>
        </w:tc>
      </w:tr>
      <w:tr w:rsidR="006C7BF1" w:rsidRPr="00D37B29" w:rsidTr="006C7BF1">
        <w:trPr>
          <w:trHeight w:val="230"/>
        </w:trPr>
        <w:tc>
          <w:tcPr>
            <w:tcW w:w="178" w:type="pct"/>
          </w:tcPr>
          <w:p w:rsidR="006C7BF1" w:rsidRPr="00D37B29" w:rsidRDefault="006C7BF1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7" w:type="pct"/>
          </w:tcPr>
          <w:p w:rsidR="006C7BF1" w:rsidRPr="00D37B29" w:rsidRDefault="006C7BF1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52" w:type="pct"/>
          </w:tcPr>
          <w:p w:rsidR="006C7BF1" w:rsidRPr="00D37B29" w:rsidRDefault="006C7BF1" w:rsidP="006C7BF1">
            <w:pPr>
              <w:rPr>
                <w:color w:val="000000"/>
                <w:sz w:val="20"/>
                <w:szCs w:val="20"/>
              </w:rPr>
            </w:pPr>
            <w:r w:rsidRPr="00D37B29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6C7BF1" w:rsidRPr="00D37B29" w:rsidRDefault="006C7BF1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6C7BF1" w:rsidRPr="00D37B29" w:rsidRDefault="006C7BF1" w:rsidP="006C7BF1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6C7BF1" w:rsidRPr="00D37B29" w:rsidRDefault="006C7BF1" w:rsidP="006C7BF1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6C7BF1" w:rsidRPr="00D37B29" w:rsidRDefault="006C7BF1" w:rsidP="006C7BF1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Опишите, как корректно обсудить с сотрудником выявленное нарушение и согласовать действия по исправлению</w:t>
            </w:r>
          </w:p>
        </w:tc>
        <w:tc>
          <w:tcPr>
            <w:tcW w:w="549" w:type="pct"/>
          </w:tcPr>
          <w:p w:rsidR="006C7BF1" w:rsidRPr="00D37B29" w:rsidRDefault="006C7BF1" w:rsidP="006C7BF1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— назвать факт, показать основание, выслушать пояснение, согласовать корректирующее действие и срок.</w:t>
            </w:r>
          </w:p>
        </w:tc>
      </w:tr>
      <w:tr w:rsidR="00A72687" w:rsidRPr="00D37B29" w:rsidTr="00A72687">
        <w:trPr>
          <w:trHeight w:val="1648"/>
        </w:trPr>
        <w:tc>
          <w:tcPr>
            <w:tcW w:w="178" w:type="pct"/>
          </w:tcPr>
          <w:p w:rsidR="00A72687" w:rsidRPr="00D37B29" w:rsidRDefault="00A72687" w:rsidP="00A7268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417" w:type="pct"/>
            <w:vMerge w:val="restart"/>
          </w:tcPr>
          <w:p w:rsidR="00A72687" w:rsidRPr="00D37B29" w:rsidRDefault="00A7268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одного верного ответа </w:t>
            </w:r>
          </w:p>
        </w:tc>
        <w:tc>
          <w:tcPr>
            <w:tcW w:w="552" w:type="pct"/>
            <w:vMerge w:val="restart"/>
          </w:tcPr>
          <w:p w:rsidR="00A72687" w:rsidRPr="00D37B29" w:rsidRDefault="00A72687" w:rsidP="006C7BF1">
            <w:pPr>
              <w:rPr>
                <w:spacing w:val="-4"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t>П.К. 2.3 Оценивать достоверность формирования бухгалтерской (финансовой) и налоговой</w:t>
            </w:r>
          </w:p>
        </w:tc>
        <w:tc>
          <w:tcPr>
            <w:tcW w:w="1148" w:type="pct"/>
            <w:vMerge w:val="restart"/>
          </w:tcPr>
          <w:p w:rsidR="00A72687" w:rsidRPr="00D37B29" w:rsidRDefault="00A72687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осуществлять внутренний контроль ведения бухгалтерского учета и составления бухгалтерской (финансовой) отчетности экономического субъекта;</w:t>
            </w:r>
          </w:p>
          <w:p w:rsidR="00A72687" w:rsidRPr="00D37B29" w:rsidRDefault="00A72687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проверять качество составления регистров бухгалтерского учета, бухгалтерской (финансовой) отчетности;</w:t>
            </w:r>
          </w:p>
          <w:p w:rsidR="00A72687" w:rsidRPr="00D37B29" w:rsidRDefault="00A72687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определять и изменять границы контрольной среды экономического субъекта;</w:t>
            </w:r>
          </w:p>
          <w:p w:rsidR="00A72687" w:rsidRPr="00D37B29" w:rsidRDefault="00A72687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проводить оценку состояния и эффективности внутреннего контроля в экономическом субъекте</w:t>
            </w:r>
          </w:p>
          <w:p w:rsidR="00A72687" w:rsidRPr="00D37B29" w:rsidRDefault="00A72687" w:rsidP="006C7BF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55" w:type="pct"/>
            <w:vMerge w:val="restart"/>
          </w:tcPr>
          <w:p w:rsidR="00A72687" w:rsidRPr="00D37B29" w:rsidRDefault="00A72687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методики внутреннего контроля ведения бухгалтерского учета и составления бухгалтерской (финансовой) отчетности;</w:t>
            </w:r>
          </w:p>
          <w:p w:rsidR="00A72687" w:rsidRPr="00D37B29" w:rsidRDefault="00A72687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законодательство Российской Федерации о бухгалтерском учете, налогах и сборах, аудиторской деятельности,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Федерации;</w:t>
            </w:r>
          </w:p>
          <w:p w:rsidR="00A72687" w:rsidRPr="00D37B29" w:rsidRDefault="00A72687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порядок составления сводных учетных документов в целях осуществления контроля и упорядочения обработки данных о фактах хозяйственной жизни4</w:t>
            </w:r>
          </w:p>
          <w:p w:rsidR="00A72687" w:rsidRPr="00D37B29" w:rsidRDefault="00A72687" w:rsidP="006C7BF1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отечественный и зарубежный опыт в сфере организации и осуществления внутреннего контроля ведения бухгалтерского учета и составления бухгалтерской (финансовой) отчетности;</w:t>
            </w:r>
          </w:p>
        </w:tc>
        <w:tc>
          <w:tcPr>
            <w:tcW w:w="1101" w:type="pct"/>
            <w:gridSpan w:val="2"/>
          </w:tcPr>
          <w:p w:rsidR="00A72687" w:rsidRPr="00D37B29" w:rsidRDefault="00A72687" w:rsidP="006C7BF1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Что является целью внутреннего контроля бухгалтерского учета?</w:t>
            </w:r>
          </w:p>
          <w:p w:rsidR="00A72687" w:rsidRPr="00D37B29" w:rsidRDefault="00A72687" w:rsidP="00A7268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А) обеспечение достоверности учета и отчетности; Б) замена бухгалтерского учета; В) увеличение количества документов; Г) отмена ответственности сотрудников.</w:t>
            </w:r>
          </w:p>
        </w:tc>
        <w:tc>
          <w:tcPr>
            <w:tcW w:w="549" w:type="pct"/>
          </w:tcPr>
          <w:p w:rsidR="00A72687" w:rsidRPr="00D37B29" w:rsidRDefault="00A72687" w:rsidP="006C7BF1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А.</w:t>
            </w:r>
          </w:p>
          <w:p w:rsidR="00A72687" w:rsidRPr="00D37B29" w:rsidRDefault="00A72687" w:rsidP="00A72687">
            <w:pPr>
              <w:rPr>
                <w:sz w:val="20"/>
                <w:szCs w:val="20"/>
              </w:rPr>
            </w:pPr>
          </w:p>
        </w:tc>
      </w:tr>
      <w:tr w:rsidR="00A72687" w:rsidRPr="00D37B29" w:rsidTr="0098682B">
        <w:tc>
          <w:tcPr>
            <w:tcW w:w="178" w:type="pct"/>
          </w:tcPr>
          <w:p w:rsidR="00A72687" w:rsidRPr="00D37B29" w:rsidRDefault="00A7268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7" w:type="pct"/>
            <w:vMerge/>
          </w:tcPr>
          <w:p w:rsidR="00A72687" w:rsidRPr="00D37B29" w:rsidRDefault="00A7268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</w:tcPr>
          <w:p w:rsidR="00A72687" w:rsidRPr="00D37B29" w:rsidRDefault="00A72687" w:rsidP="006C7BF1">
            <w:pPr>
              <w:rPr>
                <w:rFonts w:eastAsia="Times New Roman"/>
                <w:spacing w:val="-4"/>
                <w:sz w:val="20"/>
                <w:szCs w:val="20"/>
              </w:rPr>
            </w:pPr>
          </w:p>
        </w:tc>
        <w:tc>
          <w:tcPr>
            <w:tcW w:w="1148" w:type="pct"/>
            <w:vMerge/>
          </w:tcPr>
          <w:p w:rsidR="00A72687" w:rsidRPr="00D37B29" w:rsidRDefault="00A7268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pct"/>
            <w:vMerge/>
          </w:tcPr>
          <w:p w:rsidR="00A72687" w:rsidRPr="00D37B29" w:rsidRDefault="00A7268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1" w:type="pct"/>
            <w:gridSpan w:val="2"/>
          </w:tcPr>
          <w:p w:rsidR="00A72687" w:rsidRPr="00D37B29" w:rsidRDefault="00A72687" w:rsidP="00A7268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Что относится к контрольной среде организации?</w:t>
            </w:r>
          </w:p>
          <w:p w:rsidR="00A72687" w:rsidRPr="00D37B29" w:rsidRDefault="00A72687" w:rsidP="00A72687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А) распределение полномочий, регламенты и отношение руководства к контролю; Б) только цвет офиса; В) рекламная стратегия; Г) личные планы сотрудников..</w:t>
            </w:r>
          </w:p>
        </w:tc>
        <w:tc>
          <w:tcPr>
            <w:tcW w:w="549" w:type="pct"/>
          </w:tcPr>
          <w:p w:rsidR="00A72687" w:rsidRPr="00D37B29" w:rsidRDefault="00A72687" w:rsidP="00A7268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А.</w:t>
            </w:r>
          </w:p>
          <w:p w:rsidR="00A72687" w:rsidRPr="00D37B29" w:rsidRDefault="00A72687" w:rsidP="00A7268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72687" w:rsidRPr="00D37B29" w:rsidTr="0098682B">
        <w:tc>
          <w:tcPr>
            <w:tcW w:w="178" w:type="pct"/>
          </w:tcPr>
          <w:p w:rsidR="00A72687" w:rsidRPr="00D37B29" w:rsidRDefault="00A7268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7" w:type="pct"/>
            <w:vMerge/>
          </w:tcPr>
          <w:p w:rsidR="00A72687" w:rsidRPr="00D37B29" w:rsidRDefault="00A7268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</w:tcPr>
          <w:p w:rsidR="00A72687" w:rsidRPr="00D37B29" w:rsidRDefault="00A72687" w:rsidP="006C7BF1">
            <w:pPr>
              <w:rPr>
                <w:rFonts w:eastAsia="Times New Roman"/>
                <w:spacing w:val="-4"/>
                <w:sz w:val="20"/>
                <w:szCs w:val="20"/>
              </w:rPr>
            </w:pPr>
          </w:p>
        </w:tc>
        <w:tc>
          <w:tcPr>
            <w:tcW w:w="1148" w:type="pct"/>
            <w:vMerge/>
          </w:tcPr>
          <w:p w:rsidR="00A72687" w:rsidRPr="00D37B29" w:rsidRDefault="00A7268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pct"/>
            <w:vMerge/>
          </w:tcPr>
          <w:p w:rsidR="00A72687" w:rsidRPr="00D37B29" w:rsidRDefault="00A7268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1" w:type="pct"/>
            <w:gridSpan w:val="2"/>
          </w:tcPr>
          <w:p w:rsidR="00A72687" w:rsidRPr="00D37B29" w:rsidRDefault="00A72687" w:rsidP="00A7268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Какой документ подтверждает факт хозяйственной жизни?</w:t>
            </w:r>
          </w:p>
          <w:p w:rsidR="00A72687" w:rsidRPr="00D37B29" w:rsidRDefault="00A72687" w:rsidP="00A72687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А) первичный учетный документ; Б) устная договоренность; В) личная заметка; Г) рекламный макет</w:t>
            </w:r>
          </w:p>
        </w:tc>
        <w:tc>
          <w:tcPr>
            <w:tcW w:w="549" w:type="pct"/>
          </w:tcPr>
          <w:p w:rsidR="00A72687" w:rsidRPr="00D37B29" w:rsidRDefault="00A72687" w:rsidP="00A7268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А.</w:t>
            </w:r>
          </w:p>
          <w:p w:rsidR="00A72687" w:rsidRPr="00D37B29" w:rsidRDefault="00A72687" w:rsidP="00A7268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72687" w:rsidRPr="00D37B29" w:rsidTr="0098682B">
        <w:tc>
          <w:tcPr>
            <w:tcW w:w="178" w:type="pct"/>
          </w:tcPr>
          <w:p w:rsidR="00A72687" w:rsidRPr="00D37B29" w:rsidRDefault="00A7268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7" w:type="pct"/>
            <w:vMerge/>
          </w:tcPr>
          <w:p w:rsidR="00A72687" w:rsidRPr="00D37B29" w:rsidRDefault="00A7268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</w:tcPr>
          <w:p w:rsidR="00A72687" w:rsidRPr="00D37B29" w:rsidRDefault="00A72687" w:rsidP="006C7BF1">
            <w:pPr>
              <w:rPr>
                <w:rFonts w:eastAsia="Times New Roman"/>
                <w:spacing w:val="-4"/>
                <w:sz w:val="20"/>
                <w:szCs w:val="20"/>
              </w:rPr>
            </w:pPr>
          </w:p>
        </w:tc>
        <w:tc>
          <w:tcPr>
            <w:tcW w:w="1148" w:type="pct"/>
            <w:vMerge/>
          </w:tcPr>
          <w:p w:rsidR="00A72687" w:rsidRPr="00D37B29" w:rsidRDefault="00A7268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pct"/>
            <w:vMerge/>
          </w:tcPr>
          <w:p w:rsidR="00A72687" w:rsidRPr="00D37B29" w:rsidRDefault="00A7268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1" w:type="pct"/>
            <w:gridSpan w:val="2"/>
          </w:tcPr>
          <w:p w:rsidR="00A72687" w:rsidRPr="00D37B29" w:rsidRDefault="00A72687" w:rsidP="00A7268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Что означает оценка эффективности внутреннего контроля?</w:t>
            </w:r>
          </w:p>
          <w:p w:rsidR="00A72687" w:rsidRPr="00D37B29" w:rsidRDefault="00A72687" w:rsidP="00A72687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А) проверка способности процедур предотвращать и выявлять ошибки; Б) подсчет количества сотрудников; В) выбор поставщика; Г) анализ дизайна офиса.</w:t>
            </w:r>
          </w:p>
        </w:tc>
        <w:tc>
          <w:tcPr>
            <w:tcW w:w="549" w:type="pct"/>
          </w:tcPr>
          <w:p w:rsidR="00A72687" w:rsidRPr="00D37B29" w:rsidRDefault="00A72687" w:rsidP="00A7268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А.</w:t>
            </w:r>
          </w:p>
          <w:p w:rsidR="00A72687" w:rsidRPr="00D37B29" w:rsidRDefault="00A72687" w:rsidP="006C7B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72687" w:rsidRPr="00D37B29" w:rsidTr="0098682B">
        <w:tc>
          <w:tcPr>
            <w:tcW w:w="178" w:type="pct"/>
          </w:tcPr>
          <w:p w:rsidR="00A72687" w:rsidRPr="00D37B29" w:rsidRDefault="00A7268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7" w:type="pct"/>
            <w:vMerge/>
          </w:tcPr>
          <w:p w:rsidR="00A72687" w:rsidRPr="00D37B29" w:rsidRDefault="00A7268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</w:tcPr>
          <w:p w:rsidR="00A72687" w:rsidRPr="00D37B29" w:rsidRDefault="00A72687" w:rsidP="006C7BF1">
            <w:pPr>
              <w:rPr>
                <w:rFonts w:eastAsia="Times New Roman"/>
                <w:spacing w:val="-4"/>
                <w:sz w:val="20"/>
                <w:szCs w:val="20"/>
              </w:rPr>
            </w:pPr>
          </w:p>
        </w:tc>
        <w:tc>
          <w:tcPr>
            <w:tcW w:w="1148" w:type="pct"/>
            <w:vMerge/>
          </w:tcPr>
          <w:p w:rsidR="00A72687" w:rsidRPr="00D37B29" w:rsidRDefault="00A7268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pct"/>
            <w:vMerge/>
          </w:tcPr>
          <w:p w:rsidR="00A72687" w:rsidRPr="00D37B29" w:rsidRDefault="00A7268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1" w:type="pct"/>
            <w:gridSpan w:val="2"/>
          </w:tcPr>
          <w:p w:rsidR="00A72687" w:rsidRPr="00D37B29" w:rsidRDefault="00A72687" w:rsidP="00A7268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Какой риск связан с отсутствием сверки регистров учета?</w:t>
            </w:r>
          </w:p>
          <w:p w:rsidR="00A72687" w:rsidRPr="00D37B29" w:rsidRDefault="00A72687" w:rsidP="00A72687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А) искажение бухгалтерской или налоговой отчетности; Б) увеличение скорости работы без последствий; В) снижение необходимости контроля; Г) автоматическое исправление ошибок.</w:t>
            </w:r>
          </w:p>
        </w:tc>
        <w:tc>
          <w:tcPr>
            <w:tcW w:w="549" w:type="pct"/>
          </w:tcPr>
          <w:p w:rsidR="00A72687" w:rsidRPr="00D37B29" w:rsidRDefault="00A72687" w:rsidP="006C7BF1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А.</w:t>
            </w:r>
          </w:p>
        </w:tc>
      </w:tr>
      <w:tr w:rsidR="00A72687" w:rsidRPr="00D37B29" w:rsidTr="0098682B">
        <w:tc>
          <w:tcPr>
            <w:tcW w:w="178" w:type="pct"/>
          </w:tcPr>
          <w:p w:rsidR="00A72687" w:rsidRPr="00D37B29" w:rsidRDefault="00A72687" w:rsidP="00A7268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7" w:type="pct"/>
            <w:vMerge w:val="restart"/>
          </w:tcPr>
          <w:p w:rsidR="00A72687" w:rsidRPr="00D37B29" w:rsidRDefault="00A7268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52" w:type="pct"/>
            <w:vMerge w:val="restart"/>
          </w:tcPr>
          <w:p w:rsidR="00A72687" w:rsidRPr="00D37B29" w:rsidRDefault="00A72687" w:rsidP="006C7BF1">
            <w:pPr>
              <w:rPr>
                <w:spacing w:val="-4"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t>П.К. 2.3 Оценивать достоверность формирования бухгалтерской (финансовой) и налоговой</w:t>
            </w:r>
          </w:p>
        </w:tc>
        <w:tc>
          <w:tcPr>
            <w:tcW w:w="1148" w:type="pct"/>
            <w:vMerge w:val="restart"/>
          </w:tcPr>
          <w:p w:rsidR="00A72687" w:rsidRPr="00D37B29" w:rsidRDefault="00A72687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осуществлять внутренний контроль ведения бухгалтерского учета и составления бухгалтерской (финансовой) отчетности экономического субъекта;</w:t>
            </w:r>
          </w:p>
          <w:p w:rsidR="00A72687" w:rsidRPr="00D37B29" w:rsidRDefault="00A72687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проверять качество составления регистров бухгалтерского учета, бухгалтерской (финансовой) отчетности;</w:t>
            </w:r>
          </w:p>
          <w:p w:rsidR="00A72687" w:rsidRPr="00D37B29" w:rsidRDefault="00A72687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lastRenderedPageBreak/>
              <w:t>- определять и изменять границы контрольной среды экономического субъекта;</w:t>
            </w:r>
          </w:p>
          <w:p w:rsidR="00A72687" w:rsidRPr="00D37B29" w:rsidRDefault="00A72687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проводить оценку состояния и эффективности внутреннего контроля в экономическом субъекте</w:t>
            </w:r>
          </w:p>
          <w:p w:rsidR="00A72687" w:rsidRPr="00D37B29" w:rsidRDefault="00A72687" w:rsidP="006C7BF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55" w:type="pct"/>
            <w:vMerge w:val="restart"/>
          </w:tcPr>
          <w:p w:rsidR="00A72687" w:rsidRPr="00D37B29" w:rsidRDefault="00A72687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lastRenderedPageBreak/>
              <w:t>- методики внутреннего контроля ведения бухгалтерского учета и составления бухгалтерской (финансовой) отчетности;</w:t>
            </w:r>
          </w:p>
          <w:p w:rsidR="00A72687" w:rsidRPr="00D37B29" w:rsidRDefault="00A72687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 xml:space="preserve">- законодательство Российской Федерации о бухгалтерском учете, налогах и сборах, аудиторской деятельности, архивном деле, социальном и медицинском страховании, </w:t>
            </w:r>
            <w:r w:rsidRPr="00D37B29">
              <w:rPr>
                <w:rFonts w:eastAsia="Times New Roman"/>
                <w:sz w:val="20"/>
                <w:szCs w:val="20"/>
              </w:rPr>
              <w:lastRenderedPageBreak/>
              <w:t>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Федерации;</w:t>
            </w:r>
          </w:p>
          <w:p w:rsidR="00A72687" w:rsidRPr="00D37B29" w:rsidRDefault="00A72687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порядок составления сводных учетных документов в целях осуществления контроля и упорядочения обработки данных о фактах хозяйственной жизни4</w:t>
            </w:r>
          </w:p>
          <w:p w:rsidR="00A72687" w:rsidRPr="00D37B29" w:rsidRDefault="00A72687" w:rsidP="006C7BF1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отечественный и зарубежный опыт в сфере организации и осуществления внутреннего контроля ведения бухгалтерского учета и составления бухгалтерской (финансовой) отчетности;</w:t>
            </w:r>
          </w:p>
        </w:tc>
        <w:tc>
          <w:tcPr>
            <w:tcW w:w="1101" w:type="pct"/>
            <w:gridSpan w:val="2"/>
          </w:tcPr>
          <w:p w:rsidR="00A72687" w:rsidRPr="00D37B29" w:rsidRDefault="00A72687" w:rsidP="006C7BF1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lastRenderedPageBreak/>
              <w:t>Какие процедуры относятся к внутреннему контролю ведения бухгалтерского учета? Выберите все верные ответы.</w:t>
            </w:r>
          </w:p>
          <w:p w:rsidR="00A72687" w:rsidRPr="00D37B29" w:rsidRDefault="00A72687" w:rsidP="00A7268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А) сверка первичных документов с регистрами; Б) инвентаризация; В) проверка правильности отражения операций; Г) удаление документов без основания.</w:t>
            </w:r>
          </w:p>
        </w:tc>
        <w:tc>
          <w:tcPr>
            <w:tcW w:w="549" w:type="pct"/>
          </w:tcPr>
          <w:p w:rsidR="00A72687" w:rsidRPr="00D37B29" w:rsidRDefault="00A72687" w:rsidP="006C7BF1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А, Б, В.</w:t>
            </w:r>
          </w:p>
          <w:p w:rsidR="00A72687" w:rsidRPr="00D37B29" w:rsidRDefault="00A72687" w:rsidP="00A72687">
            <w:pPr>
              <w:rPr>
                <w:sz w:val="20"/>
                <w:szCs w:val="20"/>
              </w:rPr>
            </w:pPr>
          </w:p>
        </w:tc>
      </w:tr>
      <w:tr w:rsidR="00A72687" w:rsidRPr="00D37B29" w:rsidTr="0098682B">
        <w:tc>
          <w:tcPr>
            <w:tcW w:w="178" w:type="pct"/>
          </w:tcPr>
          <w:p w:rsidR="00A72687" w:rsidRPr="00D37B29" w:rsidRDefault="00A7268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417" w:type="pct"/>
            <w:vMerge/>
          </w:tcPr>
          <w:p w:rsidR="00A72687" w:rsidRPr="00D37B29" w:rsidRDefault="00A7268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</w:tcPr>
          <w:p w:rsidR="00A72687" w:rsidRPr="00D37B29" w:rsidRDefault="00A72687" w:rsidP="006C7BF1">
            <w:pPr>
              <w:rPr>
                <w:rFonts w:eastAsia="Times New Roman"/>
                <w:spacing w:val="-4"/>
                <w:sz w:val="20"/>
                <w:szCs w:val="20"/>
              </w:rPr>
            </w:pPr>
          </w:p>
        </w:tc>
        <w:tc>
          <w:tcPr>
            <w:tcW w:w="1148" w:type="pct"/>
            <w:vMerge/>
          </w:tcPr>
          <w:p w:rsidR="00A72687" w:rsidRPr="00D37B29" w:rsidRDefault="00A7268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pct"/>
            <w:vMerge/>
          </w:tcPr>
          <w:p w:rsidR="00A72687" w:rsidRPr="00D37B29" w:rsidRDefault="00A7268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1" w:type="pct"/>
            <w:gridSpan w:val="2"/>
          </w:tcPr>
          <w:p w:rsidR="00A72687" w:rsidRPr="00D37B29" w:rsidRDefault="00A72687" w:rsidP="00A7268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Какие источники используются при оценке достоверности отчетности? Выберите все верные ответы.</w:t>
            </w:r>
          </w:p>
          <w:p w:rsidR="00A72687" w:rsidRPr="00A72687" w:rsidRDefault="00A72687" w:rsidP="00A7268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А) первичные документы; Б) бухгалтерские регистры; В) учетная политика; Г) неподтвержденные слухи.</w:t>
            </w:r>
          </w:p>
        </w:tc>
        <w:tc>
          <w:tcPr>
            <w:tcW w:w="549" w:type="pct"/>
          </w:tcPr>
          <w:p w:rsidR="00A72687" w:rsidRPr="00D37B29" w:rsidRDefault="00A72687" w:rsidP="00A7268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А, Б, В.</w:t>
            </w:r>
          </w:p>
          <w:p w:rsidR="00A72687" w:rsidRPr="00D37B29" w:rsidRDefault="00A72687" w:rsidP="00A7268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72687" w:rsidRPr="00D37B29" w:rsidTr="0098682B">
        <w:tc>
          <w:tcPr>
            <w:tcW w:w="178" w:type="pct"/>
          </w:tcPr>
          <w:p w:rsidR="00A72687" w:rsidRPr="00D37B29" w:rsidRDefault="00A7268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417" w:type="pct"/>
            <w:vMerge/>
          </w:tcPr>
          <w:p w:rsidR="00A72687" w:rsidRPr="00D37B29" w:rsidRDefault="00A7268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</w:tcPr>
          <w:p w:rsidR="00A72687" w:rsidRPr="00D37B29" w:rsidRDefault="00A72687" w:rsidP="006C7BF1">
            <w:pPr>
              <w:rPr>
                <w:rFonts w:eastAsia="Times New Roman"/>
                <w:spacing w:val="-4"/>
                <w:sz w:val="20"/>
                <w:szCs w:val="20"/>
              </w:rPr>
            </w:pPr>
          </w:p>
        </w:tc>
        <w:tc>
          <w:tcPr>
            <w:tcW w:w="1148" w:type="pct"/>
            <w:vMerge/>
          </w:tcPr>
          <w:p w:rsidR="00A72687" w:rsidRPr="00D37B29" w:rsidRDefault="00A7268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pct"/>
            <w:vMerge/>
          </w:tcPr>
          <w:p w:rsidR="00A72687" w:rsidRPr="00D37B29" w:rsidRDefault="00A7268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1" w:type="pct"/>
            <w:gridSpan w:val="2"/>
          </w:tcPr>
          <w:p w:rsidR="00A72687" w:rsidRPr="00D37B29" w:rsidRDefault="00A72687" w:rsidP="00A7268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Какие элементы могут входить в контрольную среду? Выберите все верные ответы.</w:t>
            </w:r>
          </w:p>
          <w:p w:rsidR="00A72687" w:rsidRPr="00A72687" w:rsidRDefault="00A72687" w:rsidP="00A7268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А) организационная структура; Б) должностные обязанности; В) этические нормы; Г) случайный порядок доступа к документам.</w:t>
            </w:r>
          </w:p>
        </w:tc>
        <w:tc>
          <w:tcPr>
            <w:tcW w:w="549" w:type="pct"/>
          </w:tcPr>
          <w:p w:rsidR="00A72687" w:rsidRPr="00D37B29" w:rsidRDefault="00A72687" w:rsidP="00A7268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А, Б, В.</w:t>
            </w:r>
          </w:p>
          <w:p w:rsidR="00A72687" w:rsidRPr="00D37B29" w:rsidRDefault="00A72687" w:rsidP="00A7268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72687" w:rsidRPr="00D37B29" w:rsidTr="0098682B">
        <w:tc>
          <w:tcPr>
            <w:tcW w:w="178" w:type="pct"/>
          </w:tcPr>
          <w:p w:rsidR="00A72687" w:rsidRPr="00D37B29" w:rsidRDefault="00A7268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17" w:type="pct"/>
            <w:vMerge/>
          </w:tcPr>
          <w:p w:rsidR="00A72687" w:rsidRPr="00D37B29" w:rsidRDefault="00A7268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</w:tcPr>
          <w:p w:rsidR="00A72687" w:rsidRPr="00D37B29" w:rsidRDefault="00A72687" w:rsidP="006C7BF1">
            <w:pPr>
              <w:rPr>
                <w:rFonts w:eastAsia="Times New Roman"/>
                <w:spacing w:val="-4"/>
                <w:sz w:val="20"/>
                <w:szCs w:val="20"/>
              </w:rPr>
            </w:pPr>
          </w:p>
        </w:tc>
        <w:tc>
          <w:tcPr>
            <w:tcW w:w="1148" w:type="pct"/>
            <w:vMerge/>
          </w:tcPr>
          <w:p w:rsidR="00A72687" w:rsidRPr="00D37B29" w:rsidRDefault="00A7268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pct"/>
            <w:vMerge/>
          </w:tcPr>
          <w:p w:rsidR="00A72687" w:rsidRPr="00D37B29" w:rsidRDefault="00A7268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1" w:type="pct"/>
            <w:gridSpan w:val="2"/>
          </w:tcPr>
          <w:p w:rsidR="00A72687" w:rsidRPr="00D37B29" w:rsidRDefault="00A72687" w:rsidP="00A7268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Какие результаты может дать оценка внутреннего контроля? Выберите все верные ответы.</w:t>
            </w:r>
          </w:p>
          <w:p w:rsidR="00A72687" w:rsidRPr="00A72687" w:rsidRDefault="00A72687" w:rsidP="00A7268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А) выявление слабых мест; Б) рекомендации по улучшению; В) оценка риска искажений; Г) отмена требований законодательства.</w:t>
            </w:r>
          </w:p>
        </w:tc>
        <w:tc>
          <w:tcPr>
            <w:tcW w:w="549" w:type="pct"/>
          </w:tcPr>
          <w:p w:rsidR="00A72687" w:rsidRPr="00D37B29" w:rsidRDefault="00A72687" w:rsidP="00A7268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А, Б, В.</w:t>
            </w:r>
          </w:p>
          <w:p w:rsidR="00A72687" w:rsidRPr="00D37B29" w:rsidRDefault="00A72687" w:rsidP="006C7B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72687" w:rsidRPr="00D37B29" w:rsidTr="0098682B">
        <w:tc>
          <w:tcPr>
            <w:tcW w:w="178" w:type="pct"/>
          </w:tcPr>
          <w:p w:rsidR="00A72687" w:rsidRPr="00D37B29" w:rsidRDefault="00A7268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17" w:type="pct"/>
            <w:vMerge/>
          </w:tcPr>
          <w:p w:rsidR="00A72687" w:rsidRPr="00D37B29" w:rsidRDefault="00A7268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</w:tcPr>
          <w:p w:rsidR="00A72687" w:rsidRPr="00D37B29" w:rsidRDefault="00A72687" w:rsidP="006C7BF1">
            <w:pPr>
              <w:rPr>
                <w:rFonts w:eastAsia="Times New Roman"/>
                <w:spacing w:val="-4"/>
                <w:sz w:val="20"/>
                <w:szCs w:val="20"/>
              </w:rPr>
            </w:pPr>
          </w:p>
        </w:tc>
        <w:tc>
          <w:tcPr>
            <w:tcW w:w="1148" w:type="pct"/>
            <w:vMerge/>
          </w:tcPr>
          <w:p w:rsidR="00A72687" w:rsidRPr="00D37B29" w:rsidRDefault="00A7268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pct"/>
            <w:vMerge/>
          </w:tcPr>
          <w:p w:rsidR="00A72687" w:rsidRPr="00D37B29" w:rsidRDefault="00A7268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1" w:type="pct"/>
            <w:gridSpan w:val="2"/>
          </w:tcPr>
          <w:p w:rsidR="00A72687" w:rsidRPr="00D37B29" w:rsidRDefault="00A72687" w:rsidP="00A7268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Какие направления законодательства могут учитываться при внутреннем контроле? Выберите все верные ответы.</w:t>
            </w:r>
          </w:p>
          <w:p w:rsidR="00A72687" w:rsidRPr="00D37B29" w:rsidRDefault="00A72687" w:rsidP="00A72687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А) бухгалтерский учет; Б) налоги и сборы; В) трудовое законодательство; Г) правила настольной игры</w:t>
            </w:r>
          </w:p>
        </w:tc>
        <w:tc>
          <w:tcPr>
            <w:tcW w:w="549" w:type="pct"/>
          </w:tcPr>
          <w:p w:rsidR="00A72687" w:rsidRPr="00D37B29" w:rsidRDefault="00A72687" w:rsidP="006C7BF1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А, Б, В.</w:t>
            </w:r>
          </w:p>
        </w:tc>
      </w:tr>
      <w:tr w:rsidR="00505867" w:rsidRPr="00D37B29" w:rsidTr="0098682B">
        <w:tc>
          <w:tcPr>
            <w:tcW w:w="178" w:type="pct"/>
          </w:tcPr>
          <w:p w:rsidR="00505867" w:rsidRPr="00D37B29" w:rsidRDefault="00505867" w:rsidP="005058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17" w:type="pct"/>
            <w:vMerge w:val="restart"/>
          </w:tcPr>
          <w:p w:rsidR="00505867" w:rsidRPr="00D37B29" w:rsidRDefault="0050586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52" w:type="pct"/>
            <w:vMerge w:val="restart"/>
          </w:tcPr>
          <w:p w:rsidR="00505867" w:rsidRPr="00D37B29" w:rsidRDefault="00505867" w:rsidP="006C7BF1">
            <w:pPr>
              <w:rPr>
                <w:spacing w:val="-4"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t>П.К. 2.3 Оценивать достоверность формирования бухгалтерской (финансовой) и налоговой</w:t>
            </w:r>
          </w:p>
        </w:tc>
        <w:tc>
          <w:tcPr>
            <w:tcW w:w="1148" w:type="pct"/>
            <w:vMerge w:val="restart"/>
          </w:tcPr>
          <w:p w:rsidR="00505867" w:rsidRPr="00D37B29" w:rsidRDefault="00505867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осуществлять внутренний контроль ведения бухгалтерского учета и составления бухгалтерской (финансовой) отчетности экономического субъекта;</w:t>
            </w:r>
          </w:p>
          <w:p w:rsidR="00505867" w:rsidRPr="00D37B29" w:rsidRDefault="00505867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проверять качество составления регистров бухгалтерского учета, бухгалтерской (финансовой) отчетности;</w:t>
            </w:r>
          </w:p>
          <w:p w:rsidR="00505867" w:rsidRPr="00D37B29" w:rsidRDefault="00505867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определять и изменять границы контрольной среды экономического субъекта;</w:t>
            </w:r>
          </w:p>
          <w:p w:rsidR="00505867" w:rsidRPr="00D37B29" w:rsidRDefault="00505867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проводить оценку состояния и эффективности внутреннего контроля в экономическом субъекте</w:t>
            </w:r>
          </w:p>
          <w:p w:rsidR="00505867" w:rsidRPr="00D37B29" w:rsidRDefault="00505867" w:rsidP="006C7BF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55" w:type="pct"/>
            <w:vMerge w:val="restart"/>
          </w:tcPr>
          <w:p w:rsidR="00505867" w:rsidRPr="00D37B29" w:rsidRDefault="00505867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методики внутреннего контроля ведения бухгалтерского учета и составления бухгалтерской (финансовой) отчетности;</w:t>
            </w:r>
          </w:p>
          <w:p w:rsidR="00505867" w:rsidRPr="00D37B29" w:rsidRDefault="00505867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законодательство Российской Федерации о бухгалтерском учете, налогах и сборах, аудиторской деятельности,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гражданское, таможенное, трудовое, валютное, бюд</w:t>
            </w:r>
            <w:r w:rsidRPr="00D37B29">
              <w:rPr>
                <w:rFonts w:eastAsia="Times New Roman"/>
                <w:sz w:val="20"/>
                <w:szCs w:val="20"/>
              </w:rPr>
              <w:lastRenderedPageBreak/>
              <w:t>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Федерации;</w:t>
            </w:r>
          </w:p>
          <w:p w:rsidR="00505867" w:rsidRPr="00D37B29" w:rsidRDefault="00505867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порядок составления сводных учетных документов в целях осуществления контроля и упорядочения обработки данных о фактах хозяйственной жизни4</w:t>
            </w:r>
          </w:p>
          <w:p w:rsidR="00505867" w:rsidRPr="00D37B29" w:rsidRDefault="00505867" w:rsidP="006C7BF1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отечественный и зарубежный опыт в сфере организации и осуществления внутреннего контроля ведения бухгалтерского учета и составления бухгалтерской (финансовой) отчетности;</w:t>
            </w:r>
          </w:p>
        </w:tc>
        <w:tc>
          <w:tcPr>
            <w:tcW w:w="1101" w:type="pct"/>
            <w:gridSpan w:val="2"/>
          </w:tcPr>
          <w:p w:rsidR="00505867" w:rsidRPr="00D37B29" w:rsidRDefault="00505867" w:rsidP="006C7BF1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lastRenderedPageBreak/>
              <w:t>Установите соответствие между процедурой контроля и назначением: 1) инвентаризация; 2) сверка; 3) санкционирование; 4) разделение обязанностей. А) подтверждение фактического наличия активов; Б) ограничение операций только уполномоченными лицами; В) сопоставление данных разных источников; Г) снижение риска злоупотреблений.</w:t>
            </w:r>
          </w:p>
          <w:p w:rsidR="00505867" w:rsidRPr="00D37B29" w:rsidRDefault="00505867" w:rsidP="00505867">
            <w:pPr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:rsidR="00505867" w:rsidRPr="00D37B29" w:rsidRDefault="00505867" w:rsidP="006C7BF1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1-А, 2-В, 3-Б, 4-Г.</w:t>
            </w:r>
          </w:p>
          <w:p w:rsidR="00505867" w:rsidRPr="00D37B29" w:rsidRDefault="00505867" w:rsidP="00505867">
            <w:pPr>
              <w:rPr>
                <w:sz w:val="20"/>
                <w:szCs w:val="20"/>
              </w:rPr>
            </w:pPr>
          </w:p>
        </w:tc>
      </w:tr>
      <w:tr w:rsidR="00505867" w:rsidRPr="00D37B29" w:rsidTr="0098682B">
        <w:tc>
          <w:tcPr>
            <w:tcW w:w="178" w:type="pct"/>
          </w:tcPr>
          <w:p w:rsidR="00505867" w:rsidRPr="00D37B29" w:rsidRDefault="0050586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17" w:type="pct"/>
            <w:vMerge/>
          </w:tcPr>
          <w:p w:rsidR="00505867" w:rsidRPr="00D37B29" w:rsidRDefault="0050586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</w:tcPr>
          <w:p w:rsidR="00505867" w:rsidRPr="00D37B29" w:rsidRDefault="00505867" w:rsidP="006C7BF1">
            <w:pPr>
              <w:rPr>
                <w:rFonts w:eastAsia="Times New Roman"/>
                <w:spacing w:val="-4"/>
                <w:sz w:val="20"/>
                <w:szCs w:val="20"/>
              </w:rPr>
            </w:pPr>
          </w:p>
        </w:tc>
        <w:tc>
          <w:tcPr>
            <w:tcW w:w="1148" w:type="pct"/>
            <w:vMerge/>
          </w:tcPr>
          <w:p w:rsidR="00505867" w:rsidRPr="00D37B29" w:rsidRDefault="0050586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pct"/>
            <w:vMerge/>
          </w:tcPr>
          <w:p w:rsidR="00505867" w:rsidRPr="00D37B29" w:rsidRDefault="0050586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1" w:type="pct"/>
            <w:gridSpan w:val="2"/>
          </w:tcPr>
          <w:p w:rsidR="00505867" w:rsidRPr="00D37B29" w:rsidRDefault="00505867" w:rsidP="0050586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 xml:space="preserve">Установите соответствие между ошибкой и возможным последствием: 1) неверная дата документа; 2) отсутствие первичного документа; 3) ошибка в налоговой базе; 4) несвоевременное архивирование. </w:t>
            </w:r>
            <w:r w:rsidRPr="00D37B29">
              <w:rPr>
                <w:rFonts w:eastAsia="Times New Roman"/>
                <w:sz w:val="20"/>
                <w:szCs w:val="20"/>
              </w:rPr>
              <w:lastRenderedPageBreak/>
              <w:t>А) налоговые риски; Б) нарушение порядка хранения; В) искажение периода учета; Г) неподтвержденность операции.</w:t>
            </w:r>
          </w:p>
          <w:p w:rsidR="00505867" w:rsidRPr="00D37B29" w:rsidRDefault="00505867" w:rsidP="005058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9" w:type="pct"/>
          </w:tcPr>
          <w:p w:rsidR="00505867" w:rsidRPr="00D37B29" w:rsidRDefault="00505867" w:rsidP="0050586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lastRenderedPageBreak/>
              <w:t>1-В, 2-Г, 3-А, 4-Б.</w:t>
            </w:r>
          </w:p>
          <w:p w:rsidR="00505867" w:rsidRPr="00D37B29" w:rsidRDefault="00505867" w:rsidP="005058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05867" w:rsidRPr="00D37B29" w:rsidTr="0098682B">
        <w:tc>
          <w:tcPr>
            <w:tcW w:w="178" w:type="pct"/>
          </w:tcPr>
          <w:p w:rsidR="00505867" w:rsidRPr="00D37B29" w:rsidRDefault="0050586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417" w:type="pct"/>
            <w:vMerge/>
          </w:tcPr>
          <w:p w:rsidR="00505867" w:rsidRPr="00D37B29" w:rsidRDefault="0050586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</w:tcPr>
          <w:p w:rsidR="00505867" w:rsidRPr="00D37B29" w:rsidRDefault="00505867" w:rsidP="006C7BF1">
            <w:pPr>
              <w:rPr>
                <w:rFonts w:eastAsia="Times New Roman"/>
                <w:spacing w:val="-4"/>
                <w:sz w:val="20"/>
                <w:szCs w:val="20"/>
              </w:rPr>
            </w:pPr>
          </w:p>
        </w:tc>
        <w:tc>
          <w:tcPr>
            <w:tcW w:w="1148" w:type="pct"/>
            <w:vMerge/>
          </w:tcPr>
          <w:p w:rsidR="00505867" w:rsidRPr="00D37B29" w:rsidRDefault="0050586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pct"/>
            <w:vMerge/>
          </w:tcPr>
          <w:p w:rsidR="00505867" w:rsidRPr="00D37B29" w:rsidRDefault="0050586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1" w:type="pct"/>
            <w:gridSpan w:val="2"/>
          </w:tcPr>
          <w:p w:rsidR="00505867" w:rsidRPr="00D37B29" w:rsidRDefault="00505867" w:rsidP="0050586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Установите соответствие между элементом контрольной среды и примером: 1) полномочия; 2) регламент; 3) этика; 4) контроль доступа. А) правило согласования платежей; Б) запрет конфликта интересов; В) назначение ответственного за участок; Г) права пользователей в учетной системе.</w:t>
            </w:r>
          </w:p>
          <w:p w:rsidR="00505867" w:rsidRPr="00D37B29" w:rsidRDefault="00505867" w:rsidP="005058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9" w:type="pct"/>
          </w:tcPr>
          <w:p w:rsidR="00505867" w:rsidRPr="00D37B29" w:rsidRDefault="00505867" w:rsidP="0050586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1-В, 2-А, 3-Б, 4-Г.</w:t>
            </w:r>
          </w:p>
          <w:p w:rsidR="00505867" w:rsidRPr="00D37B29" w:rsidRDefault="00505867" w:rsidP="005058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05867" w:rsidRPr="00D37B29" w:rsidTr="0098682B">
        <w:tc>
          <w:tcPr>
            <w:tcW w:w="178" w:type="pct"/>
          </w:tcPr>
          <w:p w:rsidR="00505867" w:rsidRPr="00D37B29" w:rsidRDefault="0050586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17" w:type="pct"/>
            <w:vMerge/>
          </w:tcPr>
          <w:p w:rsidR="00505867" w:rsidRPr="00D37B29" w:rsidRDefault="0050586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</w:tcPr>
          <w:p w:rsidR="00505867" w:rsidRPr="00D37B29" w:rsidRDefault="00505867" w:rsidP="006C7BF1">
            <w:pPr>
              <w:rPr>
                <w:rFonts w:eastAsia="Times New Roman"/>
                <w:spacing w:val="-4"/>
                <w:sz w:val="20"/>
                <w:szCs w:val="20"/>
              </w:rPr>
            </w:pPr>
          </w:p>
        </w:tc>
        <w:tc>
          <w:tcPr>
            <w:tcW w:w="1148" w:type="pct"/>
            <w:vMerge/>
          </w:tcPr>
          <w:p w:rsidR="00505867" w:rsidRPr="00D37B29" w:rsidRDefault="0050586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pct"/>
            <w:vMerge/>
          </w:tcPr>
          <w:p w:rsidR="00505867" w:rsidRPr="00D37B29" w:rsidRDefault="0050586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1" w:type="pct"/>
            <w:gridSpan w:val="2"/>
          </w:tcPr>
          <w:p w:rsidR="00505867" w:rsidRPr="00505867" w:rsidRDefault="00505867" w:rsidP="0050586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Установите соответствие между документом и проверяемым аспектом: 1) учетная политика; 2) регистр учета; 3) бухгалтерская отчетность; 4) акт сверки. А) итоговые показатели периода; Б) выбранные способы учета; В) согласованность расчетов с контрагентом; Г) систематизация операций.</w:t>
            </w:r>
          </w:p>
        </w:tc>
        <w:tc>
          <w:tcPr>
            <w:tcW w:w="549" w:type="pct"/>
          </w:tcPr>
          <w:p w:rsidR="00505867" w:rsidRPr="00D37B29" w:rsidRDefault="00505867" w:rsidP="00505867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1-Б, 2-Г, 3-А, 4-В.</w:t>
            </w:r>
          </w:p>
          <w:p w:rsidR="00505867" w:rsidRPr="00D37B29" w:rsidRDefault="00505867" w:rsidP="006C7B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05867" w:rsidRPr="00D37B29" w:rsidTr="0098682B">
        <w:tc>
          <w:tcPr>
            <w:tcW w:w="178" w:type="pct"/>
          </w:tcPr>
          <w:p w:rsidR="00505867" w:rsidRPr="00D37B29" w:rsidRDefault="0050586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17" w:type="pct"/>
            <w:vMerge/>
          </w:tcPr>
          <w:p w:rsidR="00505867" w:rsidRPr="00D37B29" w:rsidRDefault="00505867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</w:tcPr>
          <w:p w:rsidR="00505867" w:rsidRPr="00D37B29" w:rsidRDefault="00505867" w:rsidP="006C7BF1">
            <w:pPr>
              <w:rPr>
                <w:rFonts w:eastAsia="Times New Roman"/>
                <w:spacing w:val="-4"/>
                <w:sz w:val="20"/>
                <w:szCs w:val="20"/>
              </w:rPr>
            </w:pPr>
          </w:p>
        </w:tc>
        <w:tc>
          <w:tcPr>
            <w:tcW w:w="1148" w:type="pct"/>
            <w:vMerge/>
          </w:tcPr>
          <w:p w:rsidR="00505867" w:rsidRPr="00D37B29" w:rsidRDefault="0050586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pct"/>
            <w:vMerge/>
          </w:tcPr>
          <w:p w:rsidR="00505867" w:rsidRPr="00D37B29" w:rsidRDefault="00505867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1" w:type="pct"/>
            <w:gridSpan w:val="2"/>
          </w:tcPr>
          <w:p w:rsidR="00505867" w:rsidRPr="00D37B29" w:rsidRDefault="00505867" w:rsidP="006C7BF1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Установите соответствие между этапом контроля и действием: 1) планирование; 2) проведение проверки; 3) оформление результатов; 4) последующий контроль. А) проверка устранения нарушений; Б) определение объекта и периода; В) составление акта или отчета; Г) анализ документов и процедур</w:t>
            </w:r>
          </w:p>
        </w:tc>
        <w:tc>
          <w:tcPr>
            <w:tcW w:w="549" w:type="pct"/>
          </w:tcPr>
          <w:p w:rsidR="00505867" w:rsidRPr="00D37B29" w:rsidRDefault="00505867" w:rsidP="006C7BF1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1-Б, 2-Г, 3-В, 4-А.</w:t>
            </w:r>
          </w:p>
        </w:tc>
      </w:tr>
      <w:tr w:rsidR="00941D4C" w:rsidRPr="00D37B29" w:rsidTr="00941D4C">
        <w:trPr>
          <w:trHeight w:val="656"/>
        </w:trPr>
        <w:tc>
          <w:tcPr>
            <w:tcW w:w="178" w:type="pct"/>
          </w:tcPr>
          <w:p w:rsidR="00941D4C" w:rsidRPr="00D37B29" w:rsidRDefault="00941D4C" w:rsidP="00941D4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17" w:type="pct"/>
            <w:vMerge w:val="restart"/>
          </w:tcPr>
          <w:p w:rsidR="00941D4C" w:rsidRPr="00D37B29" w:rsidRDefault="00941D4C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7B29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52" w:type="pct"/>
            <w:vMerge w:val="restart"/>
          </w:tcPr>
          <w:p w:rsidR="00941D4C" w:rsidRPr="00D37B29" w:rsidRDefault="00941D4C" w:rsidP="006C7BF1">
            <w:pPr>
              <w:rPr>
                <w:spacing w:val="-4"/>
                <w:sz w:val="20"/>
                <w:szCs w:val="20"/>
              </w:rPr>
            </w:pPr>
            <w:r w:rsidRPr="00D37B29">
              <w:rPr>
                <w:rFonts w:eastAsia="Times New Roman"/>
                <w:spacing w:val="-4"/>
                <w:sz w:val="20"/>
                <w:szCs w:val="20"/>
              </w:rPr>
              <w:t>П.К. 2.3 Оценивать достоверность формирования бухгалтерской (финансовой) и налоговой</w:t>
            </w:r>
          </w:p>
        </w:tc>
        <w:tc>
          <w:tcPr>
            <w:tcW w:w="1148" w:type="pct"/>
            <w:vMerge w:val="restart"/>
          </w:tcPr>
          <w:p w:rsidR="00941D4C" w:rsidRPr="00D37B29" w:rsidRDefault="00941D4C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осуществлять внутренний контроль ведения бухгалтерского учета и составления бухгалтерской (финансовой) отчетности экономического субъекта;</w:t>
            </w:r>
          </w:p>
          <w:p w:rsidR="00941D4C" w:rsidRPr="00D37B29" w:rsidRDefault="00941D4C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проверять качество составления регистров бухгалтерского учета, бухгалтерской (финансовой) отчетности;</w:t>
            </w:r>
          </w:p>
          <w:p w:rsidR="00941D4C" w:rsidRPr="00D37B29" w:rsidRDefault="00941D4C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lastRenderedPageBreak/>
              <w:t>- определять и изменять границы контрольной среды экономического субъекта;</w:t>
            </w:r>
          </w:p>
          <w:p w:rsidR="00941D4C" w:rsidRPr="00D37B29" w:rsidRDefault="00941D4C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проводить оценку состояния и эффективности внутреннего контроля в экономическом субъекте</w:t>
            </w:r>
          </w:p>
          <w:p w:rsidR="00941D4C" w:rsidRPr="00D37B29" w:rsidRDefault="00941D4C" w:rsidP="006C7BF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55" w:type="pct"/>
            <w:vMerge w:val="restart"/>
          </w:tcPr>
          <w:p w:rsidR="00941D4C" w:rsidRPr="00D37B29" w:rsidRDefault="00941D4C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lastRenderedPageBreak/>
              <w:t>- методики внутреннего контроля ведения бухгалтерского учета и составления бухгалтерской (финансовой) отчетности;</w:t>
            </w:r>
          </w:p>
          <w:p w:rsidR="00941D4C" w:rsidRPr="00D37B29" w:rsidRDefault="00941D4C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 xml:space="preserve">- законодательство Российской Федерации о бухгалтерском учете, налогах и сборах, аудиторской деятельности, архивном деле, социальном и медицинском страховании, </w:t>
            </w:r>
            <w:r w:rsidRPr="00D37B29">
              <w:rPr>
                <w:rFonts w:eastAsia="Times New Roman"/>
                <w:sz w:val="20"/>
                <w:szCs w:val="20"/>
              </w:rPr>
              <w:lastRenderedPageBreak/>
              <w:t>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Федерации;</w:t>
            </w:r>
          </w:p>
          <w:p w:rsidR="00941D4C" w:rsidRPr="00D37B29" w:rsidRDefault="00941D4C" w:rsidP="006C7BF1">
            <w:pPr>
              <w:jc w:val="both"/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порядок составления сводных учетных документов в целях осуществления контроля и упорядочения обработки данных о фактах хозяйственной жизни4</w:t>
            </w:r>
          </w:p>
          <w:p w:rsidR="00941D4C" w:rsidRPr="00D37B29" w:rsidRDefault="00941D4C" w:rsidP="006C7BF1">
            <w:pPr>
              <w:jc w:val="both"/>
              <w:rPr>
                <w:i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- отечественный и зарубежный опыт в сфере организации и осуществления внутреннего контроля ведения бухгалтерского учета и составления бухгалтерской (финансовой) отчетности;</w:t>
            </w:r>
          </w:p>
        </w:tc>
        <w:tc>
          <w:tcPr>
            <w:tcW w:w="1101" w:type="pct"/>
            <w:gridSpan w:val="2"/>
          </w:tcPr>
          <w:p w:rsidR="00941D4C" w:rsidRPr="00D37B29" w:rsidRDefault="00941D4C" w:rsidP="006C7BF1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lastRenderedPageBreak/>
              <w:t>Опишите методику проверки качества составления регистра бухгалтерского учета.</w:t>
            </w:r>
          </w:p>
          <w:p w:rsidR="00941D4C" w:rsidRPr="00D37B29" w:rsidRDefault="00941D4C" w:rsidP="00941D4C">
            <w:pPr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:rsidR="00941D4C" w:rsidRPr="00D37B29" w:rsidRDefault="00941D4C" w:rsidP="00941D4C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проверить полноту, реквизиты, период, связь с первичными документами, арифметику, корреспонденцию счетов, исправления.</w:t>
            </w:r>
          </w:p>
        </w:tc>
      </w:tr>
      <w:tr w:rsidR="00941D4C" w:rsidRPr="00D37B29" w:rsidTr="0098682B">
        <w:tc>
          <w:tcPr>
            <w:tcW w:w="178" w:type="pct"/>
          </w:tcPr>
          <w:p w:rsidR="00941D4C" w:rsidRPr="00D37B29" w:rsidRDefault="00941D4C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417" w:type="pct"/>
            <w:vMerge/>
          </w:tcPr>
          <w:p w:rsidR="00941D4C" w:rsidRPr="00D37B29" w:rsidRDefault="00941D4C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</w:tcPr>
          <w:p w:rsidR="00941D4C" w:rsidRPr="00D37B29" w:rsidRDefault="00941D4C" w:rsidP="006C7BF1">
            <w:pPr>
              <w:rPr>
                <w:rFonts w:eastAsia="Times New Roman"/>
                <w:spacing w:val="-4"/>
                <w:sz w:val="20"/>
                <w:szCs w:val="20"/>
              </w:rPr>
            </w:pPr>
          </w:p>
        </w:tc>
        <w:tc>
          <w:tcPr>
            <w:tcW w:w="1148" w:type="pct"/>
            <w:vMerge/>
          </w:tcPr>
          <w:p w:rsidR="00941D4C" w:rsidRPr="00D37B29" w:rsidRDefault="00941D4C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pct"/>
            <w:vMerge/>
          </w:tcPr>
          <w:p w:rsidR="00941D4C" w:rsidRPr="00D37B29" w:rsidRDefault="00941D4C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1" w:type="pct"/>
            <w:gridSpan w:val="2"/>
          </w:tcPr>
          <w:p w:rsidR="00941D4C" w:rsidRPr="00D37B29" w:rsidRDefault="00941D4C" w:rsidP="00941D4C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Раскройте порядок оценки состояния и эффективности внутреннего контроля в экономическом субъекте.</w:t>
            </w:r>
          </w:p>
          <w:p w:rsidR="00941D4C" w:rsidRPr="00D37B29" w:rsidRDefault="00941D4C" w:rsidP="00941D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9" w:type="pct"/>
          </w:tcPr>
          <w:p w:rsidR="00941D4C" w:rsidRPr="00941D4C" w:rsidRDefault="00941D4C" w:rsidP="00941D4C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определить объект, риски, процедуры, документы, тестирование контроля, выводы, рекомендации и последующий контроль.</w:t>
            </w:r>
          </w:p>
        </w:tc>
      </w:tr>
      <w:tr w:rsidR="00941D4C" w:rsidRPr="00D37B29" w:rsidTr="0098682B">
        <w:tc>
          <w:tcPr>
            <w:tcW w:w="178" w:type="pct"/>
          </w:tcPr>
          <w:p w:rsidR="00941D4C" w:rsidRPr="00D37B29" w:rsidRDefault="00941D4C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417" w:type="pct"/>
            <w:vMerge/>
          </w:tcPr>
          <w:p w:rsidR="00941D4C" w:rsidRPr="00D37B29" w:rsidRDefault="00941D4C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</w:tcPr>
          <w:p w:rsidR="00941D4C" w:rsidRPr="00D37B29" w:rsidRDefault="00941D4C" w:rsidP="006C7BF1">
            <w:pPr>
              <w:rPr>
                <w:rFonts w:eastAsia="Times New Roman"/>
                <w:spacing w:val="-4"/>
                <w:sz w:val="20"/>
                <w:szCs w:val="20"/>
              </w:rPr>
            </w:pPr>
          </w:p>
        </w:tc>
        <w:tc>
          <w:tcPr>
            <w:tcW w:w="1148" w:type="pct"/>
            <w:vMerge/>
          </w:tcPr>
          <w:p w:rsidR="00941D4C" w:rsidRPr="00D37B29" w:rsidRDefault="00941D4C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pct"/>
            <w:vMerge/>
          </w:tcPr>
          <w:p w:rsidR="00941D4C" w:rsidRPr="00D37B29" w:rsidRDefault="00941D4C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1" w:type="pct"/>
            <w:gridSpan w:val="2"/>
          </w:tcPr>
          <w:p w:rsidR="00941D4C" w:rsidRPr="00D37B29" w:rsidRDefault="00941D4C" w:rsidP="00941D4C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Объясните, как отсутствие первичных документов влияет на достоверность бухгалтерской и налоговой отчетности.</w:t>
            </w:r>
          </w:p>
          <w:p w:rsidR="00941D4C" w:rsidRPr="00D37B29" w:rsidRDefault="00941D4C" w:rsidP="006C7B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9" w:type="pct"/>
          </w:tcPr>
          <w:p w:rsidR="00941D4C" w:rsidRPr="00941D4C" w:rsidRDefault="00941D4C" w:rsidP="006C7BF1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— операция не подтверждена, возможны искажения учета, налоговые доначисления и нарушение требований хранения документов.</w:t>
            </w:r>
          </w:p>
        </w:tc>
      </w:tr>
      <w:tr w:rsidR="00941D4C" w:rsidRPr="00D37B29" w:rsidTr="0098682B">
        <w:tc>
          <w:tcPr>
            <w:tcW w:w="178" w:type="pct"/>
          </w:tcPr>
          <w:p w:rsidR="00941D4C" w:rsidRPr="00D37B29" w:rsidRDefault="00941D4C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17" w:type="pct"/>
            <w:vMerge/>
          </w:tcPr>
          <w:p w:rsidR="00941D4C" w:rsidRPr="00D37B29" w:rsidRDefault="00941D4C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</w:tcPr>
          <w:p w:rsidR="00941D4C" w:rsidRPr="00D37B29" w:rsidRDefault="00941D4C" w:rsidP="006C7BF1">
            <w:pPr>
              <w:rPr>
                <w:rFonts w:eastAsia="Times New Roman"/>
                <w:spacing w:val="-4"/>
                <w:sz w:val="20"/>
                <w:szCs w:val="20"/>
              </w:rPr>
            </w:pPr>
          </w:p>
        </w:tc>
        <w:tc>
          <w:tcPr>
            <w:tcW w:w="1148" w:type="pct"/>
            <w:vMerge/>
          </w:tcPr>
          <w:p w:rsidR="00941D4C" w:rsidRPr="00D37B29" w:rsidRDefault="00941D4C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pct"/>
            <w:vMerge/>
          </w:tcPr>
          <w:p w:rsidR="00941D4C" w:rsidRPr="00D37B29" w:rsidRDefault="00941D4C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1" w:type="pct"/>
            <w:gridSpan w:val="2"/>
          </w:tcPr>
          <w:p w:rsidR="00941D4C" w:rsidRPr="00941D4C" w:rsidRDefault="00941D4C" w:rsidP="006C7BF1">
            <w:pPr>
              <w:rPr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Составьте пример контрольной процедуры для проверки правильности начисления заработной платы.</w:t>
            </w:r>
          </w:p>
        </w:tc>
        <w:tc>
          <w:tcPr>
            <w:tcW w:w="549" w:type="pct"/>
          </w:tcPr>
          <w:p w:rsidR="00941D4C" w:rsidRPr="00D37B29" w:rsidRDefault="00941D4C" w:rsidP="006C7BF1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— сверить табель, приказы, ставки, начисления, удержания, взносы, выплаты и отражение в учете.</w:t>
            </w:r>
          </w:p>
        </w:tc>
      </w:tr>
      <w:tr w:rsidR="00941D4C" w:rsidRPr="00D37B29" w:rsidTr="0098682B">
        <w:tc>
          <w:tcPr>
            <w:tcW w:w="178" w:type="pct"/>
          </w:tcPr>
          <w:p w:rsidR="00941D4C" w:rsidRPr="00D37B29" w:rsidRDefault="00941D4C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17" w:type="pct"/>
            <w:vMerge/>
          </w:tcPr>
          <w:p w:rsidR="00941D4C" w:rsidRPr="00D37B29" w:rsidRDefault="00941D4C" w:rsidP="006C7BF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</w:tcPr>
          <w:p w:rsidR="00941D4C" w:rsidRPr="00D37B29" w:rsidRDefault="00941D4C" w:rsidP="006C7BF1">
            <w:pPr>
              <w:rPr>
                <w:rFonts w:eastAsia="Times New Roman"/>
                <w:spacing w:val="-4"/>
                <w:sz w:val="20"/>
                <w:szCs w:val="20"/>
              </w:rPr>
            </w:pPr>
          </w:p>
        </w:tc>
        <w:tc>
          <w:tcPr>
            <w:tcW w:w="1148" w:type="pct"/>
            <w:vMerge/>
          </w:tcPr>
          <w:p w:rsidR="00941D4C" w:rsidRPr="00D37B29" w:rsidRDefault="00941D4C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pct"/>
            <w:vMerge/>
          </w:tcPr>
          <w:p w:rsidR="00941D4C" w:rsidRPr="00D37B29" w:rsidRDefault="00941D4C" w:rsidP="006C7BF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1" w:type="pct"/>
            <w:gridSpan w:val="2"/>
          </w:tcPr>
          <w:p w:rsidR="00941D4C" w:rsidRPr="00D37B29" w:rsidRDefault="00941D4C" w:rsidP="006C7BF1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Опишите, какие рекомендации можно дать организации при выявлении слабой контрольной среды.</w:t>
            </w:r>
          </w:p>
        </w:tc>
        <w:tc>
          <w:tcPr>
            <w:tcW w:w="549" w:type="pct"/>
          </w:tcPr>
          <w:p w:rsidR="00941D4C" w:rsidRPr="00D37B29" w:rsidRDefault="00941D4C" w:rsidP="006C7BF1">
            <w:pPr>
              <w:rPr>
                <w:rFonts w:eastAsia="Times New Roman"/>
                <w:sz w:val="20"/>
                <w:szCs w:val="20"/>
              </w:rPr>
            </w:pPr>
            <w:r w:rsidRPr="00D37B29">
              <w:rPr>
                <w:rFonts w:eastAsia="Times New Roman"/>
                <w:sz w:val="20"/>
                <w:szCs w:val="20"/>
              </w:rPr>
              <w:t>— утвердить регламенты, разделить обязанности, настроить права, обучить сотрудников, ввести сверки и ответственность</w:t>
            </w:r>
          </w:p>
        </w:tc>
      </w:tr>
    </w:tbl>
    <w:p w:rsidR="00803F85" w:rsidRPr="00D37B29" w:rsidRDefault="00803F85" w:rsidP="00D37B29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</w:p>
    <w:p w:rsidR="00EB7F5E" w:rsidRPr="00D37B29" w:rsidRDefault="00EB7F5E" w:rsidP="00D37B29">
      <w:pPr>
        <w:spacing w:after="0" w:line="240" w:lineRule="auto"/>
        <w:rPr>
          <w:rFonts w:eastAsia="+mn-ea"/>
          <w:bCs/>
          <w:color w:val="000000"/>
          <w:kern w:val="24"/>
          <w:sz w:val="20"/>
          <w:szCs w:val="20"/>
        </w:rPr>
      </w:pPr>
    </w:p>
    <w:sectPr w:rsidR="00EB7F5E" w:rsidRPr="00D37B29" w:rsidSect="00816F3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BB336F"/>
    <w:multiLevelType w:val="singleLevel"/>
    <w:tmpl w:val="A2BB336F"/>
    <w:lvl w:ilvl="0">
      <w:start w:val="50"/>
      <w:numFmt w:val="decimal"/>
      <w:suff w:val="space"/>
      <w:lvlText w:val="%1."/>
      <w:lvlJc w:val="left"/>
    </w:lvl>
  </w:abstractNum>
  <w:abstractNum w:abstractNumId="1" w15:restartNumberingAfterBreak="0">
    <w:nsid w:val="F6CB54E1"/>
    <w:multiLevelType w:val="singleLevel"/>
    <w:tmpl w:val="F6CB54E1"/>
    <w:lvl w:ilvl="0">
      <w:start w:val="65"/>
      <w:numFmt w:val="decimal"/>
      <w:suff w:val="space"/>
      <w:lvlText w:val="%1."/>
      <w:lvlJc w:val="left"/>
    </w:lvl>
  </w:abstractNum>
  <w:abstractNum w:abstractNumId="2" w15:restartNumberingAfterBreak="0">
    <w:nsid w:val="017B6A9E"/>
    <w:multiLevelType w:val="multilevel"/>
    <w:tmpl w:val="F9909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094970"/>
    <w:multiLevelType w:val="hybridMultilevel"/>
    <w:tmpl w:val="8D741620"/>
    <w:lvl w:ilvl="0" w:tplc="0338C72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75E5"/>
    <w:multiLevelType w:val="multilevel"/>
    <w:tmpl w:val="38F44E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A2E4B"/>
    <w:multiLevelType w:val="multilevel"/>
    <w:tmpl w:val="4FFC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45148"/>
    <w:multiLevelType w:val="multilevel"/>
    <w:tmpl w:val="0768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67114"/>
    <w:multiLevelType w:val="multilevel"/>
    <w:tmpl w:val="CD0CD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0F7FBD"/>
    <w:multiLevelType w:val="multilevel"/>
    <w:tmpl w:val="A8B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471445"/>
    <w:multiLevelType w:val="multilevel"/>
    <w:tmpl w:val="97EC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AD4DA"/>
    <w:multiLevelType w:val="singleLevel"/>
    <w:tmpl w:val="4EBAD4DA"/>
    <w:lvl w:ilvl="0">
      <w:start w:val="84"/>
      <w:numFmt w:val="decimal"/>
      <w:suff w:val="space"/>
      <w:lvlText w:val="%1."/>
      <w:lvlJc w:val="left"/>
    </w:lvl>
  </w:abstractNum>
  <w:abstractNum w:abstractNumId="11" w15:restartNumberingAfterBreak="0">
    <w:nsid w:val="5067493D"/>
    <w:multiLevelType w:val="multilevel"/>
    <w:tmpl w:val="E9B0AA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5F67A7"/>
    <w:multiLevelType w:val="multilevel"/>
    <w:tmpl w:val="8AA66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913FF5"/>
    <w:multiLevelType w:val="multilevel"/>
    <w:tmpl w:val="C9123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780B39"/>
    <w:multiLevelType w:val="multilevel"/>
    <w:tmpl w:val="9728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A607E1"/>
    <w:multiLevelType w:val="multilevel"/>
    <w:tmpl w:val="ED8C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8297EF"/>
    <w:multiLevelType w:val="singleLevel"/>
    <w:tmpl w:val="658297EF"/>
    <w:lvl w:ilvl="0">
      <w:start w:val="33"/>
      <w:numFmt w:val="decimal"/>
      <w:suff w:val="space"/>
      <w:lvlText w:val="%1."/>
      <w:lvlJc w:val="left"/>
    </w:lvl>
  </w:abstractNum>
  <w:abstractNum w:abstractNumId="17" w15:restartNumberingAfterBreak="0">
    <w:nsid w:val="6B8A4CC8"/>
    <w:multiLevelType w:val="multilevel"/>
    <w:tmpl w:val="CCF2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064FC8"/>
    <w:multiLevelType w:val="multilevel"/>
    <w:tmpl w:val="CD50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756F68"/>
    <w:multiLevelType w:val="hybridMultilevel"/>
    <w:tmpl w:val="C0F02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F3D4C"/>
    <w:multiLevelType w:val="multilevel"/>
    <w:tmpl w:val="93CE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D479B3"/>
    <w:multiLevelType w:val="multilevel"/>
    <w:tmpl w:val="220E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7325CF"/>
    <w:multiLevelType w:val="multilevel"/>
    <w:tmpl w:val="7A94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"/>
  </w:num>
  <w:num w:numId="3">
    <w:abstractNumId w:val="18"/>
  </w:num>
  <w:num w:numId="4">
    <w:abstractNumId w:val="11"/>
  </w:num>
  <w:num w:numId="5">
    <w:abstractNumId w:val="4"/>
  </w:num>
  <w:num w:numId="6">
    <w:abstractNumId w:val="21"/>
  </w:num>
  <w:num w:numId="7">
    <w:abstractNumId w:val="6"/>
  </w:num>
  <w:num w:numId="8">
    <w:abstractNumId w:val="15"/>
  </w:num>
  <w:num w:numId="9">
    <w:abstractNumId w:val="17"/>
  </w:num>
  <w:num w:numId="10">
    <w:abstractNumId w:val="5"/>
  </w:num>
  <w:num w:numId="11">
    <w:abstractNumId w:val="22"/>
  </w:num>
  <w:num w:numId="12">
    <w:abstractNumId w:val="0"/>
  </w:num>
  <w:num w:numId="13">
    <w:abstractNumId w:val="1"/>
  </w:num>
  <w:num w:numId="14">
    <w:abstractNumId w:val="10"/>
  </w:num>
  <w:num w:numId="15">
    <w:abstractNumId w:val="13"/>
  </w:num>
  <w:num w:numId="16">
    <w:abstractNumId w:val="16"/>
  </w:num>
  <w:num w:numId="17">
    <w:abstractNumId w:val="8"/>
  </w:num>
  <w:num w:numId="18">
    <w:abstractNumId w:val="9"/>
  </w:num>
  <w:num w:numId="19">
    <w:abstractNumId w:val="20"/>
  </w:num>
  <w:num w:numId="20">
    <w:abstractNumId w:val="12"/>
  </w:num>
  <w:num w:numId="21">
    <w:abstractNumId w:val="14"/>
  </w:num>
  <w:num w:numId="22">
    <w:abstractNumId w:val="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32"/>
    <w:rsid w:val="000040DB"/>
    <w:rsid w:val="00004782"/>
    <w:rsid w:val="0003119D"/>
    <w:rsid w:val="00034372"/>
    <w:rsid w:val="00037463"/>
    <w:rsid w:val="00037E8C"/>
    <w:rsid w:val="0004635C"/>
    <w:rsid w:val="0005521E"/>
    <w:rsid w:val="000717A0"/>
    <w:rsid w:val="00073814"/>
    <w:rsid w:val="00073B64"/>
    <w:rsid w:val="0008062F"/>
    <w:rsid w:val="00095433"/>
    <w:rsid w:val="000A2382"/>
    <w:rsid w:val="000B26A6"/>
    <w:rsid w:val="000B2F72"/>
    <w:rsid w:val="000B5030"/>
    <w:rsid w:val="000C381A"/>
    <w:rsid w:val="000C5198"/>
    <w:rsid w:val="000D462A"/>
    <w:rsid w:val="000D5E06"/>
    <w:rsid w:val="000E0A35"/>
    <w:rsid w:val="000E2F2A"/>
    <w:rsid w:val="000E3EA1"/>
    <w:rsid w:val="000F1D12"/>
    <w:rsid w:val="000F30B5"/>
    <w:rsid w:val="000F400A"/>
    <w:rsid w:val="00103C0B"/>
    <w:rsid w:val="0012642B"/>
    <w:rsid w:val="001332A1"/>
    <w:rsid w:val="00146157"/>
    <w:rsid w:val="00161AE9"/>
    <w:rsid w:val="00167E65"/>
    <w:rsid w:val="00172AC2"/>
    <w:rsid w:val="00180EE4"/>
    <w:rsid w:val="00186510"/>
    <w:rsid w:val="001A2BEB"/>
    <w:rsid w:val="001A3B10"/>
    <w:rsid w:val="001D044D"/>
    <w:rsid w:val="001D41FE"/>
    <w:rsid w:val="001F1E19"/>
    <w:rsid w:val="00202C96"/>
    <w:rsid w:val="00203ED7"/>
    <w:rsid w:val="00207D5A"/>
    <w:rsid w:val="0021035F"/>
    <w:rsid w:val="002126DD"/>
    <w:rsid w:val="00221D30"/>
    <w:rsid w:val="00227DDC"/>
    <w:rsid w:val="002455AD"/>
    <w:rsid w:val="0025218F"/>
    <w:rsid w:val="00256545"/>
    <w:rsid w:val="002642CC"/>
    <w:rsid w:val="0027617A"/>
    <w:rsid w:val="00276CDC"/>
    <w:rsid w:val="0028178F"/>
    <w:rsid w:val="002856DB"/>
    <w:rsid w:val="00296E63"/>
    <w:rsid w:val="002A5EBC"/>
    <w:rsid w:val="002B3B4E"/>
    <w:rsid w:val="002B6585"/>
    <w:rsid w:val="002C68E6"/>
    <w:rsid w:val="002C6A32"/>
    <w:rsid w:val="002D2687"/>
    <w:rsid w:val="002E2652"/>
    <w:rsid w:val="002F0848"/>
    <w:rsid w:val="002F44C4"/>
    <w:rsid w:val="00306046"/>
    <w:rsid w:val="003109F7"/>
    <w:rsid w:val="0031654E"/>
    <w:rsid w:val="00342AD5"/>
    <w:rsid w:val="003468BF"/>
    <w:rsid w:val="003543DD"/>
    <w:rsid w:val="00366788"/>
    <w:rsid w:val="00377594"/>
    <w:rsid w:val="003847FB"/>
    <w:rsid w:val="00386552"/>
    <w:rsid w:val="003936C7"/>
    <w:rsid w:val="00394BA4"/>
    <w:rsid w:val="00395844"/>
    <w:rsid w:val="003B2A95"/>
    <w:rsid w:val="003B39A8"/>
    <w:rsid w:val="003C2D03"/>
    <w:rsid w:val="003E044A"/>
    <w:rsid w:val="003E3430"/>
    <w:rsid w:val="003E5501"/>
    <w:rsid w:val="003E578C"/>
    <w:rsid w:val="003E5F1C"/>
    <w:rsid w:val="003F2550"/>
    <w:rsid w:val="003F3E14"/>
    <w:rsid w:val="003F4AA8"/>
    <w:rsid w:val="0040118D"/>
    <w:rsid w:val="004065D0"/>
    <w:rsid w:val="004159F9"/>
    <w:rsid w:val="00420EA4"/>
    <w:rsid w:val="00431454"/>
    <w:rsid w:val="00437954"/>
    <w:rsid w:val="00437F1B"/>
    <w:rsid w:val="00446BB0"/>
    <w:rsid w:val="0045692A"/>
    <w:rsid w:val="004638BD"/>
    <w:rsid w:val="00466350"/>
    <w:rsid w:val="00470514"/>
    <w:rsid w:val="00471871"/>
    <w:rsid w:val="004764C0"/>
    <w:rsid w:val="00481ADF"/>
    <w:rsid w:val="00493B9B"/>
    <w:rsid w:val="00495527"/>
    <w:rsid w:val="00495DC7"/>
    <w:rsid w:val="004A7EA9"/>
    <w:rsid w:val="004B452C"/>
    <w:rsid w:val="004C1A82"/>
    <w:rsid w:val="004D2276"/>
    <w:rsid w:val="004E44BE"/>
    <w:rsid w:val="00504E63"/>
    <w:rsid w:val="00505867"/>
    <w:rsid w:val="0050651A"/>
    <w:rsid w:val="00512039"/>
    <w:rsid w:val="005130DA"/>
    <w:rsid w:val="005275BE"/>
    <w:rsid w:val="005313AE"/>
    <w:rsid w:val="00534CFD"/>
    <w:rsid w:val="00543239"/>
    <w:rsid w:val="00544BBA"/>
    <w:rsid w:val="0054642B"/>
    <w:rsid w:val="00546A7D"/>
    <w:rsid w:val="00572634"/>
    <w:rsid w:val="005959B4"/>
    <w:rsid w:val="005977E2"/>
    <w:rsid w:val="005C35A2"/>
    <w:rsid w:val="005C40DD"/>
    <w:rsid w:val="005C5077"/>
    <w:rsid w:val="005E3C68"/>
    <w:rsid w:val="005E41B5"/>
    <w:rsid w:val="00606060"/>
    <w:rsid w:val="00612093"/>
    <w:rsid w:val="00622F70"/>
    <w:rsid w:val="00637420"/>
    <w:rsid w:val="00663F98"/>
    <w:rsid w:val="0067287B"/>
    <w:rsid w:val="00685EEE"/>
    <w:rsid w:val="006912E0"/>
    <w:rsid w:val="00695D28"/>
    <w:rsid w:val="006A6282"/>
    <w:rsid w:val="006B5C15"/>
    <w:rsid w:val="006C7BF1"/>
    <w:rsid w:val="006D15A5"/>
    <w:rsid w:val="006E13BB"/>
    <w:rsid w:val="006E5371"/>
    <w:rsid w:val="006F5AB5"/>
    <w:rsid w:val="00701DA6"/>
    <w:rsid w:val="00705264"/>
    <w:rsid w:val="00710EA3"/>
    <w:rsid w:val="007178F4"/>
    <w:rsid w:val="0072004A"/>
    <w:rsid w:val="00720D0E"/>
    <w:rsid w:val="00742142"/>
    <w:rsid w:val="007677FB"/>
    <w:rsid w:val="0079684E"/>
    <w:rsid w:val="00796B78"/>
    <w:rsid w:val="007A6904"/>
    <w:rsid w:val="007C2D4E"/>
    <w:rsid w:val="007C4055"/>
    <w:rsid w:val="007C6061"/>
    <w:rsid w:val="007D1672"/>
    <w:rsid w:val="007D6438"/>
    <w:rsid w:val="007E7266"/>
    <w:rsid w:val="007E78F6"/>
    <w:rsid w:val="007F2961"/>
    <w:rsid w:val="007F6F22"/>
    <w:rsid w:val="007F7B37"/>
    <w:rsid w:val="008029FB"/>
    <w:rsid w:val="00803F85"/>
    <w:rsid w:val="008075D9"/>
    <w:rsid w:val="008135D4"/>
    <w:rsid w:val="00816F36"/>
    <w:rsid w:val="00835A96"/>
    <w:rsid w:val="0084013F"/>
    <w:rsid w:val="00853DA5"/>
    <w:rsid w:val="00876E58"/>
    <w:rsid w:val="00877949"/>
    <w:rsid w:val="00891286"/>
    <w:rsid w:val="008A51C0"/>
    <w:rsid w:val="008A7196"/>
    <w:rsid w:val="008B3C21"/>
    <w:rsid w:val="008B7338"/>
    <w:rsid w:val="008C0998"/>
    <w:rsid w:val="008E0CA8"/>
    <w:rsid w:val="008E207F"/>
    <w:rsid w:val="008F11BF"/>
    <w:rsid w:val="008F33F7"/>
    <w:rsid w:val="00904129"/>
    <w:rsid w:val="00907F7C"/>
    <w:rsid w:val="00927FF0"/>
    <w:rsid w:val="0093337F"/>
    <w:rsid w:val="00941D4C"/>
    <w:rsid w:val="00945347"/>
    <w:rsid w:val="00946B8E"/>
    <w:rsid w:val="00947D00"/>
    <w:rsid w:val="00953156"/>
    <w:rsid w:val="00953CF4"/>
    <w:rsid w:val="009577A7"/>
    <w:rsid w:val="00975BA0"/>
    <w:rsid w:val="00976080"/>
    <w:rsid w:val="0098682B"/>
    <w:rsid w:val="009956EB"/>
    <w:rsid w:val="00996EF3"/>
    <w:rsid w:val="009A7FDA"/>
    <w:rsid w:val="009B21E5"/>
    <w:rsid w:val="009B2557"/>
    <w:rsid w:val="009C10AC"/>
    <w:rsid w:val="009C2B2B"/>
    <w:rsid w:val="009C5B42"/>
    <w:rsid w:val="009C79F1"/>
    <w:rsid w:val="009E750B"/>
    <w:rsid w:val="009F1ED2"/>
    <w:rsid w:val="009F4588"/>
    <w:rsid w:val="00A00FC2"/>
    <w:rsid w:val="00A24BBC"/>
    <w:rsid w:val="00A358BA"/>
    <w:rsid w:val="00A42782"/>
    <w:rsid w:val="00A521D2"/>
    <w:rsid w:val="00A52837"/>
    <w:rsid w:val="00A53E77"/>
    <w:rsid w:val="00A54435"/>
    <w:rsid w:val="00A64C06"/>
    <w:rsid w:val="00A66CB5"/>
    <w:rsid w:val="00A714DF"/>
    <w:rsid w:val="00A72687"/>
    <w:rsid w:val="00A946A8"/>
    <w:rsid w:val="00A96048"/>
    <w:rsid w:val="00AC0C3E"/>
    <w:rsid w:val="00AC54F3"/>
    <w:rsid w:val="00AC776B"/>
    <w:rsid w:val="00AE106D"/>
    <w:rsid w:val="00AE3FE7"/>
    <w:rsid w:val="00AE4FAF"/>
    <w:rsid w:val="00AE7C28"/>
    <w:rsid w:val="00AF1A27"/>
    <w:rsid w:val="00AF5B0E"/>
    <w:rsid w:val="00AF6249"/>
    <w:rsid w:val="00AF7B39"/>
    <w:rsid w:val="00B01B95"/>
    <w:rsid w:val="00B02607"/>
    <w:rsid w:val="00B037A5"/>
    <w:rsid w:val="00B07994"/>
    <w:rsid w:val="00B155E7"/>
    <w:rsid w:val="00B42C01"/>
    <w:rsid w:val="00B4655A"/>
    <w:rsid w:val="00B536F0"/>
    <w:rsid w:val="00B54027"/>
    <w:rsid w:val="00B64CEC"/>
    <w:rsid w:val="00B82F5B"/>
    <w:rsid w:val="00B9147C"/>
    <w:rsid w:val="00B93F55"/>
    <w:rsid w:val="00BA06C1"/>
    <w:rsid w:val="00BA691F"/>
    <w:rsid w:val="00BA78E9"/>
    <w:rsid w:val="00BB1C29"/>
    <w:rsid w:val="00BC022D"/>
    <w:rsid w:val="00BC2B0A"/>
    <w:rsid w:val="00BD0E20"/>
    <w:rsid w:val="00BD6922"/>
    <w:rsid w:val="00BE2A8D"/>
    <w:rsid w:val="00BF4389"/>
    <w:rsid w:val="00C125A0"/>
    <w:rsid w:val="00C23106"/>
    <w:rsid w:val="00C2427C"/>
    <w:rsid w:val="00C268D5"/>
    <w:rsid w:val="00C32E90"/>
    <w:rsid w:val="00C54247"/>
    <w:rsid w:val="00C604DE"/>
    <w:rsid w:val="00C626F2"/>
    <w:rsid w:val="00C65DD8"/>
    <w:rsid w:val="00C75B33"/>
    <w:rsid w:val="00C7616B"/>
    <w:rsid w:val="00C83973"/>
    <w:rsid w:val="00C84F20"/>
    <w:rsid w:val="00C93912"/>
    <w:rsid w:val="00C95C8B"/>
    <w:rsid w:val="00C96EF7"/>
    <w:rsid w:val="00CB6702"/>
    <w:rsid w:val="00CC31B3"/>
    <w:rsid w:val="00CC5582"/>
    <w:rsid w:val="00CD7ABB"/>
    <w:rsid w:val="00CE34A0"/>
    <w:rsid w:val="00CE4FFB"/>
    <w:rsid w:val="00D0189A"/>
    <w:rsid w:val="00D05F2C"/>
    <w:rsid w:val="00D124F0"/>
    <w:rsid w:val="00D12552"/>
    <w:rsid w:val="00D24EF9"/>
    <w:rsid w:val="00D31197"/>
    <w:rsid w:val="00D37B29"/>
    <w:rsid w:val="00D40803"/>
    <w:rsid w:val="00D6320C"/>
    <w:rsid w:val="00D7485B"/>
    <w:rsid w:val="00D85B68"/>
    <w:rsid w:val="00D869C5"/>
    <w:rsid w:val="00D87B58"/>
    <w:rsid w:val="00D90B44"/>
    <w:rsid w:val="00DB2A16"/>
    <w:rsid w:val="00DB43ED"/>
    <w:rsid w:val="00DC346C"/>
    <w:rsid w:val="00DD2D30"/>
    <w:rsid w:val="00DE3447"/>
    <w:rsid w:val="00DE5130"/>
    <w:rsid w:val="00DE68AE"/>
    <w:rsid w:val="00DF0AFD"/>
    <w:rsid w:val="00DF1480"/>
    <w:rsid w:val="00DF524E"/>
    <w:rsid w:val="00DF7E2E"/>
    <w:rsid w:val="00E04E35"/>
    <w:rsid w:val="00E15C8D"/>
    <w:rsid w:val="00E21DB3"/>
    <w:rsid w:val="00E23B8D"/>
    <w:rsid w:val="00E26CB5"/>
    <w:rsid w:val="00E34B1C"/>
    <w:rsid w:val="00E45F83"/>
    <w:rsid w:val="00E4610A"/>
    <w:rsid w:val="00E46E22"/>
    <w:rsid w:val="00E61A5F"/>
    <w:rsid w:val="00E65C95"/>
    <w:rsid w:val="00E66C6A"/>
    <w:rsid w:val="00E72698"/>
    <w:rsid w:val="00E77C7B"/>
    <w:rsid w:val="00E923C7"/>
    <w:rsid w:val="00E9554B"/>
    <w:rsid w:val="00E9743A"/>
    <w:rsid w:val="00E976F1"/>
    <w:rsid w:val="00EA59BD"/>
    <w:rsid w:val="00EB7F5E"/>
    <w:rsid w:val="00EE660F"/>
    <w:rsid w:val="00EE795F"/>
    <w:rsid w:val="00F204F1"/>
    <w:rsid w:val="00F236D5"/>
    <w:rsid w:val="00F2378E"/>
    <w:rsid w:val="00F42D62"/>
    <w:rsid w:val="00F44772"/>
    <w:rsid w:val="00F44CC7"/>
    <w:rsid w:val="00F47BA0"/>
    <w:rsid w:val="00F506C5"/>
    <w:rsid w:val="00F54DE7"/>
    <w:rsid w:val="00F557D5"/>
    <w:rsid w:val="00F57567"/>
    <w:rsid w:val="00F629F2"/>
    <w:rsid w:val="00F73958"/>
    <w:rsid w:val="00F9301B"/>
    <w:rsid w:val="00F977F6"/>
    <w:rsid w:val="00FA568B"/>
    <w:rsid w:val="00FC1409"/>
    <w:rsid w:val="00FD2771"/>
    <w:rsid w:val="00FD4009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D7C23-4351-4FC0-8A89-34FE60C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1D3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16F3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9">
    <w:name w:val="Style19"/>
    <w:basedOn w:val="a"/>
    <w:uiPriority w:val="99"/>
    <w:rsid w:val="00816F36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eastAsia="Calibri"/>
      <w:szCs w:val="24"/>
      <w:lang w:eastAsia="ru-RU"/>
    </w:rPr>
  </w:style>
  <w:style w:type="paragraph" w:styleId="a5">
    <w:name w:val="List Paragraph"/>
    <w:basedOn w:val="a"/>
    <w:uiPriority w:val="34"/>
    <w:qFormat/>
    <w:rsid w:val="00C54247"/>
    <w:pPr>
      <w:ind w:left="720"/>
      <w:contextualSpacing/>
    </w:pPr>
  </w:style>
  <w:style w:type="character" w:customStyle="1" w:styleId="apple-converted-space">
    <w:name w:val="apple-converted-space"/>
    <w:rsid w:val="00F54DE7"/>
    <w:rPr>
      <w:rFonts w:ascii="Times New Roman" w:hAnsi="Times New Roman" w:cs="Times New Roman"/>
    </w:rPr>
  </w:style>
  <w:style w:type="character" w:styleId="a6">
    <w:name w:val="Strong"/>
    <w:basedOn w:val="a0"/>
    <w:uiPriority w:val="22"/>
    <w:qFormat/>
    <w:rsid w:val="00F54DE7"/>
    <w:rPr>
      <w:b/>
      <w:bCs/>
    </w:rPr>
  </w:style>
  <w:style w:type="character" w:styleId="a7">
    <w:name w:val="Hyperlink"/>
    <w:basedOn w:val="a0"/>
    <w:uiPriority w:val="99"/>
    <w:unhideWhenUsed/>
    <w:rsid w:val="00F54DE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21D30"/>
    <w:rPr>
      <w:rFonts w:eastAsia="Times New Roman"/>
      <w:b/>
      <w:bCs/>
      <w:sz w:val="36"/>
      <w:szCs w:val="36"/>
      <w:lang w:eastAsia="ru-RU"/>
    </w:rPr>
  </w:style>
  <w:style w:type="character" w:customStyle="1" w:styleId="markdown-word">
    <w:name w:val="markdown-word"/>
    <w:basedOn w:val="a0"/>
    <w:rsid w:val="00493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6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3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779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62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2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3364</Words>
  <Characters>19181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</dc:creator>
  <cp:keywords/>
  <dc:description/>
  <cp:lastModifiedBy>Специалист УМО</cp:lastModifiedBy>
  <cp:revision>2</cp:revision>
  <dcterms:created xsi:type="dcterms:W3CDTF">2026-06-25T17:31:00Z</dcterms:created>
  <dcterms:modified xsi:type="dcterms:W3CDTF">2026-06-25T17:31:00Z</dcterms:modified>
</cp:coreProperties>
</file>