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74" w:rsidRPr="00DD20A8" w:rsidRDefault="00973E74" w:rsidP="00973E74">
      <w:pPr>
        <w:jc w:val="right"/>
        <w:rPr>
          <w:sz w:val="24"/>
          <w:szCs w:val="24"/>
        </w:rPr>
      </w:pPr>
      <w:r w:rsidRPr="00DD20A8">
        <w:rPr>
          <w:sz w:val="24"/>
          <w:szCs w:val="24"/>
        </w:rPr>
        <w:t xml:space="preserve">Приложение </w:t>
      </w:r>
    </w:p>
    <w:p w:rsidR="00973E74" w:rsidRPr="00DD20A8" w:rsidRDefault="00973E74" w:rsidP="00973E74">
      <w:pPr>
        <w:ind w:left="426" w:hanging="1135"/>
        <w:jc w:val="right"/>
        <w:rPr>
          <w:sz w:val="24"/>
          <w:szCs w:val="24"/>
        </w:rPr>
      </w:pPr>
      <w:r w:rsidRPr="00DD20A8">
        <w:rPr>
          <w:sz w:val="24"/>
          <w:szCs w:val="24"/>
        </w:rPr>
        <w:t xml:space="preserve"> к ППССЗ по специальности </w:t>
      </w:r>
    </w:p>
    <w:p w:rsidR="00973E74" w:rsidRPr="00DD20A8" w:rsidRDefault="00973E74" w:rsidP="00973E74">
      <w:pPr>
        <w:ind w:firstLine="540"/>
        <w:jc w:val="right"/>
        <w:rPr>
          <w:sz w:val="24"/>
          <w:szCs w:val="24"/>
        </w:rPr>
      </w:pPr>
      <w:r w:rsidRPr="00DD20A8">
        <w:rPr>
          <w:sz w:val="24"/>
          <w:szCs w:val="24"/>
        </w:rPr>
        <w:t xml:space="preserve">13.02.07 Электроснабжение </w:t>
      </w:r>
      <w:proofErr w:type="gramStart"/>
      <w:r>
        <w:rPr>
          <w:sz w:val="24"/>
          <w:szCs w:val="24"/>
        </w:rPr>
        <w:t>( по</w:t>
      </w:r>
      <w:proofErr w:type="gramEnd"/>
      <w:r>
        <w:rPr>
          <w:sz w:val="24"/>
          <w:szCs w:val="24"/>
        </w:rPr>
        <w:t xml:space="preserve"> отраслям)</w:t>
      </w:r>
    </w:p>
    <w:p w:rsidR="00687E7B" w:rsidRPr="002F4E20" w:rsidRDefault="00687E7B" w:rsidP="00F53227">
      <w:pPr>
        <w:pStyle w:val="ac"/>
        <w:ind w:left="426" w:hanging="1135"/>
        <w:jc w:val="right"/>
        <w:rPr>
          <w:bCs/>
          <w:sz w:val="22"/>
          <w:szCs w:val="22"/>
        </w:rPr>
      </w:pPr>
      <w:bookmarkStart w:id="0" w:name="_GoBack"/>
      <w:bookmarkEnd w:id="0"/>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F53227" w:rsidRPr="00973E74" w:rsidRDefault="00F53227" w:rsidP="00F53227">
      <w:pPr>
        <w:ind w:firstLine="540"/>
        <w:jc w:val="center"/>
        <w:rPr>
          <w:b/>
          <w:sz w:val="28"/>
          <w:szCs w:val="28"/>
        </w:rPr>
      </w:pPr>
      <w:r w:rsidRPr="00B455BA">
        <w:rPr>
          <w:b/>
          <w:sz w:val="28"/>
          <w:szCs w:val="28"/>
        </w:rPr>
        <w:t xml:space="preserve">13.02.07 Электроснабжение </w:t>
      </w:r>
      <w:r w:rsidRPr="00973E74">
        <w:rPr>
          <w:b/>
          <w:sz w:val="28"/>
          <w:szCs w:val="28"/>
        </w:rPr>
        <w:t>(</w:t>
      </w:r>
      <w:r>
        <w:rPr>
          <w:b/>
          <w:sz w:val="28"/>
          <w:szCs w:val="28"/>
        </w:rPr>
        <w:t>по отраслям</w:t>
      </w:r>
      <w:r w:rsidRPr="00973E74">
        <w:rPr>
          <w:b/>
          <w:sz w:val="28"/>
          <w:szCs w:val="28"/>
        </w:rPr>
        <w:t>)</w:t>
      </w: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E34D2B">
        <w:rPr>
          <w:sz w:val="28"/>
          <w:szCs w:val="28"/>
        </w:rPr>
        <w:t>3</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2F4E20" w:rsidRDefault="002F4E20" w:rsidP="00687E7B">
      <w:pPr>
        <w:rPr>
          <w:lang w:eastAsia="x-none"/>
        </w:rPr>
      </w:pPr>
    </w:p>
    <w:p w:rsidR="002F4E20" w:rsidRDefault="002F4E20" w:rsidP="00687E7B">
      <w:pPr>
        <w:rPr>
          <w:lang w:eastAsia="x-none"/>
        </w:rPr>
      </w:pPr>
    </w:p>
    <w:p w:rsidR="002F4E20" w:rsidRDefault="002F4E20"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20</w:t>
      </w:r>
      <w:r>
        <w:rPr>
          <w:rFonts w:ascii="Times New Roman" w:hAnsi="Times New Roman"/>
          <w:lang w:val="ru-RU"/>
        </w:rPr>
        <w:t>2</w:t>
      </w:r>
      <w:r w:rsidR="00E34D2B">
        <w:rPr>
          <w:rFonts w:ascii="Times New Roman" w:hAnsi="Times New Roman"/>
          <w:lang w:val="ru-RU"/>
        </w:rPr>
        <w:t>3</w:t>
      </w:r>
    </w:p>
    <w:p w:rsidR="00687E7B" w:rsidRDefault="00687E7B" w:rsidP="00687E7B">
      <w:pPr>
        <w:jc w:val="right"/>
      </w:pPr>
    </w:p>
    <w:p w:rsidR="00F809ED" w:rsidRDefault="00F809ED" w:rsidP="00915388">
      <w:pPr>
        <w:ind w:right="4"/>
        <w:rPr>
          <w:b/>
          <w:bCs/>
          <w:sz w:val="28"/>
          <w:szCs w:val="28"/>
        </w:rPr>
      </w:pPr>
    </w:p>
    <w:p w:rsidR="00666811" w:rsidRDefault="00666811" w:rsidP="00915388">
      <w:pPr>
        <w:ind w:right="4"/>
        <w:rPr>
          <w:b/>
          <w:bCs/>
          <w:sz w:val="28"/>
          <w:szCs w:val="28"/>
        </w:rPr>
      </w:pPr>
    </w:p>
    <w:p w:rsidR="006D4CA4" w:rsidRDefault="006D4CA4" w:rsidP="006D4CA4">
      <w:pPr>
        <w:ind w:right="4"/>
        <w:jc w:val="center"/>
        <w:rPr>
          <w:b/>
          <w:bCs/>
          <w:sz w:val="28"/>
          <w:szCs w:val="28"/>
        </w:rPr>
      </w:pPr>
      <w:r w:rsidRPr="00D95DEF">
        <w:rPr>
          <w:b/>
          <w:bCs/>
          <w:sz w:val="28"/>
          <w:szCs w:val="28"/>
        </w:rPr>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 xml:space="preserve">1.3.1 </w:t>
      </w:r>
      <w:proofErr w:type="gramStart"/>
      <w:r w:rsidRPr="00E712C7">
        <w:rPr>
          <w:sz w:val="28"/>
          <w:szCs w:val="28"/>
        </w:rPr>
        <w:t>В</w:t>
      </w:r>
      <w:proofErr w:type="gramEnd"/>
      <w:r w:rsidRPr="00E712C7">
        <w:rPr>
          <w:sz w:val="28"/>
          <w:szCs w:val="28"/>
        </w:rPr>
        <w:t xml:space="preserve">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 xml:space="preserve">1.3.2 </w:t>
      </w:r>
      <w:proofErr w:type="gramStart"/>
      <w:r w:rsidRPr="00E712C7">
        <w:rPr>
          <w:bCs/>
          <w:color w:val="000000"/>
          <w:sz w:val="28"/>
          <w:szCs w:val="28"/>
        </w:rPr>
        <w:t>В</w:t>
      </w:r>
      <w:proofErr w:type="gramEnd"/>
      <w:r w:rsidRPr="00E712C7">
        <w:rPr>
          <w:bCs/>
          <w:color w:val="000000"/>
          <w:sz w:val="28"/>
          <w:szCs w:val="28"/>
        </w:rPr>
        <w:t xml:space="preserve">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r>
        <w:rPr>
          <w:sz w:val="28"/>
          <w:szCs w:val="28"/>
        </w:rPr>
        <w:t xml:space="preserve"> Проявлять </w:t>
      </w:r>
      <w:proofErr w:type="spellStart"/>
      <w:r>
        <w:rPr>
          <w:sz w:val="28"/>
          <w:szCs w:val="28"/>
        </w:rPr>
        <w:t>гражданско</w:t>
      </w:r>
      <w:proofErr w:type="spellEnd"/>
      <w:r>
        <w:rPr>
          <w:sz w:val="28"/>
          <w:szCs w:val="28"/>
        </w:rPr>
        <w:t xml:space="preserve"> - патриотическую позицию, демонстрировать осознанное поведение на основе традиционных общечеловеческих ценностей.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 xml:space="preserve">1.3.3 </w:t>
      </w:r>
      <w:proofErr w:type="gramStart"/>
      <w:r w:rsidRPr="00D26555">
        <w:rPr>
          <w:rFonts w:eastAsia="Calibri"/>
          <w:sz w:val="28"/>
          <w:szCs w:val="28"/>
          <w:lang w:eastAsia="en-US"/>
        </w:rPr>
        <w:t>В</w:t>
      </w:r>
      <w:proofErr w:type="gramEnd"/>
      <w:r w:rsidRPr="00D26555">
        <w:rPr>
          <w:rFonts w:eastAsia="Calibri"/>
          <w:sz w:val="28"/>
          <w:szCs w:val="28"/>
          <w:lang w:eastAsia="en-US"/>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Default="00CF6006" w:rsidP="0012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12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2E5C7F" w:rsidP="00FB6D88">
            <w:pPr>
              <w:pStyle w:val="Style34"/>
              <w:widowControl/>
              <w:jc w:val="center"/>
              <w:rPr>
                <w:rStyle w:val="FontStyle50"/>
              </w:rPr>
            </w:pPr>
            <w:r>
              <w:rPr>
                <w:rStyle w:val="FontStyle50"/>
                <w:lang w:eastAsia="en-US"/>
              </w:rPr>
              <w:t>44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2E5C7F" w:rsidP="00FB6D88">
            <w:pPr>
              <w:pStyle w:val="Style33"/>
              <w:widowControl/>
              <w:jc w:val="center"/>
              <w:rPr>
                <w:rStyle w:val="FontStyle51"/>
                <w:lang w:eastAsia="en-US"/>
              </w:rPr>
            </w:pPr>
            <w:r>
              <w:rPr>
                <w:rStyle w:val="FontStyle51"/>
                <w:lang w:eastAsia="en-US"/>
              </w:rPr>
              <w:t>44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2E5C7F"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2E5C7F" w:rsidP="00FB6D88">
            <w:pPr>
              <w:pStyle w:val="Style34"/>
              <w:widowControl/>
              <w:jc w:val="center"/>
              <w:rPr>
                <w:rStyle w:val="FontStyle50"/>
                <w:b w:val="0"/>
                <w:lang w:eastAsia="en-US"/>
              </w:rPr>
            </w:pPr>
            <w:r>
              <w:rPr>
                <w:rStyle w:val="FontStyle50"/>
                <w:b w:val="0"/>
                <w:lang w:eastAsia="en-US"/>
              </w:rPr>
              <w:t>2</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8283"/>
        <w:gridCol w:w="992"/>
        <w:gridCol w:w="2493"/>
      </w:tblGrid>
      <w:tr w:rsidR="000270E1" w:rsidRPr="006C7BD5" w:rsidTr="00373CC2">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2493" w:type="dxa"/>
            <w:tcBorders>
              <w:top w:val="single" w:sz="4" w:space="0" w:color="auto"/>
              <w:left w:val="single" w:sz="4" w:space="0" w:color="auto"/>
              <w:bottom w:val="single" w:sz="4" w:space="0" w:color="auto"/>
              <w:right w:val="single" w:sz="4" w:space="0" w:color="auto"/>
            </w:tcBorders>
            <w:hideMark/>
          </w:tcPr>
          <w:p w:rsidR="000270E1" w:rsidRPr="00C110F0" w:rsidRDefault="002E5C7F" w:rsidP="000D1A5C">
            <w:pPr>
              <w:widowControl/>
              <w:autoSpaceDE/>
              <w:adjustRightInd/>
              <w:jc w:val="center"/>
              <w:rPr>
                <w:b/>
                <w:sz w:val="24"/>
                <w:szCs w:val="24"/>
              </w:rPr>
            </w:pPr>
            <w:r w:rsidRPr="00474362">
              <w:rPr>
                <w:rFonts w:eastAsia="Calibri"/>
                <w:b/>
              </w:rPr>
              <w:t>Уровень           освоения,              формируемые компетенции, личностные          результаты</w:t>
            </w:r>
          </w:p>
        </w:tc>
      </w:tr>
      <w:tr w:rsidR="000270E1" w:rsidRPr="006C7BD5" w:rsidTr="00373CC2">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249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373CC2">
        <w:tc>
          <w:tcPr>
            <w:tcW w:w="10735"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992"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2493"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373CC2">
        <w:trPr>
          <w:trHeight w:val="920"/>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rsidP="006C7B34">
            <w:pPr>
              <w:widowControl/>
              <w:autoSpaceDE/>
              <w:adjustRightInd/>
              <w:jc w:val="both"/>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992"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r>
              <w:rPr>
                <w:sz w:val="24"/>
                <w:szCs w:val="24"/>
              </w:rPr>
              <w:t>ОК</w:t>
            </w:r>
            <w:r w:rsidR="00F11BAA">
              <w:rPr>
                <w:sz w:val="24"/>
                <w:szCs w:val="24"/>
              </w:rPr>
              <w:t xml:space="preserve"> </w:t>
            </w:r>
            <w:r>
              <w:rPr>
                <w:sz w:val="24"/>
                <w:szCs w:val="24"/>
              </w:rPr>
              <w:t>06</w:t>
            </w:r>
            <w:r w:rsidR="00F11BAA">
              <w:rPr>
                <w:sz w:val="24"/>
                <w:szCs w:val="24"/>
              </w:rPr>
              <w:t>;</w:t>
            </w:r>
          </w:p>
          <w:p w:rsidR="000D1A5C" w:rsidRPr="00C110F0" w:rsidRDefault="000D1A5C" w:rsidP="00373CC2">
            <w:pPr>
              <w:widowControl/>
              <w:autoSpaceDE/>
              <w:adjustRightInd/>
              <w:jc w:val="center"/>
              <w:rPr>
                <w:sz w:val="24"/>
                <w:szCs w:val="24"/>
              </w:rPr>
            </w:pPr>
            <w:r>
              <w:rPr>
                <w:sz w:val="24"/>
                <w:szCs w:val="24"/>
              </w:rPr>
              <w:t>ЛР2, ЛР7,</w:t>
            </w:r>
            <w:r w:rsidR="00373CC2">
              <w:rPr>
                <w:sz w:val="24"/>
                <w:szCs w:val="24"/>
              </w:rPr>
              <w:t>Л</w:t>
            </w:r>
            <w:r>
              <w:rPr>
                <w:sz w:val="24"/>
                <w:szCs w:val="24"/>
              </w:rPr>
              <w:t>Р30</w:t>
            </w:r>
          </w:p>
        </w:tc>
      </w:tr>
      <w:tr w:rsidR="00521AC0" w:rsidRPr="006C7BD5" w:rsidTr="00373CC2">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rsidP="006C7B34">
            <w:pPr>
              <w:widowControl/>
              <w:autoSpaceDE/>
              <w:adjustRightInd/>
              <w:jc w:val="both"/>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8283"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2"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521AC0" w:rsidRPr="00C110F0" w:rsidRDefault="00373CC2" w:rsidP="00373CC2">
            <w:pPr>
              <w:widowControl/>
              <w:autoSpaceDE/>
              <w:adjustRightInd/>
              <w:jc w:val="center"/>
              <w:rPr>
                <w:sz w:val="24"/>
                <w:szCs w:val="24"/>
              </w:rPr>
            </w:pPr>
            <w:r>
              <w:rPr>
                <w:sz w:val="24"/>
                <w:szCs w:val="24"/>
              </w:rPr>
              <w:t>ЛР2, ЛР7,ЛР30</w:t>
            </w:r>
          </w:p>
        </w:tc>
      </w:tr>
      <w:tr w:rsidR="000270E1" w:rsidRPr="006C7BD5" w:rsidTr="00373CC2">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rsidP="006C7B34">
            <w:pPr>
              <w:widowControl/>
              <w:autoSpaceDE/>
              <w:adjustRightInd/>
              <w:jc w:val="both"/>
              <w:rPr>
                <w:b/>
                <w:sz w:val="24"/>
                <w:szCs w:val="24"/>
              </w:rPr>
            </w:pPr>
            <w:r w:rsidRPr="00C110F0">
              <w:rPr>
                <w:b/>
                <w:sz w:val="24"/>
                <w:szCs w:val="24"/>
              </w:rPr>
              <w:t xml:space="preserve">Тема </w:t>
            </w:r>
            <w:r w:rsidRPr="00C110F0">
              <w:rPr>
                <w:b/>
                <w:bCs/>
                <w:sz w:val="24"/>
                <w:szCs w:val="24"/>
              </w:rPr>
              <w:t>1.3.</w:t>
            </w:r>
          </w:p>
          <w:p w:rsidR="000270E1" w:rsidRPr="00C110F0" w:rsidRDefault="000270E1" w:rsidP="006C7B34">
            <w:pPr>
              <w:widowControl/>
              <w:autoSpaceDE/>
              <w:adjustRightInd/>
              <w:jc w:val="both"/>
              <w:rPr>
                <w:b/>
                <w:sz w:val="24"/>
                <w:szCs w:val="24"/>
              </w:rPr>
            </w:pPr>
            <w:r w:rsidRPr="00C110F0">
              <w:rPr>
                <w:b/>
                <w:sz w:val="24"/>
                <w:szCs w:val="24"/>
              </w:rPr>
              <w:t>Философия Возрождения и</w:t>
            </w:r>
          </w:p>
          <w:p w:rsidR="000270E1" w:rsidRPr="00C110F0" w:rsidRDefault="000270E1" w:rsidP="006C7B34">
            <w:pPr>
              <w:widowControl/>
              <w:autoSpaceDE/>
              <w:adjustRightInd/>
              <w:jc w:val="both"/>
              <w:rPr>
                <w:b/>
                <w:sz w:val="24"/>
                <w:szCs w:val="24"/>
              </w:rPr>
            </w:pPr>
            <w:r w:rsidRPr="00C110F0">
              <w:rPr>
                <w:b/>
                <w:sz w:val="24"/>
                <w:szCs w:val="24"/>
              </w:rPr>
              <w:t>Нового времени</w:t>
            </w:r>
          </w:p>
          <w:p w:rsidR="000270E1" w:rsidRPr="00C110F0" w:rsidRDefault="000270E1" w:rsidP="006C7B34">
            <w:pPr>
              <w:widowControl/>
              <w:autoSpaceDE/>
              <w:adjustRightInd/>
              <w:jc w:val="both"/>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992"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t>ЛР2, ЛР7,ЛР30</w:t>
            </w:r>
          </w:p>
        </w:tc>
      </w:tr>
      <w:tr w:rsidR="000270E1" w:rsidRPr="006C7BD5" w:rsidTr="00373CC2">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t>ЛР2, ЛР7,ЛР30</w:t>
            </w:r>
          </w:p>
        </w:tc>
      </w:tr>
      <w:tr w:rsidR="00A31D7B" w:rsidRPr="006C7BD5" w:rsidTr="00373CC2">
        <w:trPr>
          <w:trHeight w:val="369"/>
        </w:trPr>
        <w:tc>
          <w:tcPr>
            <w:tcW w:w="10735"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2493"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373CC2">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t>ЛР2, ЛР7,ЛР30</w:t>
            </w:r>
          </w:p>
        </w:tc>
      </w:tr>
      <w:tr w:rsidR="000270E1" w:rsidRPr="006C7BD5" w:rsidTr="00373CC2">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2"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1</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t>ЛР2, ЛР7,ЛР30</w:t>
            </w:r>
          </w:p>
        </w:tc>
      </w:tr>
      <w:tr w:rsidR="000270E1" w:rsidRPr="006C7BD5" w:rsidTr="00373CC2">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2.2. Учение о бытии и теория по</w:t>
            </w:r>
            <w:r w:rsidRPr="00C110F0">
              <w:rPr>
                <w:b/>
                <w:sz w:val="24"/>
                <w:szCs w:val="24"/>
              </w:rPr>
              <w:lastRenderedPageBreak/>
              <w:t>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t>Онтология – учение  о  бытии. Происхождение  и  устройство мира. Совре</w:t>
            </w:r>
            <w:r w:rsidRPr="00236B2A">
              <w:rPr>
                <w:sz w:val="24"/>
                <w:szCs w:val="24"/>
              </w:rPr>
              <w:lastRenderedPageBreak/>
              <w:t>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hideMark/>
          </w:tcPr>
          <w:p w:rsidR="000270E1" w:rsidRPr="00C110F0" w:rsidRDefault="007D1104">
            <w:pPr>
              <w:widowControl/>
              <w:autoSpaceDE/>
              <w:adjustRightInd/>
              <w:jc w:val="center"/>
              <w:rPr>
                <w:sz w:val="24"/>
                <w:szCs w:val="24"/>
              </w:rPr>
            </w:pPr>
            <w:r>
              <w:rPr>
                <w:sz w:val="24"/>
                <w:szCs w:val="24"/>
              </w:rPr>
              <w:lastRenderedPageBreak/>
              <w:t>8</w:t>
            </w: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lastRenderedPageBreak/>
              <w:t>ЛР2, ЛР7,ЛР30</w:t>
            </w:r>
          </w:p>
        </w:tc>
      </w:tr>
      <w:tr w:rsidR="000270E1" w:rsidRPr="006C7BD5" w:rsidTr="00373CC2">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tc>
        <w:tc>
          <w:tcPr>
            <w:tcW w:w="992"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1</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t>ЛР2, ЛР7,ЛР30</w:t>
            </w:r>
          </w:p>
        </w:tc>
      </w:tr>
      <w:tr w:rsidR="000270E1" w:rsidRPr="006C7BD5" w:rsidTr="00373CC2">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828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2"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0270E1" w:rsidRPr="00C110F0" w:rsidRDefault="00373CC2" w:rsidP="00373CC2">
            <w:pPr>
              <w:widowControl/>
              <w:autoSpaceDE/>
              <w:adjustRightInd/>
              <w:jc w:val="center"/>
              <w:rPr>
                <w:sz w:val="24"/>
                <w:szCs w:val="24"/>
              </w:rPr>
            </w:pPr>
            <w:r>
              <w:rPr>
                <w:sz w:val="24"/>
                <w:szCs w:val="24"/>
              </w:rPr>
              <w:t>ЛР2, ЛР7,ЛР30</w:t>
            </w:r>
          </w:p>
        </w:tc>
      </w:tr>
      <w:tr w:rsidR="00373CC2" w:rsidRPr="006C7BD5" w:rsidTr="008B4609">
        <w:trPr>
          <w:trHeight w:val="1654"/>
        </w:trPr>
        <w:tc>
          <w:tcPr>
            <w:tcW w:w="2452" w:type="dxa"/>
            <w:vMerge w:val="restart"/>
            <w:tcBorders>
              <w:top w:val="single" w:sz="4" w:space="0" w:color="auto"/>
              <w:left w:val="single" w:sz="4" w:space="0" w:color="auto"/>
              <w:right w:val="single" w:sz="4" w:space="0" w:color="auto"/>
            </w:tcBorders>
          </w:tcPr>
          <w:p w:rsidR="00373CC2" w:rsidRPr="00C110F0" w:rsidRDefault="00373CC2">
            <w:pPr>
              <w:widowControl/>
              <w:autoSpaceDE/>
              <w:adjustRightInd/>
              <w:rPr>
                <w:b/>
                <w:sz w:val="24"/>
                <w:szCs w:val="24"/>
              </w:rPr>
            </w:pPr>
            <w:r w:rsidRPr="00C110F0">
              <w:rPr>
                <w:b/>
                <w:sz w:val="24"/>
                <w:szCs w:val="24"/>
              </w:rPr>
              <w:t>Тема 2.4.</w:t>
            </w:r>
            <w:r>
              <w:rPr>
                <w:b/>
                <w:sz w:val="24"/>
                <w:szCs w:val="24"/>
              </w:rPr>
              <w:t xml:space="preserve"> </w:t>
            </w:r>
            <w:r w:rsidRPr="00C110F0">
              <w:rPr>
                <w:b/>
                <w:sz w:val="24"/>
                <w:szCs w:val="24"/>
              </w:rPr>
              <w:t>Место философии</w:t>
            </w:r>
          </w:p>
          <w:p w:rsidR="00373CC2" w:rsidRPr="00C110F0" w:rsidRDefault="00373CC2">
            <w:pPr>
              <w:widowControl/>
              <w:autoSpaceDE/>
              <w:adjustRightInd/>
              <w:rPr>
                <w:b/>
                <w:sz w:val="24"/>
                <w:szCs w:val="24"/>
              </w:rPr>
            </w:pPr>
            <w:r>
              <w:rPr>
                <w:b/>
                <w:sz w:val="24"/>
                <w:szCs w:val="24"/>
              </w:rPr>
              <w:t xml:space="preserve">в </w:t>
            </w:r>
            <w:r w:rsidRPr="00C110F0">
              <w:rPr>
                <w:b/>
                <w:sz w:val="24"/>
                <w:szCs w:val="24"/>
              </w:rPr>
              <w:t>духовной культуре и ее</w:t>
            </w:r>
          </w:p>
          <w:p w:rsidR="00373CC2" w:rsidRPr="00C110F0" w:rsidRDefault="00373CC2">
            <w:pPr>
              <w:widowControl/>
              <w:autoSpaceDE/>
              <w:adjustRightInd/>
              <w:rPr>
                <w:b/>
                <w:sz w:val="24"/>
                <w:szCs w:val="24"/>
              </w:rPr>
            </w:pPr>
            <w:r w:rsidRPr="00C110F0">
              <w:rPr>
                <w:b/>
                <w:sz w:val="24"/>
                <w:szCs w:val="24"/>
              </w:rPr>
              <w:t>значение</w:t>
            </w:r>
          </w:p>
          <w:p w:rsidR="00373CC2" w:rsidRPr="00C110F0" w:rsidRDefault="00373CC2">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373CC2" w:rsidRPr="00C110F0" w:rsidRDefault="00373CC2">
            <w:pPr>
              <w:widowControl/>
              <w:autoSpaceDE/>
              <w:adjustRightInd/>
              <w:jc w:val="both"/>
              <w:rPr>
                <w:b/>
                <w:sz w:val="24"/>
                <w:szCs w:val="24"/>
              </w:rPr>
            </w:pPr>
            <w:r w:rsidRPr="00C110F0">
              <w:rPr>
                <w:b/>
                <w:sz w:val="24"/>
                <w:szCs w:val="24"/>
              </w:rPr>
              <w:t>Содержание учебного материала</w:t>
            </w:r>
          </w:p>
          <w:p w:rsidR="00373CC2" w:rsidRPr="00C110F0" w:rsidRDefault="00373CC2">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373CC2" w:rsidRPr="00C110F0" w:rsidRDefault="00373CC2">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tcBorders>
              <w:top w:val="single" w:sz="4" w:space="0" w:color="auto"/>
              <w:left w:val="single" w:sz="4" w:space="0" w:color="auto"/>
              <w:bottom w:val="single" w:sz="4" w:space="0" w:color="auto"/>
              <w:right w:val="single" w:sz="4" w:space="0" w:color="auto"/>
            </w:tcBorders>
          </w:tcPr>
          <w:p w:rsidR="00373CC2" w:rsidRPr="00C110F0" w:rsidRDefault="00373CC2">
            <w:pPr>
              <w:widowControl/>
              <w:autoSpaceDE/>
              <w:adjustRightInd/>
              <w:jc w:val="center"/>
              <w:rPr>
                <w:sz w:val="24"/>
                <w:szCs w:val="24"/>
              </w:rPr>
            </w:pPr>
            <w:r>
              <w:rPr>
                <w:sz w:val="24"/>
                <w:szCs w:val="24"/>
              </w:rPr>
              <w:t>6</w:t>
            </w:r>
          </w:p>
          <w:p w:rsidR="00373CC2" w:rsidRPr="00C110F0" w:rsidRDefault="00373CC2">
            <w:pPr>
              <w:widowControl/>
              <w:autoSpaceDE/>
              <w:adjustRightInd/>
              <w:jc w:val="center"/>
              <w:rPr>
                <w:sz w:val="24"/>
                <w:szCs w:val="24"/>
              </w:rPr>
            </w:pPr>
          </w:p>
          <w:p w:rsidR="00373CC2" w:rsidRPr="00C110F0" w:rsidRDefault="00373CC2">
            <w:pPr>
              <w:widowControl/>
              <w:autoSpaceDE/>
              <w:adjustRightInd/>
              <w:jc w:val="center"/>
              <w:rPr>
                <w:sz w:val="24"/>
                <w:szCs w:val="24"/>
              </w:rPr>
            </w:pPr>
          </w:p>
          <w:p w:rsidR="00373CC2" w:rsidRPr="00C110F0" w:rsidRDefault="00373CC2">
            <w:pPr>
              <w:widowControl/>
              <w:autoSpaceDE/>
              <w:adjustRightInd/>
              <w:jc w:val="center"/>
              <w:rPr>
                <w:sz w:val="24"/>
                <w:szCs w:val="24"/>
              </w:rPr>
            </w:pPr>
          </w:p>
          <w:p w:rsidR="00373CC2" w:rsidRPr="00C110F0" w:rsidRDefault="00373CC2">
            <w:pPr>
              <w:widowControl/>
              <w:autoSpaceDE/>
              <w:adjustRightInd/>
              <w:jc w:val="center"/>
              <w:rPr>
                <w:sz w:val="24"/>
                <w:szCs w:val="24"/>
              </w:rPr>
            </w:pPr>
          </w:p>
          <w:p w:rsidR="00373CC2" w:rsidRPr="00C110F0" w:rsidRDefault="00373CC2" w:rsidP="0051446F">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373CC2" w:rsidRPr="00C110F0" w:rsidRDefault="00373CC2">
            <w:pPr>
              <w:widowControl/>
              <w:autoSpaceDE/>
              <w:adjustRightInd/>
              <w:jc w:val="center"/>
              <w:rPr>
                <w:sz w:val="24"/>
                <w:szCs w:val="24"/>
              </w:rPr>
            </w:pPr>
            <w:r>
              <w:rPr>
                <w:sz w:val="24"/>
                <w:szCs w:val="24"/>
              </w:rPr>
              <w:t>1</w:t>
            </w:r>
          </w:p>
          <w:p w:rsidR="00373CC2" w:rsidRDefault="00373CC2" w:rsidP="00373CC2">
            <w:pPr>
              <w:widowControl/>
              <w:autoSpaceDE/>
              <w:adjustRightInd/>
              <w:jc w:val="center"/>
              <w:rPr>
                <w:sz w:val="24"/>
                <w:szCs w:val="24"/>
              </w:rPr>
            </w:pPr>
            <w:r>
              <w:rPr>
                <w:sz w:val="24"/>
                <w:szCs w:val="24"/>
              </w:rPr>
              <w:t>ОК 06;</w:t>
            </w:r>
          </w:p>
          <w:p w:rsidR="00373CC2" w:rsidRPr="00C110F0" w:rsidRDefault="00373CC2" w:rsidP="00373CC2">
            <w:pPr>
              <w:widowControl/>
              <w:autoSpaceDE/>
              <w:adjustRightInd/>
              <w:jc w:val="center"/>
              <w:rPr>
                <w:sz w:val="24"/>
                <w:szCs w:val="24"/>
              </w:rPr>
            </w:pPr>
            <w:r>
              <w:rPr>
                <w:sz w:val="24"/>
                <w:szCs w:val="24"/>
              </w:rPr>
              <w:t>ЛР2, ЛР7,ЛР30</w:t>
            </w:r>
          </w:p>
          <w:p w:rsidR="00373CC2" w:rsidRPr="00C110F0" w:rsidRDefault="00373CC2">
            <w:pPr>
              <w:widowControl/>
              <w:autoSpaceDE/>
              <w:adjustRightInd/>
              <w:jc w:val="center"/>
              <w:rPr>
                <w:sz w:val="24"/>
                <w:szCs w:val="24"/>
              </w:rPr>
            </w:pPr>
            <w:r w:rsidRPr="00C110F0">
              <w:rPr>
                <w:sz w:val="24"/>
                <w:szCs w:val="24"/>
              </w:rPr>
              <w:t xml:space="preserve"> </w:t>
            </w:r>
          </w:p>
        </w:tc>
      </w:tr>
      <w:tr w:rsidR="00373CC2" w:rsidRPr="006C7BD5" w:rsidTr="00CD3094">
        <w:trPr>
          <w:trHeight w:val="215"/>
        </w:trPr>
        <w:tc>
          <w:tcPr>
            <w:tcW w:w="2452" w:type="dxa"/>
            <w:vMerge/>
            <w:tcBorders>
              <w:left w:val="single" w:sz="4" w:space="0" w:color="auto"/>
              <w:right w:val="single" w:sz="4" w:space="0" w:color="auto"/>
            </w:tcBorders>
          </w:tcPr>
          <w:p w:rsidR="00373CC2" w:rsidRPr="00C110F0" w:rsidRDefault="00373CC2">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tcPr>
          <w:p w:rsidR="00373CC2" w:rsidRPr="00C110F0" w:rsidRDefault="00373CC2">
            <w:pPr>
              <w:widowControl/>
              <w:autoSpaceDE/>
              <w:adjustRightInd/>
              <w:jc w:val="both"/>
              <w:rPr>
                <w:b/>
                <w:sz w:val="24"/>
                <w:szCs w:val="24"/>
              </w:rPr>
            </w:pPr>
            <w:r>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73CC2" w:rsidRPr="00EC56C9" w:rsidRDefault="00373CC2">
            <w:pPr>
              <w:widowControl/>
              <w:autoSpaceDE/>
              <w:adjustRightInd/>
              <w:jc w:val="center"/>
              <w:rPr>
                <w:b/>
                <w:sz w:val="24"/>
                <w:szCs w:val="24"/>
              </w:rPr>
            </w:pPr>
            <w:r w:rsidRPr="00EC56C9">
              <w:rPr>
                <w:b/>
                <w:sz w:val="24"/>
                <w:szCs w:val="24"/>
              </w:rPr>
              <w:t>46</w:t>
            </w:r>
          </w:p>
        </w:tc>
        <w:tc>
          <w:tcPr>
            <w:tcW w:w="2493" w:type="dxa"/>
            <w:tcBorders>
              <w:top w:val="single" w:sz="4" w:space="0" w:color="auto"/>
              <w:left w:val="single" w:sz="4" w:space="0" w:color="auto"/>
              <w:bottom w:val="single" w:sz="4" w:space="0" w:color="auto"/>
              <w:right w:val="single" w:sz="4" w:space="0" w:color="auto"/>
            </w:tcBorders>
          </w:tcPr>
          <w:p w:rsidR="00373CC2" w:rsidRDefault="00373CC2">
            <w:pPr>
              <w:widowControl/>
              <w:autoSpaceDE/>
              <w:adjustRightInd/>
              <w:jc w:val="center"/>
              <w:rPr>
                <w:sz w:val="24"/>
                <w:szCs w:val="24"/>
              </w:rPr>
            </w:pPr>
          </w:p>
        </w:tc>
      </w:tr>
      <w:tr w:rsidR="00373CC2" w:rsidRPr="006C7BD5" w:rsidTr="008B4609">
        <w:trPr>
          <w:trHeight w:val="281"/>
        </w:trPr>
        <w:tc>
          <w:tcPr>
            <w:tcW w:w="2452" w:type="dxa"/>
            <w:vMerge/>
            <w:tcBorders>
              <w:left w:val="single" w:sz="4" w:space="0" w:color="auto"/>
              <w:right w:val="single" w:sz="4" w:space="0" w:color="auto"/>
            </w:tcBorders>
          </w:tcPr>
          <w:p w:rsidR="00373CC2" w:rsidRPr="00C110F0" w:rsidRDefault="00373CC2">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tcPr>
          <w:p w:rsidR="00373CC2" w:rsidRPr="00962A46" w:rsidRDefault="00373CC2">
            <w:pPr>
              <w:widowControl/>
              <w:autoSpaceDE/>
              <w:adjustRightInd/>
              <w:jc w:val="both"/>
              <w:rPr>
                <w:b/>
                <w:sz w:val="24"/>
                <w:szCs w:val="24"/>
              </w:rPr>
            </w:pPr>
            <w:r w:rsidRPr="00962A46">
              <w:rPr>
                <w:b/>
                <w:sz w:val="24"/>
                <w:szCs w:val="24"/>
              </w:rPr>
              <w:t xml:space="preserve">Промежуточная аттестация </w:t>
            </w:r>
            <w:r w:rsidRPr="00EC56C9">
              <w:rPr>
                <w:sz w:val="24"/>
                <w:szCs w:val="24"/>
              </w:rPr>
              <w:t>(в форме дифференцированного зачёта)</w:t>
            </w:r>
          </w:p>
        </w:tc>
        <w:tc>
          <w:tcPr>
            <w:tcW w:w="992" w:type="dxa"/>
            <w:tcBorders>
              <w:top w:val="single" w:sz="4" w:space="0" w:color="auto"/>
              <w:left w:val="single" w:sz="4" w:space="0" w:color="auto"/>
              <w:bottom w:val="single" w:sz="4" w:space="0" w:color="auto"/>
              <w:right w:val="single" w:sz="4" w:space="0" w:color="auto"/>
            </w:tcBorders>
          </w:tcPr>
          <w:p w:rsidR="00373CC2" w:rsidRPr="00521AC0" w:rsidRDefault="00373CC2">
            <w:pPr>
              <w:widowControl/>
              <w:autoSpaceDE/>
              <w:adjustRightInd/>
              <w:jc w:val="center"/>
              <w:rPr>
                <w:b/>
                <w:sz w:val="24"/>
                <w:szCs w:val="24"/>
              </w:rPr>
            </w:pPr>
            <w:r w:rsidRPr="00521AC0">
              <w:rPr>
                <w:b/>
                <w:sz w:val="24"/>
                <w:szCs w:val="24"/>
              </w:rPr>
              <w:t>2</w:t>
            </w:r>
          </w:p>
        </w:tc>
        <w:tc>
          <w:tcPr>
            <w:tcW w:w="2493" w:type="dxa"/>
            <w:tcBorders>
              <w:top w:val="single" w:sz="4" w:space="0" w:color="auto"/>
              <w:left w:val="single" w:sz="4" w:space="0" w:color="auto"/>
              <w:bottom w:val="single" w:sz="4" w:space="0" w:color="auto"/>
              <w:right w:val="single" w:sz="4" w:space="0" w:color="auto"/>
            </w:tcBorders>
          </w:tcPr>
          <w:p w:rsidR="00373CC2" w:rsidRPr="00C110F0" w:rsidRDefault="00373CC2">
            <w:pPr>
              <w:widowControl/>
              <w:autoSpaceDE/>
              <w:adjustRightInd/>
              <w:jc w:val="center"/>
              <w:rPr>
                <w:sz w:val="24"/>
                <w:szCs w:val="24"/>
              </w:rPr>
            </w:pPr>
          </w:p>
        </w:tc>
      </w:tr>
      <w:tr w:rsidR="00373CC2" w:rsidTr="008B4609">
        <w:trPr>
          <w:trHeight w:val="295"/>
        </w:trPr>
        <w:tc>
          <w:tcPr>
            <w:tcW w:w="2452" w:type="dxa"/>
            <w:vMerge/>
            <w:tcBorders>
              <w:left w:val="single" w:sz="4" w:space="0" w:color="auto"/>
              <w:bottom w:val="single" w:sz="4" w:space="0" w:color="auto"/>
              <w:right w:val="single" w:sz="4" w:space="0" w:color="auto"/>
            </w:tcBorders>
          </w:tcPr>
          <w:p w:rsidR="00373CC2" w:rsidRPr="00C110F0" w:rsidRDefault="00373CC2">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373CC2" w:rsidRPr="00C110F0" w:rsidRDefault="00373CC2">
            <w:pPr>
              <w:widowControl/>
              <w:autoSpaceDE/>
              <w:adjustRightInd/>
              <w:jc w:val="both"/>
              <w:rPr>
                <w:b/>
                <w:sz w:val="24"/>
                <w:szCs w:val="24"/>
              </w:rPr>
            </w:pPr>
            <w:r w:rsidRPr="00C110F0">
              <w:rPr>
                <w:b/>
                <w:sz w:val="24"/>
                <w:szCs w:val="24"/>
              </w:rPr>
              <w:t>Всего</w:t>
            </w:r>
            <w:r>
              <w:rPr>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73CC2" w:rsidRPr="00C110F0" w:rsidRDefault="00373CC2">
            <w:pPr>
              <w:widowControl/>
              <w:autoSpaceDE/>
              <w:adjustRightInd/>
              <w:jc w:val="center"/>
              <w:rPr>
                <w:b/>
                <w:sz w:val="24"/>
                <w:szCs w:val="24"/>
              </w:rPr>
            </w:pPr>
            <w:r>
              <w:rPr>
                <w:b/>
                <w:sz w:val="24"/>
                <w:szCs w:val="24"/>
              </w:rPr>
              <w:t>48</w:t>
            </w:r>
          </w:p>
        </w:tc>
        <w:tc>
          <w:tcPr>
            <w:tcW w:w="2493" w:type="dxa"/>
            <w:tcBorders>
              <w:top w:val="single" w:sz="4" w:space="0" w:color="auto"/>
              <w:left w:val="single" w:sz="4" w:space="0" w:color="auto"/>
              <w:bottom w:val="single" w:sz="4" w:space="0" w:color="auto"/>
              <w:right w:val="single" w:sz="4" w:space="0" w:color="auto"/>
            </w:tcBorders>
          </w:tcPr>
          <w:p w:rsidR="00373CC2" w:rsidRPr="00C110F0" w:rsidRDefault="00373CC2">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ознакомительный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репродуктивный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r w:rsidRPr="00B137CE">
        <w:rPr>
          <w:rStyle w:val="FontStyle53"/>
          <w:sz w:val="28"/>
          <w:szCs w:val="28"/>
        </w:rPr>
        <w:t>продуктивный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используются: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посадочные места по количеству обучающихся;</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6C7B34" w:rsidRDefault="006C7B34" w:rsidP="006C7B34">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6C7B34" w:rsidRPr="00412F9F" w:rsidRDefault="006C7B34" w:rsidP="006C7B34">
      <w:pPr>
        <w:contextualSpacing/>
        <w:jc w:val="center"/>
        <w:rPr>
          <w:b/>
          <w:sz w:val="28"/>
          <w:szCs w:val="28"/>
        </w:rPr>
      </w:pPr>
      <w:r w:rsidRPr="00412F9F">
        <w:rPr>
          <w:b/>
          <w:sz w:val="28"/>
          <w:szCs w:val="28"/>
        </w:rPr>
        <w:t>литературы Интернет – ресурсов, базы данных библиотечного фонда:</w:t>
      </w:r>
    </w:p>
    <w:p w:rsidR="006C7B34" w:rsidRDefault="006C7B34" w:rsidP="006C7B34">
      <w:pPr>
        <w:ind w:firstLine="708"/>
        <w:contextualSpacing/>
        <w:rPr>
          <w:sz w:val="28"/>
          <w:szCs w:val="28"/>
        </w:rPr>
      </w:pPr>
    </w:p>
    <w:p w:rsidR="006C7B34" w:rsidRPr="00412F9F" w:rsidRDefault="006C7B34" w:rsidP="006C7B34">
      <w:pPr>
        <w:ind w:firstLine="708"/>
        <w:contextualSpacing/>
        <w:rPr>
          <w:b/>
          <w:sz w:val="28"/>
          <w:szCs w:val="28"/>
        </w:rPr>
      </w:pPr>
      <w:r w:rsidRPr="00412F9F">
        <w:rPr>
          <w:b/>
          <w:sz w:val="28"/>
          <w:szCs w:val="28"/>
        </w:rPr>
        <w:t>3.2.1 Основные источники:</w:t>
      </w:r>
    </w:p>
    <w:p w:rsidR="006C7B34" w:rsidRDefault="006C7B34" w:rsidP="006C7B34">
      <w:pPr>
        <w:rPr>
          <w:sz w:val="28"/>
          <w:szCs w:val="28"/>
        </w:rPr>
      </w:pPr>
    </w:p>
    <w:tbl>
      <w:tblPr>
        <w:tblStyle w:val="11"/>
        <w:tblW w:w="9923" w:type="dxa"/>
        <w:tblInd w:w="108" w:type="dxa"/>
        <w:tblLayout w:type="fixed"/>
        <w:tblLook w:val="04A0" w:firstRow="1" w:lastRow="0" w:firstColumn="1" w:lastColumn="0" w:noHBand="0" w:noVBand="1"/>
      </w:tblPr>
      <w:tblGrid>
        <w:gridCol w:w="426"/>
        <w:gridCol w:w="2101"/>
        <w:gridCol w:w="3002"/>
        <w:gridCol w:w="2693"/>
        <w:gridCol w:w="1701"/>
      </w:tblGrid>
      <w:tr w:rsidR="006C7B34" w:rsidRPr="00D263D5" w:rsidTr="009B107D">
        <w:tc>
          <w:tcPr>
            <w:tcW w:w="426" w:type="dxa"/>
          </w:tcPr>
          <w:p w:rsidR="006C7B34" w:rsidRPr="00D263D5" w:rsidRDefault="006C7B34" w:rsidP="009B107D">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6C7B34" w:rsidRPr="00945777" w:rsidRDefault="006C7B34" w:rsidP="009B107D">
            <w:pPr>
              <w:suppressAutoHyphens/>
              <w:autoSpaceDE/>
              <w:autoSpaceDN/>
              <w:adjustRightInd/>
              <w:rPr>
                <w:color w:val="000000"/>
                <w:sz w:val="24"/>
                <w:szCs w:val="24"/>
                <w:shd w:val="clear" w:color="auto" w:fill="FFFFFF"/>
              </w:rPr>
            </w:pPr>
            <w:proofErr w:type="spellStart"/>
            <w:r w:rsidRPr="00072E81">
              <w:rPr>
                <w:color w:val="000000"/>
                <w:sz w:val="24"/>
                <w:szCs w:val="24"/>
                <w:shd w:val="clear" w:color="auto" w:fill="FFFFFF"/>
              </w:rPr>
              <w:t>Аблеев</w:t>
            </w:r>
            <w:proofErr w:type="spellEnd"/>
            <w:r>
              <w:rPr>
                <w:color w:val="000000"/>
                <w:sz w:val="24"/>
                <w:szCs w:val="24"/>
                <w:shd w:val="clear" w:color="auto" w:fill="FFFFFF"/>
              </w:rPr>
              <w:t xml:space="preserve"> С. Р.</w:t>
            </w:r>
          </w:p>
        </w:tc>
        <w:tc>
          <w:tcPr>
            <w:tcW w:w="3002" w:type="dxa"/>
          </w:tcPr>
          <w:p w:rsidR="006C7B34" w:rsidRPr="00945777" w:rsidRDefault="006C7B34" w:rsidP="009B107D">
            <w:pPr>
              <w:suppressAutoHyphens/>
              <w:autoSpaceDE/>
              <w:autoSpaceDN/>
              <w:adjustRightInd/>
              <w:jc w:val="both"/>
              <w:rPr>
                <w:color w:val="000000"/>
                <w:sz w:val="24"/>
                <w:szCs w:val="24"/>
                <w:shd w:val="clear" w:color="auto" w:fill="FFFFFF"/>
              </w:rPr>
            </w:pPr>
            <w:r w:rsidRPr="00072E81">
              <w:rPr>
                <w:color w:val="000000"/>
                <w:sz w:val="24"/>
                <w:szCs w:val="24"/>
                <w:shd w:val="clear" w:color="auto" w:fill="FFFFFF"/>
              </w:rPr>
              <w:t>Основы философии</w:t>
            </w:r>
            <w:r>
              <w:rPr>
                <w:color w:val="000000"/>
                <w:sz w:val="24"/>
                <w:szCs w:val="24"/>
                <w:shd w:val="clear" w:color="auto" w:fill="FFFFFF"/>
              </w:rPr>
              <w:t>: учебник</w:t>
            </w:r>
          </w:p>
        </w:tc>
        <w:tc>
          <w:tcPr>
            <w:tcW w:w="2693" w:type="dxa"/>
          </w:tcPr>
          <w:p w:rsidR="006C7B34" w:rsidRPr="00945777" w:rsidRDefault="006C7B34" w:rsidP="009B107D">
            <w:pPr>
              <w:suppressAutoHyphens/>
              <w:autoSpaceDE/>
              <w:autoSpaceDN/>
              <w:adjustRightInd/>
              <w:rPr>
                <w:color w:val="000000"/>
                <w:sz w:val="24"/>
                <w:szCs w:val="24"/>
                <w:shd w:val="clear" w:color="auto" w:fill="FFFFFF"/>
              </w:rPr>
            </w:pPr>
            <w:r w:rsidRPr="00072E81">
              <w:rPr>
                <w:color w:val="000000"/>
                <w:sz w:val="24"/>
                <w:szCs w:val="24"/>
                <w:shd w:val="clear" w:color="auto" w:fill="FFFFFF"/>
              </w:rPr>
              <w:t>Москва</w:t>
            </w:r>
            <w:r>
              <w:rPr>
                <w:color w:val="000000"/>
                <w:sz w:val="24"/>
                <w:szCs w:val="24"/>
                <w:shd w:val="clear" w:color="auto" w:fill="FFFFFF"/>
              </w:rPr>
              <w:t xml:space="preserve">: </w:t>
            </w:r>
            <w:proofErr w:type="spellStart"/>
            <w:r>
              <w:rPr>
                <w:color w:val="000000"/>
                <w:sz w:val="24"/>
                <w:szCs w:val="24"/>
                <w:shd w:val="clear" w:color="auto" w:fill="FFFFFF"/>
              </w:rPr>
              <w:t>КноРус</w:t>
            </w:r>
            <w:proofErr w:type="spellEnd"/>
            <w:r>
              <w:rPr>
                <w:color w:val="000000"/>
                <w:sz w:val="24"/>
                <w:szCs w:val="24"/>
                <w:shd w:val="clear" w:color="auto" w:fill="FFFFFF"/>
              </w:rPr>
              <w:t>, 2023. -</w:t>
            </w:r>
            <w:r w:rsidRPr="00072E81">
              <w:rPr>
                <w:color w:val="000000"/>
                <w:sz w:val="24"/>
                <w:szCs w:val="24"/>
                <w:shd w:val="clear" w:color="auto" w:fill="FFFFFF"/>
              </w:rPr>
              <w:t xml:space="preserve"> 208 с. </w:t>
            </w:r>
            <w:r>
              <w:rPr>
                <w:color w:val="000000"/>
                <w:sz w:val="24"/>
                <w:szCs w:val="24"/>
                <w:shd w:val="clear" w:color="auto" w:fill="FFFFFF"/>
              </w:rPr>
              <w:t>– режим доступа</w:t>
            </w:r>
            <w:r w:rsidRPr="00072E81">
              <w:rPr>
                <w:color w:val="000000"/>
                <w:sz w:val="24"/>
                <w:szCs w:val="24"/>
                <w:shd w:val="clear" w:color="auto" w:fill="FFFFFF"/>
              </w:rPr>
              <w:t>: https://book.ru/book/947036</w:t>
            </w:r>
          </w:p>
        </w:tc>
        <w:tc>
          <w:tcPr>
            <w:tcW w:w="1701" w:type="dxa"/>
          </w:tcPr>
          <w:p w:rsidR="006C7B34" w:rsidRDefault="006C7B34" w:rsidP="009B107D">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p w:rsidR="006C7B34" w:rsidRPr="00945777" w:rsidRDefault="006C7B34" w:rsidP="009B107D">
            <w:pPr>
              <w:suppressAutoHyphens/>
              <w:autoSpaceDE/>
              <w:autoSpaceDN/>
              <w:adjustRightInd/>
              <w:rPr>
                <w:rFonts w:eastAsia="Andale Sans UI"/>
                <w:kern w:val="2"/>
                <w:sz w:val="24"/>
                <w:szCs w:val="24"/>
              </w:rPr>
            </w:pPr>
          </w:p>
        </w:tc>
      </w:tr>
      <w:tr w:rsidR="006C7B34" w:rsidRPr="00D263D5" w:rsidTr="009B107D">
        <w:tc>
          <w:tcPr>
            <w:tcW w:w="426" w:type="dxa"/>
          </w:tcPr>
          <w:p w:rsidR="006C7B34" w:rsidRPr="00D263D5" w:rsidRDefault="006C7B34" w:rsidP="009B107D">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6C7B34" w:rsidRPr="00945777" w:rsidRDefault="006C7B34" w:rsidP="009B107D">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6C7B34" w:rsidRPr="00945777" w:rsidRDefault="006C7B34" w:rsidP="009B107D">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6C7B34" w:rsidRDefault="006C7B34" w:rsidP="009B107D">
            <w:pPr>
              <w:suppressAutoHyphens/>
              <w:autoSpaceDE/>
              <w:autoSpaceDN/>
              <w:adjustRightInd/>
              <w:rPr>
                <w:color w:val="000000"/>
                <w:sz w:val="24"/>
                <w:szCs w:val="24"/>
                <w:shd w:val="clear" w:color="auto" w:fill="FFFFFF"/>
              </w:rPr>
            </w:pPr>
            <w:proofErr w:type="gramStart"/>
            <w:r w:rsidRPr="00945777">
              <w:rPr>
                <w:color w:val="000000"/>
                <w:sz w:val="24"/>
                <w:szCs w:val="24"/>
                <w:shd w:val="clear" w:color="auto" w:fill="FFFFFF"/>
              </w:rPr>
              <w:t>Москва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w:t>
            </w:r>
            <w:r>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9" w:history="1">
              <w:r w:rsidRPr="008524C5">
                <w:rPr>
                  <w:rStyle w:val="a3"/>
                </w:rPr>
                <w:t>https://urait.ru/bcode/509624</w:t>
              </w:r>
            </w:hyperlink>
          </w:p>
          <w:p w:rsidR="006C7B34" w:rsidRPr="00945777" w:rsidRDefault="006C7B34" w:rsidP="009B107D">
            <w:pPr>
              <w:suppressAutoHyphens/>
              <w:autoSpaceDE/>
              <w:autoSpaceDN/>
              <w:adjustRightInd/>
              <w:rPr>
                <w:color w:val="000000"/>
                <w:sz w:val="24"/>
                <w:szCs w:val="24"/>
                <w:shd w:val="clear" w:color="auto" w:fill="FFFFFF"/>
              </w:rPr>
            </w:pPr>
          </w:p>
        </w:tc>
        <w:tc>
          <w:tcPr>
            <w:tcW w:w="1701" w:type="dxa"/>
          </w:tcPr>
          <w:p w:rsidR="006C7B34" w:rsidRDefault="006C7B34" w:rsidP="009B107D">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p w:rsidR="006C7B34" w:rsidRDefault="006C7B34" w:rsidP="009B107D">
            <w:pPr>
              <w:rPr>
                <w:rFonts w:eastAsia="Andale Sans UI"/>
                <w:sz w:val="24"/>
                <w:szCs w:val="24"/>
              </w:rPr>
            </w:pPr>
          </w:p>
          <w:p w:rsidR="006C7B34" w:rsidRPr="00072E81" w:rsidRDefault="006C7B34" w:rsidP="009B107D">
            <w:pPr>
              <w:jc w:val="center"/>
              <w:rPr>
                <w:rFonts w:eastAsia="Andale Sans UI"/>
                <w:sz w:val="24"/>
                <w:szCs w:val="24"/>
              </w:rPr>
            </w:pPr>
          </w:p>
        </w:tc>
      </w:tr>
      <w:tr w:rsidR="006C7B34" w:rsidRPr="00D263D5" w:rsidTr="009B107D">
        <w:tc>
          <w:tcPr>
            <w:tcW w:w="426" w:type="dxa"/>
          </w:tcPr>
          <w:p w:rsidR="006C7B34" w:rsidRDefault="006C7B34" w:rsidP="009B107D">
            <w:pPr>
              <w:suppressAutoHyphens/>
              <w:autoSpaceDE/>
              <w:autoSpaceDN/>
              <w:adjustRightInd/>
              <w:ind w:right="-108"/>
              <w:rPr>
                <w:rFonts w:eastAsia="Andale Sans UI"/>
                <w:kern w:val="2"/>
                <w:sz w:val="24"/>
                <w:szCs w:val="24"/>
              </w:rPr>
            </w:pPr>
            <w:r>
              <w:rPr>
                <w:rFonts w:eastAsia="Andale Sans UI"/>
                <w:kern w:val="2"/>
                <w:sz w:val="24"/>
                <w:szCs w:val="24"/>
              </w:rPr>
              <w:t>3.</w:t>
            </w:r>
          </w:p>
        </w:tc>
        <w:tc>
          <w:tcPr>
            <w:tcW w:w="2101" w:type="dxa"/>
          </w:tcPr>
          <w:p w:rsidR="006C7B34" w:rsidRPr="00D263D5" w:rsidRDefault="006C7B34" w:rsidP="009B107D">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6C7B34" w:rsidRPr="00D263D5" w:rsidRDefault="006C7B34" w:rsidP="009B107D">
            <w:pPr>
              <w:suppressAutoHyphens/>
              <w:autoSpaceDE/>
              <w:autoSpaceDN/>
              <w:adjustRightInd/>
              <w:jc w:val="both"/>
              <w:rPr>
                <w:sz w:val="24"/>
                <w:szCs w:val="24"/>
              </w:rPr>
            </w:pPr>
            <w:r w:rsidRPr="00D263D5">
              <w:rPr>
                <w:color w:val="000000"/>
                <w:sz w:val="24"/>
                <w:szCs w:val="24"/>
                <w:shd w:val="clear" w:color="auto" w:fill="FFFFFF"/>
              </w:rPr>
              <w:t xml:space="preserve">Основы философии: учебник для среднего профессионального </w:t>
            </w:r>
            <w:r w:rsidRPr="00D263D5">
              <w:rPr>
                <w:color w:val="000000"/>
                <w:sz w:val="24"/>
                <w:szCs w:val="24"/>
                <w:shd w:val="clear" w:color="auto" w:fill="FFFFFF"/>
              </w:rPr>
              <w:lastRenderedPageBreak/>
              <w:t>образования</w:t>
            </w:r>
          </w:p>
        </w:tc>
        <w:tc>
          <w:tcPr>
            <w:tcW w:w="2693" w:type="dxa"/>
          </w:tcPr>
          <w:p w:rsidR="006C7B34" w:rsidRPr="00D263D5" w:rsidRDefault="006C7B34" w:rsidP="009B107D">
            <w:pPr>
              <w:suppressAutoHyphens/>
              <w:autoSpaceDE/>
              <w:autoSpaceDN/>
              <w:adjustRightInd/>
              <w:rPr>
                <w:sz w:val="24"/>
                <w:szCs w:val="24"/>
              </w:rPr>
            </w:pPr>
            <w:r w:rsidRPr="00D263D5">
              <w:rPr>
                <w:color w:val="000000"/>
                <w:sz w:val="24"/>
                <w:szCs w:val="24"/>
                <w:shd w:val="clear" w:color="auto" w:fill="FFFFFF"/>
              </w:rPr>
              <w:lastRenderedPageBreak/>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w:t>
            </w:r>
            <w:r>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w:t>
            </w:r>
            <w:r w:rsidRPr="00D263D5">
              <w:rPr>
                <w:sz w:val="24"/>
                <w:szCs w:val="24"/>
              </w:rPr>
              <w:lastRenderedPageBreak/>
              <w:t xml:space="preserve">доступа: </w:t>
            </w:r>
            <w:r w:rsidRPr="007D1DD5">
              <w:t>https://urait.ru/bcode/490051</w:t>
            </w:r>
          </w:p>
        </w:tc>
        <w:tc>
          <w:tcPr>
            <w:tcW w:w="1701" w:type="dxa"/>
          </w:tcPr>
          <w:p w:rsidR="006C7B34" w:rsidRPr="00D263D5" w:rsidRDefault="006C7B34" w:rsidP="009B107D">
            <w:pPr>
              <w:suppressAutoHyphens/>
              <w:autoSpaceDE/>
              <w:autoSpaceDN/>
              <w:adjustRightInd/>
              <w:rPr>
                <w:rFonts w:eastAsia="Andale Sans UI"/>
                <w:kern w:val="2"/>
                <w:sz w:val="24"/>
                <w:szCs w:val="24"/>
              </w:rPr>
            </w:pPr>
            <w:r w:rsidRPr="00D263D5">
              <w:rPr>
                <w:rFonts w:eastAsia="Andale Sans UI"/>
                <w:kern w:val="2"/>
                <w:sz w:val="24"/>
                <w:szCs w:val="24"/>
              </w:rPr>
              <w:lastRenderedPageBreak/>
              <w:t>[Электронный ресурс]</w:t>
            </w:r>
          </w:p>
        </w:tc>
      </w:tr>
      <w:tr w:rsidR="006C7B34" w:rsidRPr="00D263D5" w:rsidTr="009B107D">
        <w:tc>
          <w:tcPr>
            <w:tcW w:w="426" w:type="dxa"/>
          </w:tcPr>
          <w:p w:rsidR="006C7B34" w:rsidRDefault="006C7B34" w:rsidP="009B107D">
            <w:pPr>
              <w:suppressAutoHyphens/>
              <w:autoSpaceDE/>
              <w:autoSpaceDN/>
              <w:adjustRightInd/>
              <w:ind w:right="-108"/>
              <w:rPr>
                <w:rFonts w:eastAsia="Andale Sans UI"/>
                <w:kern w:val="2"/>
                <w:sz w:val="24"/>
                <w:szCs w:val="24"/>
              </w:rPr>
            </w:pPr>
            <w:r>
              <w:rPr>
                <w:rFonts w:eastAsia="Andale Sans UI"/>
                <w:kern w:val="2"/>
                <w:sz w:val="24"/>
                <w:szCs w:val="24"/>
              </w:rPr>
              <w:lastRenderedPageBreak/>
              <w:t>4.</w:t>
            </w:r>
          </w:p>
        </w:tc>
        <w:tc>
          <w:tcPr>
            <w:tcW w:w="2101" w:type="dxa"/>
          </w:tcPr>
          <w:p w:rsidR="006C7B34" w:rsidRPr="00D263D5" w:rsidRDefault="006C7B34" w:rsidP="009B107D">
            <w:pPr>
              <w:suppressAutoHyphens/>
              <w:autoSpaceDE/>
              <w:autoSpaceDN/>
              <w:adjustRightInd/>
              <w:rPr>
                <w:color w:val="000000"/>
                <w:sz w:val="24"/>
                <w:szCs w:val="24"/>
                <w:shd w:val="clear" w:color="auto" w:fill="FFFFFF"/>
              </w:rPr>
            </w:pPr>
            <w:proofErr w:type="spellStart"/>
            <w:r>
              <w:rPr>
                <w:color w:val="000000"/>
                <w:sz w:val="24"/>
                <w:szCs w:val="24"/>
                <w:shd w:val="clear" w:color="auto" w:fill="FFFFFF"/>
              </w:rPr>
              <w:t>Матяш</w:t>
            </w:r>
            <w:proofErr w:type="spellEnd"/>
            <w:r>
              <w:rPr>
                <w:color w:val="000000"/>
                <w:sz w:val="24"/>
                <w:szCs w:val="24"/>
                <w:shd w:val="clear" w:color="auto" w:fill="FFFFFF"/>
              </w:rPr>
              <w:t xml:space="preserve"> Т. П.</w:t>
            </w:r>
          </w:p>
        </w:tc>
        <w:tc>
          <w:tcPr>
            <w:tcW w:w="3002" w:type="dxa"/>
          </w:tcPr>
          <w:p w:rsidR="006C7B34" w:rsidRPr="00D263D5" w:rsidRDefault="006C7B34" w:rsidP="009B107D">
            <w:pPr>
              <w:suppressAutoHyphens/>
              <w:autoSpaceDE/>
              <w:autoSpaceDN/>
              <w:adjustRightInd/>
              <w:jc w:val="both"/>
              <w:rPr>
                <w:color w:val="000000"/>
                <w:sz w:val="24"/>
                <w:szCs w:val="24"/>
                <w:shd w:val="clear" w:color="auto" w:fill="FFFFFF"/>
              </w:rPr>
            </w:pPr>
            <w:r w:rsidRPr="00072E81">
              <w:rPr>
                <w:color w:val="000000"/>
                <w:sz w:val="24"/>
                <w:szCs w:val="24"/>
                <w:shd w:val="clear" w:color="auto" w:fill="FFFFFF"/>
              </w:rPr>
              <w:t xml:space="preserve">Основы философии: учебник </w:t>
            </w:r>
          </w:p>
        </w:tc>
        <w:tc>
          <w:tcPr>
            <w:tcW w:w="2693" w:type="dxa"/>
          </w:tcPr>
          <w:p w:rsidR="006C7B34" w:rsidRPr="00D263D5" w:rsidRDefault="006C7B34" w:rsidP="009B107D">
            <w:pPr>
              <w:suppressAutoHyphens/>
              <w:autoSpaceDE/>
              <w:autoSpaceDN/>
              <w:adjustRightInd/>
              <w:rPr>
                <w:color w:val="000000"/>
                <w:sz w:val="24"/>
                <w:szCs w:val="24"/>
                <w:shd w:val="clear" w:color="auto" w:fill="FFFFFF"/>
              </w:rPr>
            </w:pPr>
            <w:r w:rsidRPr="00072E81">
              <w:rPr>
                <w:color w:val="000000"/>
                <w:sz w:val="24"/>
                <w:szCs w:val="24"/>
                <w:shd w:val="clear" w:color="auto" w:fill="FFFFFF"/>
              </w:rPr>
              <w:t xml:space="preserve">Москва: </w:t>
            </w:r>
            <w:proofErr w:type="spellStart"/>
            <w:r w:rsidRPr="00072E81">
              <w:rPr>
                <w:color w:val="000000"/>
                <w:sz w:val="24"/>
                <w:szCs w:val="24"/>
                <w:shd w:val="clear" w:color="auto" w:fill="FFFFFF"/>
              </w:rPr>
              <w:t>КноРус</w:t>
            </w:r>
            <w:proofErr w:type="spellEnd"/>
            <w:r w:rsidRPr="00072E81">
              <w:rPr>
                <w:color w:val="000000"/>
                <w:sz w:val="24"/>
                <w:szCs w:val="24"/>
                <w:shd w:val="clear" w:color="auto" w:fill="FFFFFF"/>
              </w:rPr>
              <w:t xml:space="preserve">, 2023. </w:t>
            </w:r>
            <w:r>
              <w:rPr>
                <w:color w:val="000000"/>
                <w:sz w:val="24"/>
                <w:szCs w:val="24"/>
                <w:shd w:val="clear" w:color="auto" w:fill="FFFFFF"/>
              </w:rPr>
              <w:t>-</w:t>
            </w:r>
            <w:r w:rsidRPr="00072E81">
              <w:rPr>
                <w:color w:val="000000"/>
                <w:sz w:val="24"/>
                <w:szCs w:val="24"/>
                <w:shd w:val="clear" w:color="auto" w:fill="FFFFFF"/>
              </w:rPr>
              <w:t xml:space="preserve"> 230 с. </w:t>
            </w:r>
            <w:r>
              <w:rPr>
                <w:color w:val="000000"/>
                <w:sz w:val="24"/>
                <w:szCs w:val="24"/>
                <w:shd w:val="clear" w:color="auto" w:fill="FFFFFF"/>
              </w:rPr>
              <w:t>– режим доступа</w:t>
            </w:r>
            <w:r w:rsidRPr="00072E81">
              <w:rPr>
                <w:color w:val="000000"/>
                <w:sz w:val="24"/>
                <w:szCs w:val="24"/>
                <w:shd w:val="clear" w:color="auto" w:fill="FFFFFF"/>
              </w:rPr>
              <w:t>: https://book.ru/book/944970</w:t>
            </w:r>
          </w:p>
        </w:tc>
        <w:tc>
          <w:tcPr>
            <w:tcW w:w="1701" w:type="dxa"/>
          </w:tcPr>
          <w:p w:rsidR="006C7B34" w:rsidRPr="00D263D5" w:rsidRDefault="006C7B34" w:rsidP="009B107D">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6C7B34" w:rsidRPr="006A14D6" w:rsidTr="009B107D">
        <w:tc>
          <w:tcPr>
            <w:tcW w:w="426" w:type="dxa"/>
          </w:tcPr>
          <w:p w:rsidR="006C7B34" w:rsidRPr="00A42F99" w:rsidRDefault="006C7B34" w:rsidP="009B107D">
            <w:pPr>
              <w:suppressAutoHyphens/>
              <w:autoSpaceDE/>
              <w:autoSpaceDN/>
              <w:adjustRightInd/>
              <w:contextualSpacing/>
              <w:rPr>
                <w:rFonts w:eastAsia="Andale Sans UI"/>
                <w:kern w:val="2"/>
                <w:sz w:val="24"/>
                <w:szCs w:val="24"/>
              </w:rPr>
            </w:pPr>
            <w:r>
              <w:rPr>
                <w:rFonts w:eastAsia="Andale Sans UI"/>
                <w:kern w:val="2"/>
                <w:sz w:val="24"/>
                <w:szCs w:val="24"/>
              </w:rPr>
              <w:t>5.</w:t>
            </w:r>
          </w:p>
        </w:tc>
        <w:tc>
          <w:tcPr>
            <w:tcW w:w="2101" w:type="dxa"/>
          </w:tcPr>
          <w:p w:rsidR="006C7B34" w:rsidRPr="00A42F99" w:rsidRDefault="006C7B34" w:rsidP="009B107D">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6C7B34" w:rsidRPr="00A42F99" w:rsidRDefault="006C7B34" w:rsidP="009B107D">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6C7B34" w:rsidRPr="00A42F99" w:rsidRDefault="006C7B34" w:rsidP="009B107D">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xml:space="preserve">, </w:t>
            </w:r>
            <w:r>
              <w:rPr>
                <w:sz w:val="24"/>
                <w:szCs w:val="24"/>
                <w:shd w:val="clear" w:color="auto" w:fill="FFFFFF"/>
              </w:rPr>
              <w:t>2022</w:t>
            </w:r>
            <w:r w:rsidRPr="00A42F99">
              <w:rPr>
                <w:sz w:val="24"/>
                <w:szCs w:val="24"/>
                <w:shd w:val="clear" w:color="auto" w:fill="FFFFFF"/>
              </w:rPr>
              <w:t xml:space="preserve"> — 366 с. </w:t>
            </w:r>
          </w:p>
          <w:p w:rsidR="006C7B34" w:rsidRPr="00A42F99" w:rsidRDefault="006C7B34" w:rsidP="009B107D">
            <w:pPr>
              <w:suppressAutoHyphens/>
              <w:autoSpaceDE/>
              <w:autoSpaceDN/>
              <w:adjustRightInd/>
              <w:rPr>
                <w:sz w:val="24"/>
                <w:szCs w:val="24"/>
              </w:rPr>
            </w:pPr>
            <w:r w:rsidRPr="00A42F99">
              <w:rPr>
                <w:sz w:val="24"/>
                <w:szCs w:val="24"/>
              </w:rPr>
              <w:t xml:space="preserve">- режим доступа: </w:t>
            </w:r>
            <w:r w:rsidRPr="00470644">
              <w:rPr>
                <w:sz w:val="24"/>
                <w:szCs w:val="24"/>
              </w:rPr>
              <w:t xml:space="preserve">https://book.ru/books/943030 </w:t>
            </w:r>
          </w:p>
        </w:tc>
        <w:tc>
          <w:tcPr>
            <w:tcW w:w="1701" w:type="dxa"/>
          </w:tcPr>
          <w:p w:rsidR="006C7B34" w:rsidRDefault="006C7B34" w:rsidP="009B107D">
            <w:pPr>
              <w:suppressAutoHyphens/>
              <w:autoSpaceDE/>
              <w:autoSpaceDN/>
              <w:adjustRightInd/>
              <w:rPr>
                <w:sz w:val="24"/>
                <w:szCs w:val="24"/>
              </w:rPr>
            </w:pPr>
            <w:r w:rsidRPr="00A42F99">
              <w:rPr>
                <w:sz w:val="24"/>
                <w:szCs w:val="24"/>
              </w:rPr>
              <w:t>[Электронный ресурс]</w:t>
            </w:r>
          </w:p>
          <w:p w:rsidR="006C7B34" w:rsidRDefault="006C7B34" w:rsidP="009B107D">
            <w:pPr>
              <w:suppressAutoHyphens/>
              <w:autoSpaceDE/>
              <w:autoSpaceDN/>
              <w:adjustRightInd/>
              <w:rPr>
                <w:sz w:val="24"/>
                <w:szCs w:val="24"/>
              </w:rPr>
            </w:pPr>
          </w:p>
          <w:p w:rsidR="006C7B34" w:rsidRDefault="006C7B34" w:rsidP="009B107D">
            <w:pPr>
              <w:suppressAutoHyphens/>
              <w:autoSpaceDE/>
              <w:autoSpaceDN/>
              <w:adjustRightInd/>
              <w:rPr>
                <w:sz w:val="24"/>
                <w:szCs w:val="24"/>
              </w:rPr>
            </w:pPr>
          </w:p>
          <w:p w:rsidR="006C7B34" w:rsidRPr="00A42F99" w:rsidRDefault="006C7B34" w:rsidP="009B107D">
            <w:pPr>
              <w:suppressAutoHyphens/>
              <w:autoSpaceDE/>
              <w:autoSpaceDN/>
              <w:adjustRightInd/>
              <w:rPr>
                <w:sz w:val="24"/>
                <w:szCs w:val="24"/>
              </w:rPr>
            </w:pPr>
          </w:p>
        </w:tc>
      </w:tr>
    </w:tbl>
    <w:p w:rsidR="006C7B34" w:rsidRDefault="006C7B34" w:rsidP="006C7B34">
      <w:pPr>
        <w:suppressAutoHyphens/>
        <w:rPr>
          <w:b/>
          <w:sz w:val="28"/>
          <w:szCs w:val="28"/>
        </w:rPr>
      </w:pPr>
      <w:r w:rsidRPr="00412F9F">
        <w:rPr>
          <w:b/>
          <w:sz w:val="28"/>
          <w:szCs w:val="28"/>
        </w:rPr>
        <w:t xml:space="preserve">    </w:t>
      </w:r>
      <w:r>
        <w:rPr>
          <w:b/>
          <w:sz w:val="28"/>
          <w:szCs w:val="28"/>
        </w:rPr>
        <w:t>     </w:t>
      </w:r>
    </w:p>
    <w:p w:rsidR="006C7B34" w:rsidRDefault="006C7B34" w:rsidP="006C7B34">
      <w:pPr>
        <w:suppressAutoHyphens/>
        <w:rPr>
          <w:b/>
          <w:sz w:val="28"/>
          <w:szCs w:val="28"/>
        </w:rPr>
      </w:pPr>
      <w:r>
        <w:rPr>
          <w:b/>
          <w:sz w:val="28"/>
          <w:szCs w:val="28"/>
        </w:rPr>
        <w:t>    </w:t>
      </w:r>
      <w:r w:rsidRPr="00412F9F">
        <w:rPr>
          <w:b/>
          <w:sz w:val="28"/>
          <w:szCs w:val="28"/>
        </w:rPr>
        <w:t>3.2.2 Дополнительные источники:</w:t>
      </w:r>
    </w:p>
    <w:p w:rsidR="006C7B34" w:rsidRPr="00412F9F" w:rsidRDefault="006C7B34" w:rsidP="006C7B34">
      <w:pPr>
        <w:suppressAutoHyphens/>
        <w:rPr>
          <w:b/>
          <w:sz w:val="28"/>
          <w:szCs w:val="28"/>
        </w:rPr>
      </w:pPr>
    </w:p>
    <w:tbl>
      <w:tblPr>
        <w:tblStyle w:val="11"/>
        <w:tblW w:w="10065" w:type="dxa"/>
        <w:tblInd w:w="108" w:type="dxa"/>
        <w:tblLayout w:type="fixed"/>
        <w:tblLook w:val="04A0" w:firstRow="1" w:lastRow="0" w:firstColumn="1" w:lastColumn="0" w:noHBand="0" w:noVBand="1"/>
      </w:tblPr>
      <w:tblGrid>
        <w:gridCol w:w="426"/>
        <w:gridCol w:w="2126"/>
        <w:gridCol w:w="2977"/>
        <w:gridCol w:w="2693"/>
        <w:gridCol w:w="1843"/>
      </w:tblGrid>
      <w:tr w:rsidR="006C7B34" w:rsidRPr="00A42F99" w:rsidTr="00373CC2">
        <w:tc>
          <w:tcPr>
            <w:tcW w:w="426" w:type="dxa"/>
          </w:tcPr>
          <w:p w:rsidR="006C7B34" w:rsidRPr="006D4CA4" w:rsidRDefault="006C7B34" w:rsidP="009B107D">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26" w:type="dxa"/>
          </w:tcPr>
          <w:p w:rsidR="006C7B34" w:rsidRPr="00A42F99" w:rsidRDefault="006C7B34" w:rsidP="009B107D">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2977" w:type="dxa"/>
          </w:tcPr>
          <w:p w:rsidR="006C7B34" w:rsidRPr="00A42F99" w:rsidRDefault="006C7B34" w:rsidP="009B107D">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693" w:type="dxa"/>
          </w:tcPr>
          <w:p w:rsidR="006C7B34" w:rsidRPr="00A42F99" w:rsidRDefault="006C7B34" w:rsidP="009B107D">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6C7B34" w:rsidRPr="00D35808" w:rsidRDefault="006C7B34" w:rsidP="009B107D">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843" w:type="dxa"/>
          </w:tcPr>
          <w:p w:rsidR="006C7B34" w:rsidRPr="00A42F99" w:rsidRDefault="006C7B34" w:rsidP="009B107D">
            <w:pPr>
              <w:suppressAutoHyphens/>
              <w:autoSpaceDE/>
              <w:autoSpaceDN/>
              <w:adjustRightInd/>
              <w:rPr>
                <w:sz w:val="24"/>
                <w:szCs w:val="24"/>
              </w:rPr>
            </w:pPr>
            <w:r w:rsidRPr="00A42F99">
              <w:rPr>
                <w:sz w:val="24"/>
                <w:szCs w:val="24"/>
              </w:rPr>
              <w:t>[Электронный ресурс]</w:t>
            </w:r>
          </w:p>
        </w:tc>
      </w:tr>
      <w:tr w:rsidR="006C7B34" w:rsidRPr="00A42F99" w:rsidTr="00373CC2">
        <w:tc>
          <w:tcPr>
            <w:tcW w:w="426" w:type="dxa"/>
          </w:tcPr>
          <w:p w:rsidR="006C7B34" w:rsidRPr="006D4CA4" w:rsidRDefault="006C7B34" w:rsidP="009B107D">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26" w:type="dxa"/>
          </w:tcPr>
          <w:p w:rsidR="006C7B34" w:rsidRPr="00A42F99" w:rsidRDefault="006C7B34" w:rsidP="009B107D">
            <w:pPr>
              <w:suppressAutoHyphens/>
              <w:autoSpaceDE/>
              <w:autoSpaceDN/>
              <w:adjustRightInd/>
              <w:rPr>
                <w:sz w:val="24"/>
                <w:szCs w:val="24"/>
              </w:rPr>
            </w:pPr>
            <w:r w:rsidRPr="00A42F99">
              <w:rPr>
                <w:sz w:val="24"/>
                <w:szCs w:val="24"/>
                <w:shd w:val="clear" w:color="auto" w:fill="FFFFFF"/>
              </w:rPr>
              <w:t>Куликов Л.М.</w:t>
            </w:r>
          </w:p>
        </w:tc>
        <w:tc>
          <w:tcPr>
            <w:tcW w:w="2977" w:type="dxa"/>
          </w:tcPr>
          <w:p w:rsidR="006C7B34" w:rsidRPr="00A42F99" w:rsidRDefault="006C7B34" w:rsidP="009B107D">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693" w:type="dxa"/>
          </w:tcPr>
          <w:p w:rsidR="006C7B34" w:rsidRPr="00D35808" w:rsidRDefault="006C7B34" w:rsidP="009B107D">
            <w:pPr>
              <w:suppressAutoHyphens/>
              <w:autoSpaceDE/>
              <w:autoSpaceDN/>
              <w:adjustRightInd/>
              <w:rPr>
                <w:sz w:val="24"/>
                <w:szCs w:val="24"/>
              </w:rPr>
            </w:pPr>
            <w:r>
              <w:rPr>
                <w:sz w:val="24"/>
                <w:szCs w:val="24"/>
                <w:shd w:val="clear" w:color="auto" w:fill="FFFFFF"/>
              </w:rPr>
              <w:t xml:space="preserve">Москва: </w:t>
            </w:r>
            <w:proofErr w:type="spellStart"/>
            <w:r>
              <w:rPr>
                <w:sz w:val="24"/>
                <w:szCs w:val="24"/>
                <w:shd w:val="clear" w:color="auto" w:fill="FFFFFF"/>
              </w:rPr>
              <w:t>КноРус</w:t>
            </w:r>
            <w:proofErr w:type="spellEnd"/>
            <w:r>
              <w:rPr>
                <w:sz w:val="24"/>
                <w:szCs w:val="24"/>
                <w:shd w:val="clear" w:color="auto" w:fill="FFFFFF"/>
              </w:rPr>
              <w:t>,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843" w:type="dxa"/>
          </w:tcPr>
          <w:p w:rsidR="006C7B34" w:rsidRPr="00A42F99" w:rsidRDefault="006C7B34" w:rsidP="009B107D">
            <w:pPr>
              <w:suppressAutoHyphens/>
              <w:autoSpaceDE/>
              <w:autoSpaceDN/>
              <w:adjustRightInd/>
              <w:rPr>
                <w:sz w:val="24"/>
                <w:szCs w:val="24"/>
              </w:rPr>
            </w:pPr>
            <w:r w:rsidRPr="00A42F99">
              <w:rPr>
                <w:sz w:val="24"/>
                <w:szCs w:val="24"/>
              </w:rPr>
              <w:t>[Электронный ресурс]</w:t>
            </w:r>
          </w:p>
        </w:tc>
      </w:tr>
    </w:tbl>
    <w:p w:rsidR="006C7B34" w:rsidRDefault="006C7B34" w:rsidP="006C7B34">
      <w:pPr>
        <w:ind w:left="170" w:right="57"/>
        <w:jc w:val="center"/>
        <w:rPr>
          <w:b/>
          <w:bCs/>
          <w:sz w:val="28"/>
          <w:szCs w:val="28"/>
        </w:rPr>
      </w:pPr>
    </w:p>
    <w:p w:rsidR="006C7B34" w:rsidRDefault="006C7B34" w:rsidP="006C7B34">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6C7B34" w:rsidRDefault="006C7B34" w:rsidP="006C7B34">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6C7B34" w:rsidRDefault="006C7B34">
      <w:pPr>
        <w:widowControl/>
        <w:autoSpaceDE/>
        <w:autoSpaceDN/>
        <w:adjustRightInd/>
        <w:spacing w:after="200"/>
        <w:rPr>
          <w:b/>
          <w:bCs/>
          <w:sz w:val="28"/>
          <w:szCs w:val="28"/>
        </w:rPr>
      </w:pPr>
      <w:r>
        <w:rPr>
          <w:b/>
          <w:bCs/>
          <w:sz w:val="28"/>
          <w:szCs w:val="28"/>
        </w:rPr>
        <w:br w:type="page"/>
      </w:r>
    </w:p>
    <w:p w:rsidR="009904D8" w:rsidRDefault="009904D8" w:rsidP="009904D8">
      <w:pPr>
        <w:spacing w:line="360" w:lineRule="auto"/>
        <w:jc w:val="center"/>
        <w:rPr>
          <w:b/>
          <w:bCs/>
          <w:sz w:val="28"/>
          <w:szCs w:val="28"/>
        </w:rPr>
      </w:pPr>
      <w:r>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w:t>
            </w:r>
            <w:proofErr w:type="spellStart"/>
            <w:r w:rsidRPr="0051446F">
              <w:rPr>
                <w:sz w:val="24"/>
                <w:szCs w:val="24"/>
              </w:rPr>
              <w:t>анализирование</w:t>
            </w:r>
            <w:proofErr w:type="spellEnd"/>
            <w:r w:rsidRPr="0051446F">
              <w:rPr>
                <w:sz w:val="24"/>
                <w:szCs w:val="24"/>
              </w:rPr>
              <w:t>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xml:space="preserve">- </w:t>
            </w:r>
            <w:proofErr w:type="spellStart"/>
            <w:r w:rsidRPr="0051446F">
              <w:rPr>
                <w:sz w:val="24"/>
                <w:szCs w:val="24"/>
              </w:rPr>
              <w:t>анализирование</w:t>
            </w:r>
            <w:proofErr w:type="spellEnd"/>
            <w:r w:rsidRPr="0051446F">
              <w:rPr>
                <w:sz w:val="24"/>
                <w:szCs w:val="24"/>
              </w:rPr>
              <w:t xml:space="preserve">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w:t>
            </w:r>
            <w:r w:rsidRPr="0051446F">
              <w:rPr>
                <w:color w:val="000000"/>
                <w:sz w:val="24"/>
                <w:szCs w:val="24"/>
              </w:rPr>
              <w:lastRenderedPageBreak/>
              <w:t>работ, выполнение контрольных работ, промежуточн</w:t>
            </w:r>
            <w:r w:rsidR="00783BDE">
              <w:rPr>
                <w:color w:val="000000"/>
                <w:sz w:val="24"/>
                <w:szCs w:val="24"/>
              </w:rPr>
              <w:t>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lastRenderedPageBreak/>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w:t>
            </w:r>
            <w:r w:rsidRPr="0051446F">
              <w:rPr>
                <w:color w:val="000000"/>
                <w:sz w:val="24"/>
                <w:szCs w:val="24"/>
              </w:rPr>
              <w:lastRenderedPageBreak/>
              <w:t>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Pr>
                <w:color w:val="000000"/>
                <w:sz w:val="24"/>
                <w:szCs w:val="24"/>
              </w:rPr>
              <w:t>точная аттестация в форм</w:t>
            </w:r>
            <w:r w:rsidRPr="0051446F">
              <w:rPr>
                <w:color w:val="000000"/>
                <w:sz w:val="24"/>
                <w:szCs w:val="24"/>
              </w:rPr>
              <w:t>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6A" w:rsidRDefault="000D736A" w:rsidP="00033573">
      <w:r>
        <w:separator/>
      </w:r>
    </w:p>
  </w:endnote>
  <w:endnote w:type="continuationSeparator" w:id="0">
    <w:p w:rsidR="000D736A" w:rsidRDefault="000D736A"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6A" w:rsidRDefault="000D736A" w:rsidP="00033573">
      <w:r>
        <w:separator/>
      </w:r>
    </w:p>
  </w:footnote>
  <w:footnote w:type="continuationSeparator" w:id="0">
    <w:p w:rsidR="000D736A" w:rsidRDefault="000D736A"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119A2"/>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26CE7"/>
    <w:rsid w:val="0019011D"/>
    <w:rsid w:val="00197780"/>
    <w:rsid w:val="001D1491"/>
    <w:rsid w:val="0021646F"/>
    <w:rsid w:val="00236B2A"/>
    <w:rsid w:val="00243520"/>
    <w:rsid w:val="002474FB"/>
    <w:rsid w:val="00252400"/>
    <w:rsid w:val="002631C4"/>
    <w:rsid w:val="002635A0"/>
    <w:rsid w:val="002A3BD8"/>
    <w:rsid w:val="002B0123"/>
    <w:rsid w:val="002C7309"/>
    <w:rsid w:val="002D4DB5"/>
    <w:rsid w:val="002D6BED"/>
    <w:rsid w:val="002E5C7F"/>
    <w:rsid w:val="002F4E20"/>
    <w:rsid w:val="00306B5B"/>
    <w:rsid w:val="003137B0"/>
    <w:rsid w:val="00373CC2"/>
    <w:rsid w:val="00387FE3"/>
    <w:rsid w:val="003A4E02"/>
    <w:rsid w:val="003B5996"/>
    <w:rsid w:val="003B7D2A"/>
    <w:rsid w:val="003D3554"/>
    <w:rsid w:val="003E3594"/>
    <w:rsid w:val="00425AAC"/>
    <w:rsid w:val="00447525"/>
    <w:rsid w:val="00457AED"/>
    <w:rsid w:val="00470644"/>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66811"/>
    <w:rsid w:val="00687E7B"/>
    <w:rsid w:val="006B6E5E"/>
    <w:rsid w:val="006C0A0C"/>
    <w:rsid w:val="006C46D3"/>
    <w:rsid w:val="006C67FC"/>
    <w:rsid w:val="006C77DD"/>
    <w:rsid w:val="006C7B34"/>
    <w:rsid w:val="006C7BD5"/>
    <w:rsid w:val="006D4CA4"/>
    <w:rsid w:val="006D7E18"/>
    <w:rsid w:val="006F1735"/>
    <w:rsid w:val="007045A6"/>
    <w:rsid w:val="00704809"/>
    <w:rsid w:val="0070695F"/>
    <w:rsid w:val="00712A71"/>
    <w:rsid w:val="00736AC2"/>
    <w:rsid w:val="007671B2"/>
    <w:rsid w:val="00783BDE"/>
    <w:rsid w:val="0079080D"/>
    <w:rsid w:val="00791478"/>
    <w:rsid w:val="007B2E55"/>
    <w:rsid w:val="007B7431"/>
    <w:rsid w:val="007C707E"/>
    <w:rsid w:val="007D1104"/>
    <w:rsid w:val="007D1DD5"/>
    <w:rsid w:val="007F3C40"/>
    <w:rsid w:val="00805A81"/>
    <w:rsid w:val="00843189"/>
    <w:rsid w:val="00862EE2"/>
    <w:rsid w:val="0086387E"/>
    <w:rsid w:val="00915388"/>
    <w:rsid w:val="009218A8"/>
    <w:rsid w:val="00934E18"/>
    <w:rsid w:val="00945777"/>
    <w:rsid w:val="00962A46"/>
    <w:rsid w:val="00973E74"/>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D3094"/>
    <w:rsid w:val="00CF6006"/>
    <w:rsid w:val="00D00219"/>
    <w:rsid w:val="00D263D5"/>
    <w:rsid w:val="00D30D4F"/>
    <w:rsid w:val="00D53C7E"/>
    <w:rsid w:val="00D77473"/>
    <w:rsid w:val="00D879A5"/>
    <w:rsid w:val="00DA19D3"/>
    <w:rsid w:val="00DB291D"/>
    <w:rsid w:val="00DB3698"/>
    <w:rsid w:val="00E00A73"/>
    <w:rsid w:val="00E16808"/>
    <w:rsid w:val="00E17F3B"/>
    <w:rsid w:val="00E34D2B"/>
    <w:rsid w:val="00E37D8A"/>
    <w:rsid w:val="00E71B7A"/>
    <w:rsid w:val="00EA5A12"/>
    <w:rsid w:val="00EC0DD2"/>
    <w:rsid w:val="00EC461E"/>
    <w:rsid w:val="00EC56C9"/>
    <w:rsid w:val="00EC77BD"/>
    <w:rsid w:val="00ED289C"/>
    <w:rsid w:val="00F11BAA"/>
    <w:rsid w:val="00F14C39"/>
    <w:rsid w:val="00F53227"/>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DD145-FAF1-4BC4-9D4D-277E1AE0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 w:type="table" w:customStyle="1" w:styleId="110">
    <w:name w:val="Сетка таблицы11"/>
    <w:basedOn w:val="a1"/>
    <w:uiPriority w:val="59"/>
    <w:rsid w:val="002F4E20"/>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666811"/>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39345271">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D78A-72A1-4945-83E8-38A96754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11</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67</cp:revision>
  <cp:lastPrinted>2021-03-24T11:32:00Z</cp:lastPrinted>
  <dcterms:created xsi:type="dcterms:W3CDTF">2017-11-13T11:08:00Z</dcterms:created>
  <dcterms:modified xsi:type="dcterms:W3CDTF">2024-12-06T08:47:00Z</dcterms:modified>
</cp:coreProperties>
</file>