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Приложение </w:t>
      </w:r>
    </w:p>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ОПОП-ППССЗ по специальности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РАБОЧАЯ ПРОГРАММА УЧЕБНОГО ПРЕДМЕТА</w:t>
      </w:r>
    </w:p>
    <w:p w:rsidR="00D575C0" w:rsidRPr="0072779C" w:rsidRDefault="00D575C0" w:rsidP="0072779C">
      <w:pPr>
        <w:spacing w:after="0" w:line="360" w:lineRule="auto"/>
        <w:jc w:val="center"/>
        <w:rPr>
          <w:rFonts w:ascii="Times New Roman" w:eastAsia="Times New Roman" w:hAnsi="Times New Roman" w:cs="Times New Roman"/>
          <w:b/>
          <w:sz w:val="24"/>
          <w:lang w:eastAsia="ru-RU"/>
        </w:rPr>
      </w:pPr>
    </w:p>
    <w:p w:rsidR="0072779C" w:rsidRPr="0072779C" w:rsidRDefault="0072779C" w:rsidP="0072779C">
      <w:pPr>
        <w:spacing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ОУД.02 ЛИТЕРАТУРА</w:t>
      </w:r>
    </w:p>
    <w:p w:rsidR="0072779C" w:rsidRP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для специальности</w:t>
      </w:r>
    </w:p>
    <w:p w:rsidR="0072779C" w:rsidRPr="0072779C" w:rsidRDefault="0072779C" w:rsidP="0072779C">
      <w:pPr>
        <w:spacing w:after="0" w:line="360" w:lineRule="auto"/>
        <w:jc w:val="center"/>
        <w:rPr>
          <w:rFonts w:ascii="Times New Roman" w:eastAsia="Times New Roman" w:hAnsi="Times New Roman" w:cs="Times New Roman"/>
          <w:b/>
          <w:spacing w:val="-2"/>
          <w:sz w:val="26"/>
          <w:szCs w:val="26"/>
          <w:lang w:eastAsia="ru-RU"/>
        </w:rPr>
      </w:pPr>
      <w:r w:rsidRPr="0072779C">
        <w:rPr>
          <w:rFonts w:ascii="Times New Roman" w:eastAsia="Times New Roman" w:hAnsi="Times New Roman" w:cs="Times New Roman"/>
          <w:b/>
          <w:spacing w:val="-2"/>
          <w:sz w:val="26"/>
          <w:szCs w:val="26"/>
          <w:lang w:eastAsia="ru-RU"/>
        </w:rPr>
        <w:t>23.02.06  Техническая эксплуатация подвижного состава железных дорог</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Базовая подготовка </w:t>
      </w:r>
    </w:p>
    <w:p w:rsidR="0072779C" w:rsidRPr="0072779C" w:rsidRDefault="0072779C" w:rsidP="0072779C">
      <w:pPr>
        <w:spacing w:after="0" w:line="360" w:lineRule="auto"/>
        <w:jc w:val="center"/>
        <w:rPr>
          <w:rFonts w:ascii="Times New Roman" w:eastAsia="Times New Roman" w:hAnsi="Times New Roman" w:cs="Times New Roman"/>
          <w:i/>
          <w:lang w:eastAsia="ru-RU"/>
        </w:rPr>
      </w:pPr>
      <w:r w:rsidRPr="0072779C">
        <w:rPr>
          <w:rFonts w:ascii="Times New Roman" w:eastAsia="Times New Roman" w:hAnsi="Times New Roman" w:cs="Times New Roman"/>
          <w:i/>
          <w:lang w:eastAsia="ru-RU"/>
        </w:rPr>
        <w:t>среднего профессионального образования</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(год начала подготовки: 2023) </w:t>
      </w:r>
    </w:p>
    <w:p w:rsidR="0072779C" w:rsidRPr="0072779C" w:rsidRDefault="0072779C" w:rsidP="0072779C">
      <w:pPr>
        <w:suppressAutoHyphens/>
        <w:spacing w:after="0" w:line="312" w:lineRule="auto"/>
        <w:jc w:val="both"/>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D575C0" w:rsidRDefault="0072779C" w:rsidP="00D575C0">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bookmarkStart w:id="0" w:name="_GoBack"/>
      <w:bookmarkEnd w:id="0"/>
      <w:r w:rsidRPr="0072779C">
        <w:rPr>
          <w:rFonts w:ascii="Times New Roman" w:eastAsia="Calibri" w:hAnsi="Times New Roman" w:cs="Times New Roman"/>
          <w:b/>
          <w:sz w:val="28"/>
          <w:szCs w:val="28"/>
          <w:lang w:eastAsia="ru-RU"/>
        </w:rPr>
        <w:t>2023</w:t>
      </w: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72779C" w:rsidRPr="0072779C" w:rsidTr="0072779C">
        <w:tc>
          <w:tcPr>
            <w:tcW w:w="7668"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ПАСПОРТ РАБОЧЕЙ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3</w:t>
            </w: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СТРУКТУРА И СОДЕРЖАНИЕ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16</w:t>
            </w:r>
          </w:p>
        </w:tc>
      </w:tr>
      <w:tr w:rsidR="0072779C" w:rsidRPr="0072779C" w:rsidTr="0072779C">
        <w:trPr>
          <w:trHeight w:val="670"/>
        </w:trPr>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УСЛОВИЯ РЕАЛИЗАЦИИ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47</w:t>
            </w:r>
          </w:p>
        </w:tc>
      </w:tr>
      <w:tr w:rsidR="0072779C" w:rsidRPr="0072779C" w:rsidTr="0072779C">
        <w:tc>
          <w:tcPr>
            <w:tcW w:w="7668" w:type="dxa"/>
            <w:shd w:val="clear" w:color="auto" w:fill="auto"/>
          </w:tcPr>
          <w:p w:rsidR="0072779C" w:rsidRPr="0072779C" w:rsidRDefault="0072779C" w:rsidP="0072779C">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КОНТРОЛЬ И ОЦЕНКА РЕЗУЛЬТАТОВ ОСВОЕНИЯ УЧЕБНОГО ПРЕДМЕТА</w:t>
            </w:r>
          </w:p>
          <w:p w:rsidR="0072779C" w:rsidRPr="0072779C" w:rsidRDefault="0072779C" w:rsidP="0072779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50</w:t>
            </w:r>
          </w:p>
        </w:tc>
      </w:tr>
      <w:tr w:rsidR="0072779C" w:rsidRPr="0072779C" w:rsidTr="0072779C">
        <w:tc>
          <w:tcPr>
            <w:tcW w:w="7668" w:type="dxa"/>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72779C">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54</w:t>
            </w:r>
          </w:p>
        </w:tc>
      </w:tr>
    </w:tbl>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72779C" w:rsidRPr="0072779C" w:rsidRDefault="0072779C" w:rsidP="0072779C">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72779C" w:rsidRPr="0072779C" w:rsidRDefault="0072779C" w:rsidP="0072779C">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Область применения рабочей программы</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pacing w:val="-2"/>
          <w:sz w:val="24"/>
          <w:szCs w:val="24"/>
          <w:lang w:eastAsia="ru-RU"/>
        </w:rPr>
        <w:t xml:space="preserve">Рабочая программа </w:t>
      </w:r>
      <w:r w:rsidRPr="0072779C">
        <w:rPr>
          <w:rFonts w:ascii="Times New Roman" w:eastAsia="Calibri" w:hAnsi="Times New Roman" w:cs="Times New Roman"/>
          <w:sz w:val="24"/>
          <w:szCs w:val="24"/>
          <w:lang w:eastAsia="ru-RU"/>
        </w:rPr>
        <w:t xml:space="preserve">учебного предмета </w:t>
      </w:r>
      <w:r w:rsidRPr="0072779C">
        <w:rPr>
          <w:rFonts w:ascii="Times New Roman" w:eastAsia="Calibri" w:hAnsi="Times New Roman" w:cs="Times New Roman"/>
          <w:spacing w:val="-2"/>
          <w:sz w:val="24"/>
          <w:szCs w:val="24"/>
          <w:lang w:eastAsia="ru-RU"/>
        </w:rPr>
        <w:t xml:space="preserve">является </w:t>
      </w:r>
      <w:r w:rsidRPr="0072779C">
        <w:rPr>
          <w:rFonts w:ascii="Times New Roman" w:eastAsia="Calibri" w:hAnsi="Times New Roman" w:cs="Times New Roman"/>
          <w:sz w:val="24"/>
          <w:szCs w:val="24"/>
          <w:lang w:eastAsia="ru-RU"/>
        </w:rPr>
        <w:t xml:space="preserve">частью </w:t>
      </w:r>
      <w:r w:rsidRPr="0072779C">
        <w:rPr>
          <w:rFonts w:ascii="Times New Roman" w:eastAsia="Times New Roman" w:hAnsi="Times New Roman" w:cs="Times New Roman"/>
          <w:sz w:val="24"/>
          <w:szCs w:val="24"/>
          <w:lang w:eastAsia="ru-RU"/>
        </w:rPr>
        <w:t xml:space="preserve">программы среднего (полного) общего образования </w:t>
      </w:r>
      <w:r w:rsidRPr="0072779C">
        <w:rPr>
          <w:rFonts w:ascii="Times New Roman" w:eastAsia="Calibri" w:hAnsi="Times New Roman" w:cs="Times New Roman"/>
          <w:sz w:val="24"/>
          <w:szCs w:val="24"/>
          <w:lang w:eastAsia="ru-RU"/>
        </w:rPr>
        <w:t xml:space="preserve">по </w:t>
      </w:r>
      <w:r w:rsidRPr="0072779C">
        <w:rPr>
          <w:rFonts w:ascii="Times New Roman" w:eastAsia="Calibri" w:hAnsi="Times New Roman" w:cs="Times New Roman"/>
          <w:spacing w:val="-2"/>
          <w:sz w:val="24"/>
          <w:szCs w:val="24"/>
          <w:lang w:eastAsia="ru-RU"/>
        </w:rPr>
        <w:t xml:space="preserve">специальности СПО </w:t>
      </w:r>
      <w:r w:rsidRPr="0072779C">
        <w:rPr>
          <w:rFonts w:ascii="Times New Roman" w:eastAsia="Calibri" w:hAnsi="Times New Roman" w:cs="Times New Roman"/>
          <w:sz w:val="24"/>
          <w:szCs w:val="24"/>
          <w:lang w:eastAsia="ru-RU"/>
        </w:rPr>
        <w:t xml:space="preserve">23.02.06  Техническая эксплуатация </w:t>
      </w:r>
    </w:p>
    <w:p w:rsidR="0072779C" w:rsidRPr="0072779C" w:rsidRDefault="0072779C" w:rsidP="0072779C">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подвижного состава железных дорог</w:t>
      </w:r>
      <w:r>
        <w:rPr>
          <w:rFonts w:ascii="Times New Roman" w:eastAsia="Calibri" w:hAnsi="Times New Roman" w:cs="Times New Roman"/>
          <w:sz w:val="24"/>
          <w:szCs w:val="24"/>
          <w:lang w:eastAsia="ru-RU"/>
        </w:rPr>
        <w:t>.</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72779C">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bCs/>
          <w:sz w:val="24"/>
          <w:szCs w:val="24"/>
          <w:lang w:eastAsia="zh-CN"/>
        </w:rPr>
        <w:t>- помощник машиниста тепловоза;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электропоезда;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слесарь по ремонту подвижного состава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72779C" w:rsidRPr="0072779C" w:rsidRDefault="0072779C" w:rsidP="0072779C">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72779C" w:rsidRPr="0072779C" w:rsidRDefault="0072779C" w:rsidP="0072779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ab/>
      </w:r>
    </w:p>
    <w:p w:rsidR="0072779C" w:rsidRPr="0072779C" w:rsidRDefault="0072779C" w:rsidP="0072779C">
      <w:pPr>
        <w:spacing w:after="0" w:line="240" w:lineRule="auto"/>
        <w:ind w:firstLine="709"/>
        <w:rPr>
          <w:rFonts w:ascii="Times New Roman" w:eastAsia="Times New Roman" w:hAnsi="Times New Roman" w:cs="Times New Roman"/>
          <w:color w:val="000000"/>
          <w:sz w:val="24"/>
          <w:szCs w:val="24"/>
          <w:lang w:eastAsia="ru-RU"/>
        </w:rPr>
      </w:pPr>
      <w:r w:rsidRPr="0072779C">
        <w:rPr>
          <w:rFonts w:ascii="Times New Roman" w:eastAsia="Times New Roman" w:hAnsi="Times New Roman" w:cs="Times New Roman"/>
          <w:b/>
          <w:bCs/>
          <w:sz w:val="24"/>
          <w:szCs w:val="24"/>
          <w:lang w:eastAsia="ru-RU"/>
        </w:rPr>
        <w:t>1.3 Планируемые результаты освоения учебного предмета:</w:t>
      </w:r>
    </w:p>
    <w:p w:rsidR="0072779C" w:rsidRPr="0072779C" w:rsidRDefault="0072779C" w:rsidP="0072779C">
      <w:pPr>
        <w:spacing w:after="0" w:line="240" w:lineRule="auto"/>
        <w:ind w:left="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Цели учебного предмета:</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 xml:space="preserve">уметь: </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воспроизводить содержание литературного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w:t>
      </w:r>
      <w:r w:rsidRPr="0072779C">
        <w:rPr>
          <w:rFonts w:ascii="Times New Roman" w:eastAsia="Calibri" w:hAnsi="Times New Roman" w:cs="Times New Roman"/>
          <w:sz w:val="24"/>
          <w:szCs w:val="24"/>
          <w:lang w:eastAsia="ru-RU"/>
        </w:rPr>
        <w:lastRenderedPageBreak/>
        <w:t>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определять род и жанр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сопоставлять литературные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выявлять авторскую позицию;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72779C" w:rsidRPr="0072779C" w:rsidRDefault="0072779C" w:rsidP="0072779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2779C">
        <w:rPr>
          <w:rFonts w:ascii="Times New Roman" w:eastAsia="Times New Roman" w:hAnsi="Times New Roman" w:cs="Times New Roman"/>
          <w:b/>
          <w:bCs/>
          <w:color w:val="000000"/>
          <w:sz w:val="24"/>
          <w:szCs w:val="24"/>
          <w:lang w:eastAsia="ru-RU"/>
        </w:rPr>
        <w:t>знать:</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образную природу словесного искусства;</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содержание изученных литературных произведений;</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факты жизни и творчества писателей-классиков XIX - XX вв.;</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теоретико-литературные понятия.</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1.3.3</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Планируемые результаты освоения учебного предмета.</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Особое значение учебный предмет имеет при формировании и</w:t>
      </w:r>
      <w:r w:rsidR="001F60D7">
        <w:rPr>
          <w:rFonts w:ascii="Times New Roman" w:eastAsia="Times New Roman" w:hAnsi="Times New Roman" w:cs="Times New Roman"/>
          <w:sz w:val="24"/>
          <w:szCs w:val="24"/>
          <w:lang w:eastAsia="ru-RU"/>
        </w:rPr>
        <w:t xml:space="preserve"> развитии общих компетенций ОК 1, ОК 2, ОК 3, ОК 4, ОК 5, ОК 6, ОК </w:t>
      </w:r>
      <w:r w:rsidRPr="0072779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ПК 2.1</w:t>
      </w:r>
      <w:r w:rsidRPr="0072779C">
        <w:rPr>
          <w:rFonts w:ascii="Times New Roman" w:eastAsia="Times New Roman" w:hAnsi="Times New Roman" w:cs="Times New Roman"/>
          <w:sz w:val="24"/>
          <w:szCs w:val="24"/>
          <w:lang w:eastAsia="ru-RU"/>
        </w:rPr>
        <w:t>.</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72779C" w:rsidRPr="0072779C" w:rsidTr="0072779C">
        <w:tc>
          <w:tcPr>
            <w:tcW w:w="3165" w:type="dxa"/>
            <w:vMerge w:val="restart"/>
            <w:vAlign w:val="center"/>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 компетенции</w:t>
            </w:r>
          </w:p>
        </w:tc>
        <w:tc>
          <w:tcPr>
            <w:tcW w:w="6180" w:type="dxa"/>
            <w:gridSpan w:val="2"/>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Планируемые результаты обучения</w:t>
            </w:r>
          </w:p>
        </w:tc>
      </w:tr>
      <w:tr w:rsidR="0072779C" w:rsidRPr="0072779C" w:rsidTr="0072779C">
        <w:tc>
          <w:tcPr>
            <w:tcW w:w="3165" w:type="dxa"/>
            <w:vMerge/>
          </w:tcPr>
          <w:p w:rsidR="0072779C" w:rsidRPr="0072779C" w:rsidRDefault="0072779C" w:rsidP="0072779C">
            <w:pPr>
              <w:contextualSpacing/>
              <w:jc w:val="center"/>
              <w:rPr>
                <w:rFonts w:ascii="Times New Roman" w:hAnsi="Times New Roman" w:cs="Times New Roman"/>
                <w:b/>
                <w:sz w:val="24"/>
                <w:szCs w:val="24"/>
              </w:rPr>
            </w:pPr>
          </w:p>
        </w:tc>
        <w:tc>
          <w:tcPr>
            <w:tcW w:w="311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w:t>
            </w:r>
          </w:p>
        </w:tc>
        <w:tc>
          <w:tcPr>
            <w:tcW w:w="307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Дисциплинарные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1 Выбирать способы решения задач профессиональной деятельности применительно к различным контекстам</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трудового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труду, осознание ценности мастерства, трудолюбие;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интерес к различным сферам профессиональной деятельности,</w:t>
            </w:r>
          </w:p>
          <w:p w:rsidR="0072779C" w:rsidRPr="0072779C" w:rsidRDefault="0072779C" w:rsidP="0072779C">
            <w:pPr>
              <w:contextualSpacing/>
              <w:jc w:val="both"/>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lastRenderedPageBreak/>
              <w:t xml:space="preserve"> а) </w:t>
            </w:r>
            <w:r w:rsidRPr="0072779C">
              <w:rPr>
                <w:rFonts w:ascii="Times New Roman" w:hAnsi="Times New Roman" w:cs="Times New Roman"/>
                <w:sz w:val="24"/>
                <w:szCs w:val="24"/>
              </w:rPr>
              <w:t>базовые логические 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определять цели деятельности, задавать параметры и критерии их достижения;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закономерности и противоречия в рассматриваемых явлениях;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развивать креативное мышление при решении жизненных проблем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б)</w:t>
            </w:r>
            <w:r w:rsidRPr="0072779C">
              <w:rPr>
                <w:rFonts w:ascii="Times New Roman" w:hAnsi="Times New Roman" w:cs="Times New Roman"/>
                <w:sz w:val="24"/>
                <w:szCs w:val="24"/>
              </w:rPr>
              <w:t> базовые исследовательские действия: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уметь переносить знания в познавательную и практическую области жизнедеятельности;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интегрировать знания из разных предметных областей;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выдвигать новые идеи, предлагать оригинальные подходы 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знать содержание, понимание ключевых </w:t>
            </w:r>
            <w:r w:rsidRPr="0072779C">
              <w:rPr>
                <w:rFonts w:ascii="Times New Roman" w:hAnsi="Times New Roman" w:cs="Times New Roman"/>
                <w:sz w:val="24"/>
                <w:szCs w:val="24"/>
              </w:rPr>
              <w:lastRenderedPageBreak/>
              <w:t>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jc w:val="both"/>
              <w:textAlignment w:val="baseline"/>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работа с информацией: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72779C">
              <w:rPr>
                <w:rFonts w:ascii="Times New Roman" w:hAnsi="Times New Roman" w:cs="Times New Roman"/>
                <w:sz w:val="24"/>
                <w:szCs w:val="24"/>
              </w:rPr>
              <w:lastRenderedPageBreak/>
              <w:t>представления;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w:t>
            </w:r>
            <w:r w:rsidRPr="0072779C">
              <w:rPr>
                <w:rFonts w:ascii="Times New Roman" w:hAnsi="Times New Roman" w:cs="Times New Roman"/>
                <w:sz w:val="24"/>
                <w:szCs w:val="24"/>
              </w:rPr>
              <w:lastRenderedPageBreak/>
              <w:t>норм русского литературного языка;</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 области духовно-нравственного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нравственного сознания, этического поведения;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личного вклада в построение устойчивого будущего;</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ответственное отношение к своим родителям и (или) другим членам семьи, созданию семьи на основе </w:t>
            </w:r>
            <w:r w:rsidRPr="0072779C">
              <w:rPr>
                <w:rFonts w:ascii="Times New Roman" w:hAnsi="Times New Roman" w:cs="Times New Roman"/>
                <w:sz w:val="24"/>
                <w:szCs w:val="24"/>
              </w:rPr>
              <w:lastRenderedPageBreak/>
              <w:t>осознанного принятия ценностей семейной жизни в соответствии с традициями народов России;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самоорганизация: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давать оценку новым ситуациям;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самоконтроль: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использовать приемы рефлексии для оценки ситуации, выбора верного решения;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оценивать риски и своевременно принимать решения по их снижению;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эмоциональный интеллект, предполагающий сформированность: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w:t>
            </w:r>
            <w:r w:rsidRPr="0072779C">
              <w:rPr>
                <w:rFonts w:ascii="Times New Roman" w:hAnsi="Times New Roman" w:cs="Times New Roman"/>
                <w:sz w:val="24"/>
                <w:szCs w:val="24"/>
              </w:rPr>
              <w:lastRenderedPageBreak/>
              <w:t>из своих возможностей;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OfficinaSansBookC" w:hAnsi="OfficinaSansBookC" w:cs="Times New Roman"/>
                <w:sz w:val="24"/>
                <w:szCs w:val="24"/>
              </w:rPr>
              <w:lastRenderedPageBreak/>
              <w:t xml:space="preserve">- </w:t>
            </w:r>
            <w:r w:rsidRPr="0072779C">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выявлять в произведениях художественной литературы образы, темы, идеи, проблемы и выражать свое отношение </w:t>
            </w:r>
            <w:r w:rsidRPr="0072779C">
              <w:rPr>
                <w:rFonts w:ascii="Times New Roman" w:hAnsi="Times New Roman" w:cs="Times New Roman"/>
                <w:sz w:val="24"/>
                <w:szCs w:val="24"/>
              </w:rPr>
              <w:lastRenderedPageBreak/>
              <w:t>к ним в развернутых аргументированных устных и письменных высказываниях, участвовать в дискуссии на литературные темы;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shd w:val="clear" w:color="auto" w:fill="FFFFFF"/>
              <w:textAlignment w:val="baseline"/>
              <w:rPr>
                <w:rFonts w:ascii="OfficinaSansBookC" w:hAnsi="OfficinaSansBookC" w:cs="Times New Roman"/>
                <w:color w:val="000000"/>
                <w:sz w:val="24"/>
                <w:szCs w:val="24"/>
              </w:rPr>
            </w:pP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ОК</w:t>
            </w:r>
            <w:r w:rsidR="001F60D7">
              <w:rPr>
                <w:rFonts w:ascii="Times New Roman" w:hAnsi="Times New Roman" w:cs="Times New Roman"/>
                <w:sz w:val="24"/>
                <w:szCs w:val="24"/>
              </w:rPr>
              <w:t xml:space="preserve"> </w:t>
            </w:r>
            <w:r w:rsidRPr="0072779C">
              <w:rPr>
                <w:rFonts w:ascii="Times New Roman" w:hAnsi="Times New Roman" w:cs="Times New Roman"/>
                <w:sz w:val="24"/>
                <w:szCs w:val="24"/>
              </w:rPr>
              <w:t xml:space="preserve">4 Эффективно взаимодействовать и работать в коллективе и команде </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саморазвитию, самостоятельности и самоопределению;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навыками учебно-исследовательской, проектной и социальной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совместная деятельность: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понимать и использовать преимущества командной и индивидуальной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осуществлять позитивное стратегическое поведение в различных ситуациях, проявлять творчество и воображение, быть </w:t>
            </w:r>
            <w:r w:rsidRPr="0072779C">
              <w:rPr>
                <w:rFonts w:ascii="Times New Roman" w:hAnsi="Times New Roman" w:cs="Times New Roman"/>
                <w:sz w:val="24"/>
                <w:szCs w:val="24"/>
              </w:rPr>
              <w:lastRenderedPageBreak/>
              <w:t>инициативным</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г) принятие себя и других людей: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мотивы и аргументы других людей при анализе результатов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признавать свое право и право других людей на ошибки;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области эстетического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общение: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осуществлять коммуникации во всех сферах жизни;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распознавать </w:t>
            </w:r>
            <w:r w:rsidRPr="0072779C">
              <w:rPr>
                <w:rFonts w:ascii="Times New Roman" w:hAnsi="Times New Roman" w:cs="Times New Roman"/>
                <w:sz w:val="24"/>
                <w:szCs w:val="24"/>
              </w:rPr>
              <w:lastRenderedPageBreak/>
              <w:t>невербальные средства общения, понимать значение социальных знаков, распознавать предпосылки конфликтных ситуаций и смягчать конфликты;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sidRPr="0072779C">
              <w:rPr>
                <w:rFonts w:ascii="Times New Roman" w:hAnsi="Times New Roman" w:cs="Times New Roman"/>
                <w:sz w:val="24"/>
                <w:szCs w:val="24"/>
              </w:rPr>
              <w:lastRenderedPageBreak/>
              <w:t>применять их в речевой практике;</w:t>
            </w:r>
          </w:p>
          <w:p w:rsidR="0072779C" w:rsidRPr="0072779C" w:rsidRDefault="0072779C" w:rsidP="0072779C">
            <w:pPr>
              <w:contextualSpacing/>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обучающимися российской гражданской идентичности;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гражданского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вести </w:t>
            </w:r>
            <w:r w:rsidRPr="0072779C">
              <w:rPr>
                <w:rFonts w:ascii="Times New Roman" w:hAnsi="Times New Roman" w:cs="Times New Roman"/>
                <w:sz w:val="24"/>
                <w:szCs w:val="24"/>
              </w:rPr>
              <w:lastRenderedPageBreak/>
              <w:t>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2779C" w:rsidRPr="0072779C" w:rsidRDefault="0072779C" w:rsidP="0072779C">
            <w:pPr>
              <w:tabs>
                <w:tab w:val="left" w:pos="419"/>
              </w:tabs>
              <w:contextualSpacing/>
              <w:jc w:val="both"/>
              <w:rPr>
                <w:rFonts w:ascii="Times New Roman" w:hAnsi="Times New Roman" w:cs="Times New Roman"/>
                <w:sz w:val="24"/>
                <w:szCs w:val="24"/>
              </w:rPr>
            </w:pPr>
            <w:r w:rsidRPr="0072779C">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гуманитарной и волонтерской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патриотического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их использования в </w:t>
            </w:r>
            <w:r w:rsidRPr="0072779C">
              <w:rPr>
                <w:rFonts w:ascii="Times New Roman" w:hAnsi="Times New Roman" w:cs="Times New Roman"/>
                <w:sz w:val="24"/>
                <w:szCs w:val="24"/>
              </w:rPr>
              <w:lastRenderedPageBreak/>
              <w:t>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9 Пользоваться профессиональной документацией на государственном и иностранном языках</w:t>
            </w:r>
          </w:p>
        </w:tc>
        <w:tc>
          <w:tcPr>
            <w:tcW w:w="311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наличие мотивации к обучению и личностному развитию;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б) базовые исследовательские </w:t>
            </w:r>
            <w:r w:rsidRPr="0072779C">
              <w:rPr>
                <w:rFonts w:ascii="Times New Roman" w:hAnsi="Times New Roman" w:cs="Times New Roman"/>
                <w:sz w:val="24"/>
                <w:szCs w:val="24"/>
              </w:rPr>
              <w:lastRenderedPageBreak/>
              <w:t>действия: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eastAsia="Calibri" w:hAnsi="Times New Roman" w:cs="Times New Roman"/>
                <w:sz w:val="24"/>
                <w:szCs w:val="24"/>
                <w:lang w:eastAsia="en-US"/>
              </w:rPr>
              <w:lastRenderedPageBreak/>
              <w:t>ПК 2.1. Планировать и организовывать производственные работы коллективом исполнителей.</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Знать: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функции, виды и психологию менеджмента; основы организации работы коллектива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72779C">
              <w:rPr>
                <w:rFonts w:ascii="Times New Roman" w:hAnsi="Times New Roman" w:cs="Times New Roman"/>
                <w:sz w:val="24"/>
                <w:szCs w:val="24"/>
              </w:rPr>
              <w:tab/>
            </w:r>
            <w:r w:rsidRPr="0072779C">
              <w:rPr>
                <w:rFonts w:ascii="Times New Roman" w:hAnsi="Times New Roman" w:cs="Times New Roman"/>
                <w:sz w:val="24"/>
                <w:szCs w:val="24"/>
              </w:rPr>
              <w:tab/>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Иметь практический опыт:</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планирования работы коллектива исполнителей Уметь: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ставить производственные задачи коллективу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докладывать о ходе выполнения производственной задачи;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проверять качество выполняемых работ;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защищать свои права в соответствии с трудовым законодательством;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ab/>
            </w:r>
            <w:r w:rsidRPr="0072779C">
              <w:rPr>
                <w:rFonts w:ascii="Times New Roman" w:hAnsi="Times New Roman" w:cs="Times New Roman"/>
                <w:sz w:val="24"/>
                <w:szCs w:val="24"/>
              </w:rPr>
              <w:tab/>
            </w:r>
          </w:p>
        </w:tc>
      </w:tr>
    </w:tbl>
    <w:p w:rsid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ЛР </w:t>
      </w:r>
      <w:r w:rsidR="0072779C" w:rsidRPr="0072779C">
        <w:rPr>
          <w:rFonts w:ascii="Times New Roman" w:eastAsia="Times New Roman" w:hAnsi="Times New Roman" w:cs="Times New Roman"/>
          <w:sz w:val="24"/>
          <w:szCs w:val="24"/>
          <w:lang w:eastAsia="ru-RU"/>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r w:rsidR="005A0657">
        <w:rPr>
          <w:rFonts w:ascii="Times New Roman" w:eastAsia="Times New Roman" w:hAnsi="Times New Roman" w:cs="Times New Roman"/>
          <w:sz w:val="24"/>
          <w:szCs w:val="24"/>
          <w:lang w:eastAsia="ru-RU"/>
        </w:rPr>
        <w:t xml:space="preserve"> </w:t>
      </w:r>
      <w:r w:rsidR="0072779C" w:rsidRPr="0072779C">
        <w:rPr>
          <w:rFonts w:ascii="Times New Roman" w:eastAsia="Times New Roman" w:hAnsi="Times New Roman" w:cs="Times New Roman"/>
          <w:sz w:val="24"/>
          <w:szCs w:val="24"/>
          <w:lang w:eastAsia="ru-RU"/>
        </w:rPr>
        <w:t>11 Проявляющий уважение к эстетическим ценностям, обладающий основами эстетической культуры.</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18 Ценностное отношение обучающихся к людям иной национальности, веры, культуры; уважительного отношения к их взглядам.</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23 Получение обучающимися возможности самораскрытия и самореализация личности.</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24 Ценностное отношение обучающихся к культуре, и искусству, к культуре речи и культуре поведения, к красоте и гармонии.</w:t>
      </w:r>
      <w:r w:rsidR="0072779C" w:rsidRPr="0072779C">
        <w:rPr>
          <w:rFonts w:ascii="Times New Roman" w:eastAsia="Times New Roman" w:hAnsi="Times New Roman" w:cs="Times New Roman"/>
          <w:sz w:val="24"/>
          <w:szCs w:val="24"/>
          <w:lang w:eastAsia="ru-RU"/>
        </w:rPr>
        <w:br w:type="page"/>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lastRenderedPageBreak/>
        <w:t>2. СТРУКТУРА И СОДЕРЖАНИЕ УЧЕБНОГО ПРЕДМЕТА</w:t>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2.1 Объем учебного предмета и виды учебной работы</w:t>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72779C" w:rsidRPr="0072779C" w:rsidTr="0072779C">
        <w:trPr>
          <w:trHeight w:val="567"/>
        </w:trPr>
        <w:tc>
          <w:tcPr>
            <w:tcW w:w="8091" w:type="dxa"/>
          </w:tcPr>
          <w:p w:rsidR="0072779C" w:rsidRPr="0072779C" w:rsidRDefault="0072779C" w:rsidP="0072779C">
            <w:pPr>
              <w:ind w:left="107"/>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noProof/>
                <w:sz w:val="24"/>
                <w:szCs w:val="24"/>
              </w:rPr>
              <w:t>Вид учебной работы</w:t>
            </w:r>
          </w:p>
        </w:tc>
        <w:tc>
          <w:tcPr>
            <w:tcW w:w="1694" w:type="dxa"/>
          </w:tcPr>
          <w:p w:rsidR="0072779C" w:rsidRPr="0072779C" w:rsidRDefault="0072779C" w:rsidP="0072779C">
            <w:pPr>
              <w:ind w:left="24"/>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Объём в часах</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b/>
                <w:sz w:val="24"/>
                <w:szCs w:val="24"/>
                <w:lang w:val="ru-RU"/>
              </w:rPr>
            </w:pPr>
            <w:r w:rsidRPr="0072779C">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72779C" w:rsidRPr="0072779C" w:rsidRDefault="0072779C" w:rsidP="0072779C">
            <w:pPr>
              <w:spacing w:line="311" w:lineRule="exact"/>
              <w:ind w:left="698"/>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162</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в том числе:</w:t>
            </w:r>
          </w:p>
        </w:tc>
        <w:tc>
          <w:tcPr>
            <w:tcW w:w="1694" w:type="dxa"/>
          </w:tcPr>
          <w:p w:rsidR="0072779C" w:rsidRPr="0072779C" w:rsidRDefault="0072779C" w:rsidP="0072779C">
            <w:pPr>
              <w:rPr>
                <w:rFonts w:ascii="Times New Roman" w:eastAsia="Lucida Sans Unicode" w:hAnsi="Times New Roman" w:cs="Times New Roman"/>
                <w:sz w:val="24"/>
                <w:szCs w:val="24"/>
              </w:rPr>
            </w:pP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b/>
                <w:sz w:val="24"/>
                <w:szCs w:val="24"/>
              </w:rPr>
            </w:pPr>
            <w:r w:rsidRPr="0072779C">
              <w:rPr>
                <w:rFonts w:ascii="Times New Roman" w:eastAsia="Lucida Sans Unicode" w:hAnsi="Times New Roman" w:cs="Times New Roman"/>
                <w:b/>
                <w:noProof/>
                <w:sz w:val="24"/>
                <w:szCs w:val="24"/>
              </w:rPr>
              <w:t>Основное содержание</w:t>
            </w:r>
          </w:p>
        </w:tc>
        <w:tc>
          <w:tcPr>
            <w:tcW w:w="1694" w:type="dxa"/>
          </w:tcPr>
          <w:p w:rsidR="0072779C" w:rsidRPr="0072779C" w:rsidRDefault="0072779C" w:rsidP="0072779C">
            <w:pPr>
              <w:spacing w:line="311" w:lineRule="exact"/>
              <w:ind w:left="698"/>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92</w:t>
            </w:r>
          </w:p>
        </w:tc>
      </w:tr>
      <w:tr w:rsidR="0072779C" w:rsidRPr="0072779C" w:rsidTr="0072779C">
        <w:trPr>
          <w:trHeight w:val="340"/>
        </w:trPr>
        <w:tc>
          <w:tcPr>
            <w:tcW w:w="9785" w:type="dxa"/>
            <w:gridSpan w:val="2"/>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в том числе:</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лекции, уроки</w:t>
            </w:r>
          </w:p>
        </w:tc>
        <w:tc>
          <w:tcPr>
            <w:tcW w:w="1694" w:type="dxa"/>
          </w:tcPr>
          <w:p w:rsidR="0072779C" w:rsidRPr="0072779C" w:rsidRDefault="0072779C" w:rsidP="0072779C">
            <w:pPr>
              <w:spacing w:before="22"/>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55</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практические занятия </w:t>
            </w:r>
          </w:p>
        </w:tc>
        <w:tc>
          <w:tcPr>
            <w:tcW w:w="1694" w:type="dxa"/>
          </w:tcPr>
          <w:p w:rsidR="0072779C" w:rsidRPr="0072779C" w:rsidRDefault="0072779C" w:rsidP="0072779C">
            <w:pPr>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37</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noProof/>
                <w:sz w:val="24"/>
                <w:szCs w:val="24"/>
              </w:rPr>
            </w:pPr>
            <w:r w:rsidRPr="0072779C">
              <w:rPr>
                <w:rFonts w:ascii="Times New Roman" w:hAnsi="Times New Roman" w:cs="Times New Roman"/>
                <w:sz w:val="24"/>
                <w:szCs w:val="24"/>
              </w:rPr>
              <w:t>Самостоятельная работа обучающегося (всего)</w:t>
            </w:r>
          </w:p>
        </w:tc>
        <w:tc>
          <w:tcPr>
            <w:tcW w:w="1694" w:type="dxa"/>
          </w:tcPr>
          <w:p w:rsidR="0072779C" w:rsidRPr="0072779C" w:rsidRDefault="0072779C" w:rsidP="0072779C">
            <w:pPr>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54</w:t>
            </w:r>
          </w:p>
        </w:tc>
      </w:tr>
      <w:tr w:rsidR="0072779C" w:rsidRPr="0072779C" w:rsidTr="0072779C">
        <w:trPr>
          <w:trHeight w:val="340"/>
        </w:trPr>
        <w:tc>
          <w:tcPr>
            <w:tcW w:w="8091" w:type="dxa"/>
          </w:tcPr>
          <w:p w:rsidR="0072779C" w:rsidRPr="0072779C" w:rsidRDefault="0072779C" w:rsidP="0072779C">
            <w:pPr>
              <w:spacing w:line="309" w:lineRule="exact"/>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72779C" w:rsidRPr="0072779C" w:rsidRDefault="0072779C" w:rsidP="0072779C">
            <w:pPr>
              <w:spacing w:before="140"/>
              <w:ind w:left="770"/>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16</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в  т.ч.</w:t>
            </w:r>
            <w:r w:rsidRPr="0072779C">
              <w:rPr>
                <w:rFonts w:ascii="Times New Roman" w:eastAsia="Lucida Sans Unicode" w:hAnsi="Times New Roman" w:cs="Times New Roman"/>
                <w:sz w:val="24"/>
                <w:szCs w:val="24"/>
              </w:rPr>
              <w:t>:</w:t>
            </w:r>
          </w:p>
        </w:tc>
        <w:tc>
          <w:tcPr>
            <w:tcW w:w="1694" w:type="dxa"/>
          </w:tcPr>
          <w:p w:rsidR="0072779C" w:rsidRPr="0072779C" w:rsidRDefault="0072779C" w:rsidP="0072779C">
            <w:pPr>
              <w:jc w:val="both"/>
              <w:rPr>
                <w:rFonts w:ascii="Times New Roman" w:eastAsia="Lucida Sans Unicode" w:hAnsi="Times New Roman" w:cs="Times New Roman"/>
                <w:sz w:val="24"/>
                <w:szCs w:val="24"/>
              </w:rPr>
            </w:pP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теоретическое  обучение </w:t>
            </w:r>
          </w:p>
        </w:tc>
        <w:tc>
          <w:tcPr>
            <w:tcW w:w="1694" w:type="dxa"/>
          </w:tcPr>
          <w:p w:rsidR="0072779C" w:rsidRPr="0072779C" w:rsidRDefault="0072779C" w:rsidP="0072779C">
            <w:pPr>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2</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практические занятия </w:t>
            </w:r>
          </w:p>
        </w:tc>
        <w:tc>
          <w:tcPr>
            <w:tcW w:w="1694" w:type="dxa"/>
          </w:tcPr>
          <w:p w:rsidR="0072779C" w:rsidRPr="0072779C" w:rsidRDefault="0072779C" w:rsidP="0072779C">
            <w:pPr>
              <w:spacing w:line="370" w:lineRule="exact"/>
              <w:ind w:left="775"/>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14</w:t>
            </w:r>
          </w:p>
        </w:tc>
      </w:tr>
      <w:tr w:rsidR="0072779C" w:rsidRPr="0072779C" w:rsidTr="0072779C">
        <w:trPr>
          <w:trHeight w:val="525"/>
        </w:trPr>
        <w:tc>
          <w:tcPr>
            <w:tcW w:w="8091" w:type="dxa"/>
          </w:tcPr>
          <w:p w:rsidR="0072779C" w:rsidRPr="0072779C" w:rsidRDefault="0072779C" w:rsidP="0072779C">
            <w:pPr>
              <w:spacing w:before="14"/>
              <w:ind w:left="27" w:right="118"/>
              <w:rPr>
                <w:rFonts w:ascii="Times New Roman" w:eastAsia="Lucida Sans Unicode" w:hAnsi="Times New Roman" w:cs="Times New Roman"/>
                <w:b/>
                <w:sz w:val="24"/>
                <w:szCs w:val="24"/>
                <w:lang w:val="ru-RU"/>
              </w:rPr>
            </w:pPr>
            <w:r w:rsidRPr="0072779C">
              <w:rPr>
                <w:rFonts w:ascii="Times New Roman" w:eastAsia="Lucida Sans Unicode"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72779C" w:rsidRPr="0072779C" w:rsidRDefault="005A0657" w:rsidP="0072779C">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72779C" w:rsidRPr="0072779C" w:rsidSect="0072779C">
          <w:footerReference w:type="default" r:id="rId7"/>
          <w:footerReference w:type="first" r:id="rId8"/>
          <w:pgSz w:w="11906" w:h="16838"/>
          <w:pgMar w:top="1134" w:right="850" w:bottom="1134" w:left="1701" w:header="0" w:footer="170" w:gutter="0"/>
          <w:cols w:space="720"/>
          <w:formProt w:val="0"/>
          <w:titlePg/>
          <w:docGrid w:linePitch="299" w:charSpace="-2049"/>
        </w:sectPr>
      </w:pPr>
      <w:r w:rsidRPr="0072779C">
        <w:rPr>
          <w:rFonts w:ascii="Cambria" w:eastAsia="Calibri" w:hAnsi="Cambria" w:cs="Times New Roman"/>
          <w:sz w:val="20"/>
          <w:szCs w:val="20"/>
          <w:lang w:eastAsia="ru-RU"/>
        </w:rPr>
        <w:t xml:space="preserve"> </w:t>
      </w:r>
    </w:p>
    <w:p w:rsidR="0072779C" w:rsidRPr="0072779C" w:rsidRDefault="0072779C" w:rsidP="0072779C">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72779C" w:rsidRPr="0072779C" w:rsidRDefault="0072779C" w:rsidP="0072779C">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790"/>
        <w:gridCol w:w="991"/>
        <w:gridCol w:w="3802"/>
        <w:gridCol w:w="9"/>
      </w:tblGrid>
      <w:tr w:rsidR="0072779C" w:rsidRPr="0072779C" w:rsidTr="00DA1AC3">
        <w:trPr>
          <w:trHeight w:val="20"/>
        </w:trPr>
        <w:tc>
          <w:tcPr>
            <w:tcW w:w="667"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bookmarkStart w:id="2" w:name="_Hlk109219056"/>
            <w:r w:rsidRPr="0072779C">
              <w:rPr>
                <w:rFonts w:ascii="Times New Roman" w:eastAsia="Calibri" w:hAnsi="Times New Roman" w:cs="Times New Roman"/>
                <w:b/>
                <w:bCs/>
                <w:sz w:val="24"/>
                <w:szCs w:val="24"/>
                <w:lang w:eastAsia="ru-RU"/>
              </w:rPr>
              <w:t>Наименование разделов и тем</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самостоятельная работа обучающихся</w:t>
            </w:r>
          </w:p>
        </w:tc>
        <w:tc>
          <w:tcPr>
            <w:tcW w:w="3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Объем часов</w:t>
            </w:r>
          </w:p>
        </w:tc>
        <w:tc>
          <w:tcPr>
            <w:tcW w:w="1215"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sz w:val="24"/>
                <w:szCs w:val="24"/>
                <w:lang w:eastAsia="ru-RU"/>
              </w:rPr>
              <w:t>Формируемые компетенции (ОК) и личностные результаты (ЛР)</w:t>
            </w:r>
          </w:p>
        </w:tc>
      </w:tr>
      <w:tr w:rsidR="0072779C" w:rsidRPr="0072779C" w:rsidTr="00DA1AC3">
        <w:trPr>
          <w:trHeight w:val="20"/>
        </w:trPr>
        <w:tc>
          <w:tcPr>
            <w:tcW w:w="667"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1</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2</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3</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Введение</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bCs/>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1</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Специфика литературы как вида искусства и ее место в жизни человека. Связь литературы с другими видами искусств</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iCs/>
                <w:sz w:val="24"/>
                <w:szCs w:val="24"/>
                <w:lang w:eastAsia="ru-RU"/>
              </w:rPr>
              <w:t>1</w:t>
            </w:r>
          </w:p>
        </w:tc>
        <w:tc>
          <w:tcPr>
            <w:tcW w:w="1215" w:type="pct"/>
            <w:gridSpan w:val="2"/>
          </w:tcPr>
          <w:p w:rsidR="0072779C" w:rsidRPr="0072779C" w:rsidRDefault="005A065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sidR="001F60D7">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
                <w:bCs/>
                <w:sz w:val="24"/>
                <w:szCs w:val="24"/>
                <w:lang w:eastAsia="ru-RU"/>
              </w:rPr>
              <w:t xml:space="preserve">Раздел 1. Человек и его время: классики первой половины </w:t>
            </w:r>
            <w:r w:rsidRPr="0072779C">
              <w:rPr>
                <w:rFonts w:ascii="Times New Roman" w:eastAsia="Times New Roman" w:hAnsi="Times New Roman" w:cs="Times New Roman"/>
                <w:b/>
                <w:bCs/>
                <w:sz w:val="24"/>
                <w:szCs w:val="24"/>
                <w:lang w:val="en-US" w:eastAsia="ru-RU"/>
              </w:rPr>
              <w:t>XIX</w:t>
            </w:r>
            <w:r w:rsidRPr="0072779C">
              <w:rPr>
                <w:rFonts w:ascii="Times New Roman" w:eastAsia="Times New Roman" w:hAnsi="Times New Roman" w:cs="Times New Roman"/>
                <w:b/>
                <w:bCs/>
                <w:sz w:val="24"/>
                <w:szCs w:val="24"/>
                <w:lang w:eastAsia="ru-RU"/>
              </w:rPr>
              <w:t xml:space="preserve"> века и знаковые образы русской культуры </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12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sz w:val="24"/>
                <w:szCs w:val="24"/>
                <w:lang w:eastAsia="ru-RU"/>
              </w:rPr>
              <w:t xml:space="preserve">Тема 1.1 </w:t>
            </w:r>
            <w:r w:rsidRPr="0072779C">
              <w:rPr>
                <w:rFonts w:ascii="Times New Roman" w:eastAsia="Times New Roman" w:hAnsi="Times New Roman" w:cs="Times New Roman"/>
                <w:bCs/>
                <w:sz w:val="24"/>
                <w:szCs w:val="24"/>
                <w:lang w:eastAsia="ru-RU"/>
              </w:rPr>
              <w:t>А.С.  Пушкин как национальный гений и символ</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iCs/>
                <w:sz w:val="24"/>
                <w:szCs w:val="24"/>
                <w:lang w:eastAsia="ru-RU"/>
              </w:rPr>
              <w:t>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1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
                <w:sz w:val="24"/>
                <w:szCs w:val="24"/>
                <w:lang w:eastAsia="ru-RU"/>
              </w:rPr>
              <w:t>Практическое занятие</w:t>
            </w:r>
            <w:r w:rsidR="001555F5">
              <w:rPr>
                <w:rFonts w:ascii="Times New Roman" w:eastAsia="Times New Roman" w:hAnsi="Times New Roman" w:cs="Times New Roman"/>
                <w:b/>
                <w:sz w:val="24"/>
                <w:szCs w:val="24"/>
                <w:lang w:eastAsia="ru-RU"/>
              </w:rPr>
              <w:t xml:space="preserve"> № 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lang w:eastAsia="ru-RU"/>
              </w:rPr>
            </w:pPr>
            <w:r w:rsidRPr="0072779C">
              <w:rPr>
                <w:rFonts w:ascii="Times New Roman" w:eastAsia="Times New Roman" w:hAnsi="Times New Roman" w:cs="Times New Roman"/>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692"/>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39"/>
        </w:trPr>
        <w:tc>
          <w:tcPr>
            <w:tcW w:w="667" w:type="pct"/>
            <w:vMerge w:val="restart"/>
          </w:tcPr>
          <w:p w:rsidR="0072779C" w:rsidRPr="0072779C" w:rsidRDefault="0072779C" w:rsidP="0072779C">
            <w:pPr>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sz w:val="24"/>
                <w:szCs w:val="24"/>
                <w:lang w:eastAsia="ru-RU"/>
              </w:rPr>
              <w:t>Тема 1.2</w:t>
            </w:r>
            <w:r w:rsidRPr="0072779C">
              <w:rPr>
                <w:rFonts w:ascii="Times New Roman" w:eastAsia="Times New Roman" w:hAnsi="Times New Roman" w:cs="Times New Roman"/>
                <w:bCs/>
                <w:sz w:val="24"/>
                <w:szCs w:val="24"/>
                <w:lang w:eastAsia="ru-RU"/>
              </w:rPr>
              <w:t xml:space="preserve">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lang w:eastAsia="ru-RU"/>
              </w:rPr>
            </w:pPr>
            <w:r w:rsidRPr="0072779C">
              <w:rPr>
                <w:rFonts w:ascii="Times New Roman" w:eastAsia="Times New Roman" w:hAnsi="Times New Roman" w:cs="Times New Roman"/>
                <w:bCs/>
                <w:sz w:val="24"/>
                <w:szCs w:val="24"/>
                <w:lang w:eastAsia="ru-RU"/>
              </w:rPr>
              <w:lastRenderedPageBreak/>
              <w:t>Тема одиночества человека в творчестве М. Ю. Лермонтова (1814 — 1841)</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lang w:eastAsia="ru-RU"/>
              </w:rPr>
            </w:pPr>
          </w:p>
        </w:tc>
      </w:tr>
      <w:tr w:rsidR="0072779C" w:rsidRPr="0072779C" w:rsidTr="00DA1AC3">
        <w:trPr>
          <w:trHeight w:val="20"/>
        </w:trPr>
        <w:tc>
          <w:tcPr>
            <w:tcW w:w="667" w:type="pct"/>
            <w:vMerge/>
          </w:tcPr>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Основные темы поэзии М.Ю. Лермонтова. лирический герой поэзии М.Ю. Лермонтова. </w:t>
            </w:r>
            <w:r w:rsidRPr="0072779C">
              <w:rPr>
                <w:rFonts w:ascii="Times New Roman" w:eastAsia="Times New Roman" w:hAnsi="Times New Roman" w:cs="Times New Roman"/>
                <w:bCs/>
                <w:i/>
                <w:sz w:val="24"/>
                <w:szCs w:val="24"/>
                <w:lang w:eastAsia="ru-RU"/>
              </w:rPr>
              <w:t>Для чтения и изучения.</w:t>
            </w:r>
            <w:r w:rsidRPr="0072779C">
              <w:rPr>
                <w:rFonts w:ascii="Times New Roman" w:eastAsia="Times New Roman" w:hAnsi="Times New Roman" w:cs="Times New Roman"/>
                <w:bCs/>
                <w:sz w:val="24"/>
                <w:szCs w:val="24"/>
                <w:lang w:eastAsia="ru-RU"/>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72779C">
              <w:rPr>
                <w:rFonts w:ascii="Times New Roman" w:eastAsia="Times New Roman" w:hAnsi="Times New Roman" w:cs="Times New Roman"/>
                <w:sz w:val="24"/>
                <w:szCs w:val="24"/>
                <w:lang w:eastAsia="ru-RU"/>
              </w:rPr>
              <w:t xml:space="preserve">Основные темы поэзии М.Ю. Лермонтова. лирический герой поэзии М.Ю. Лермонтова. </w:t>
            </w:r>
            <w:r w:rsidRPr="0072779C">
              <w:rPr>
                <w:rFonts w:ascii="Times New Roman" w:eastAsia="Times New Roman" w:hAnsi="Times New Roman" w:cs="Times New Roman"/>
                <w:bCs/>
                <w:i/>
                <w:sz w:val="24"/>
                <w:szCs w:val="24"/>
                <w:lang w:eastAsia="ru-RU"/>
              </w:rPr>
              <w:t>Для чтения и изучения.</w:t>
            </w:r>
            <w:r w:rsidRPr="0072779C">
              <w:rPr>
                <w:rFonts w:ascii="Times New Roman" w:eastAsia="Times New Roman" w:hAnsi="Times New Roman" w:cs="Times New Roman"/>
                <w:bCs/>
                <w:sz w:val="24"/>
                <w:szCs w:val="24"/>
                <w:lang w:eastAsia="ru-RU"/>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spacing w:after="0" w:line="240" w:lineRule="auto"/>
              <w:jc w:val="center"/>
              <w:rPr>
                <w:rFonts w:ascii="Times New Roman" w:eastAsia="Times New Roman" w:hAnsi="Times New Roman" w:cs="Times New Roman"/>
                <w:b/>
                <w:bCs/>
                <w:strike/>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чтение и анализ стихотворений</w:t>
            </w:r>
            <w:r w:rsidR="0072779C" w:rsidRPr="0072779C">
              <w:rPr>
                <w:rFonts w:ascii="Times New Roman" w:eastAsia="Times New Roman" w:hAnsi="Times New Roman" w:cs="Times New Roman"/>
                <w:bCs/>
                <w:sz w:val="24"/>
                <w:szCs w:val="24"/>
                <w:lang w:eastAsia="ru-RU"/>
              </w:rPr>
              <w:t xml:space="preserve">; подготовка </w:t>
            </w:r>
            <w:r w:rsidR="0072779C" w:rsidRPr="0072779C">
              <w:rPr>
                <w:rFonts w:ascii="Times New Roman" w:eastAsia="Times New Roman" w:hAnsi="Times New Roman" w:cs="Times New Roman"/>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87"/>
        </w:trPr>
        <w:tc>
          <w:tcPr>
            <w:tcW w:w="667" w:type="pct"/>
            <w:vMerge/>
          </w:tcPr>
          <w:p w:rsidR="0072779C" w:rsidRPr="0072779C" w:rsidRDefault="0072779C" w:rsidP="0072779C">
            <w:pPr>
              <w:spacing w:after="0" w:line="240" w:lineRule="auto"/>
              <w:jc w:val="center"/>
              <w:rPr>
                <w:rFonts w:ascii="Times New Roman" w:eastAsia="Times New Roman" w:hAnsi="Times New Roman" w:cs="Times New Roman"/>
                <w:b/>
                <w:bCs/>
                <w:strike/>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gridAfter w:val="1"/>
          <w:wAfter w:w="3" w:type="pct"/>
          <w:trHeight w:val="309"/>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b/>
                <w:sz w:val="24"/>
                <w:szCs w:val="24"/>
                <w:lang w:eastAsia="ru-RU"/>
              </w:rPr>
              <w:lastRenderedPageBreak/>
              <w:t>Профессионально-ориентированное содержание (содержание прикладного модуля)</w:t>
            </w:r>
          </w:p>
        </w:tc>
        <w:tc>
          <w:tcPr>
            <w:tcW w:w="316" w:type="pct"/>
            <w:tcBorders>
              <w:right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p>
        </w:tc>
        <w:tc>
          <w:tcPr>
            <w:tcW w:w="1212" w:type="pct"/>
            <w:tcBorders>
              <w:right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iCs/>
                <w:sz w:val="24"/>
                <w:szCs w:val="24"/>
                <w:lang w:eastAsia="ru-RU"/>
              </w:rPr>
              <w:t xml:space="preserve">                   </w:t>
            </w:r>
          </w:p>
        </w:tc>
      </w:tr>
      <w:tr w:rsidR="0072779C" w:rsidRPr="0072779C" w:rsidTr="00DA1AC3">
        <w:trPr>
          <w:trHeight w:val="327"/>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«Дело мастера боится»</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64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i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73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iCs/>
                <w:sz w:val="24"/>
                <w:szCs w:val="24"/>
                <w:lang w:eastAsia="ru-RU"/>
              </w:rPr>
            </w:pPr>
          </w:p>
        </w:tc>
        <w:tc>
          <w:tcPr>
            <w:tcW w:w="2802" w:type="pct"/>
          </w:tcPr>
          <w:p w:rsidR="0072779C" w:rsidRPr="0072779C" w:rsidRDefault="001555F5" w:rsidP="0072779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анализ высказываний писателей о мастерстве</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0072779C" w:rsidRPr="0072779C">
              <w:rPr>
                <w:rFonts w:ascii="Times New Roman" w:eastAsia="Times New Roman" w:hAnsi="Times New Roman" w:cs="Times New Roman"/>
                <w:bCs/>
                <w:sz w:val="24"/>
                <w:szCs w:val="24"/>
                <w:lang w:eastAsia="ru-RU"/>
              </w:rPr>
              <w:t>«Что значит быть мастером своего дела?»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985"/>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Раздел 2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Вопрос русской литературы второй половины XIX века: как человек может влиять на окружающий мир и менять его к лучшему?</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366"/>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2.1</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Содержание учебного материала</w:t>
            </w:r>
            <w:r w:rsidRPr="0072779C">
              <w:rPr>
                <w:rFonts w:ascii="Times New Roman" w:eastAsia="Times New Roman" w:hAnsi="Times New Roman" w:cs="Times New Roman"/>
                <w:sz w:val="24"/>
                <w:szCs w:val="24"/>
                <w:lang w:eastAsia="ru-RU"/>
              </w:rPr>
              <w:t xml:space="preserve"> </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276"/>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2779C">
              <w:rPr>
                <w:rFonts w:ascii="Times New Roman" w:eastAsia="Times New Roman" w:hAnsi="Times New Roman" w:cs="Times New Roman"/>
                <w:i/>
                <w:sz w:val="24"/>
                <w:szCs w:val="24"/>
                <w:lang w:eastAsia="ru-RU"/>
              </w:rPr>
              <w:t>.</w:t>
            </w:r>
            <w:r w:rsidRPr="0072779C">
              <w:rPr>
                <w:rFonts w:ascii="Times New Roman" w:eastAsia="Times New Roman" w:hAnsi="Times New Roman" w:cs="Times New Roman"/>
                <w:sz w:val="24"/>
                <w:szCs w:val="24"/>
                <w:lang w:eastAsia="ru-RU"/>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w:t>
            </w:r>
            <w:r w:rsidRPr="0072779C">
              <w:rPr>
                <w:rFonts w:ascii="Times New Roman" w:eastAsia="Times New Roman" w:hAnsi="Times New Roman" w:cs="Times New Roman"/>
                <w:sz w:val="24"/>
                <w:szCs w:val="24"/>
                <w:lang w:eastAsia="ru-RU"/>
              </w:rPr>
              <w:lastRenderedPageBreak/>
              <w:t>мещанского сословия, типическое в ее образе</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Литературная критика произведения: Н.А. Добролюбов "Луч света в темном царстве"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lastRenderedPageBreak/>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4</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iCs/>
                <w:sz w:val="24"/>
                <w:szCs w:val="24"/>
                <w:lang w:eastAsia="ru-RU"/>
              </w:rPr>
              <w:t xml:space="preserve">Инсценировка в малых группах эпизодов пьесы; </w:t>
            </w:r>
            <w:r w:rsidR="0072779C" w:rsidRPr="0072779C">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173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2.2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Илья Ильич Обломов как вневременной тип и одна из граней</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национального характера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947"/>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Литературная критика произведения: Н.А. Добролюбов " Что такое обломовщина?"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064"/>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Практическое занятие № 5</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8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99"/>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2.3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Новый герой, «отрицающий всё», в романе И. С. Тургенева (1818 — 1883) «Отцы и дети»</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1757"/>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Литературная критика произведения Д. И. Писарева "Базаров"</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777"/>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sz w:val="24"/>
                <w:szCs w:val="24"/>
                <w:lang w:eastAsia="ru-RU"/>
              </w:rPr>
              <w:t>Практ</w:t>
            </w:r>
            <w:r w:rsidR="001555F5">
              <w:rPr>
                <w:rFonts w:ascii="Times New Roman" w:eastAsia="Times New Roman" w:hAnsi="Times New Roman" w:cs="Times New Roman"/>
                <w:b/>
                <w:sz w:val="24"/>
                <w:szCs w:val="24"/>
                <w:lang w:eastAsia="ru-RU"/>
              </w:rPr>
              <w:t>ическое занятие № 6</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16" w:type="pct"/>
            <w:tcBorders>
              <w:top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Borders>
              <w:top w:val="single" w:sz="4" w:space="0" w:color="auto"/>
            </w:tcBorders>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357"/>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2"/>
              <w:rPr>
                <w:rFonts w:ascii="Times New Roman" w:eastAsia="Times New Roman" w:hAnsi="Times New Roman" w:cs="Times New Roman"/>
                <w:iCs/>
                <w:sz w:val="24"/>
                <w:szCs w:val="24"/>
                <w:lang w:eastAsia="ru-RU"/>
              </w:rPr>
            </w:pP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414"/>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«Ты профессией астронома метростроевца не удивишь!..»</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205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w:t>
            </w:r>
            <w:r w:rsidRPr="0072779C">
              <w:rPr>
                <w:rFonts w:ascii="Times New Roman" w:eastAsia="Times New Roman" w:hAnsi="Times New Roman" w:cs="Times New Roman"/>
                <w:sz w:val="24"/>
                <w:szCs w:val="24"/>
                <w:lang w:eastAsia="ru-RU"/>
              </w:rPr>
              <w:lastRenderedPageBreak/>
              <w:t>значимостью.</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922"/>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Практическое занятие № 7</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0072779C" w:rsidRPr="0072779C">
              <w:rPr>
                <w:rFonts w:ascii="Times New Roman" w:eastAsia="Times New Roman" w:hAnsi="Times New Roman" w:cs="Times New Roman"/>
                <w:bCs/>
                <w:sz w:val="24"/>
                <w:szCs w:val="24"/>
                <w:lang w:eastAsia="ru-RU"/>
              </w:rPr>
              <w:t>«Как люди моей профессии меняют мир к лучшему?»</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35"/>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2.4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Люди и реальность в сказках М. Е. Салтыкова-Щедрина (1826—1889): русская жизнь в иносказаниях</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93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1</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Работа с избранными</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1</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5</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 xml:space="preserve">6, ЛР 5, ЛР 8, ЛР 11, ЛР 18, ЛР 23, </w:t>
            </w:r>
            <w:r w:rsidRPr="005A0657">
              <w:rPr>
                <w:rFonts w:ascii="Times New Roman" w:eastAsia="Times New Roman" w:hAnsi="Times New Roman" w:cs="Times New Roman"/>
                <w:bCs/>
                <w:sz w:val="24"/>
                <w:szCs w:val="24"/>
                <w:lang w:eastAsia="ru-RU"/>
              </w:rPr>
              <w:lastRenderedPageBreak/>
              <w:t>ЛР 24</w:t>
            </w:r>
          </w:p>
        </w:tc>
      </w:tr>
      <w:tr w:rsidR="0072779C" w:rsidRPr="0072779C" w:rsidTr="00DA1AC3">
        <w:trPr>
          <w:trHeight w:val="4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2.5</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Человек и его выбор в кризисной ситуации в романе Ф.М. Достоевского «Преступление и наказание» (1866)</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370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8</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Работа</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6</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2.6</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lastRenderedPageBreak/>
              <w:t>Человек в поиске правды и любви: «любовь – это деятельное желание добра другому…» – в творчестве Л. Н. Толстого (1828—1910)</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88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9</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Работа с</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7</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361"/>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396"/>
        </w:trPr>
        <w:tc>
          <w:tcPr>
            <w:tcW w:w="667" w:type="pct"/>
            <w:vMerge w:val="restart"/>
          </w:tcPr>
          <w:p w:rsidR="0072779C" w:rsidRPr="0072779C" w:rsidRDefault="0072779C" w:rsidP="0072779C">
            <w:pPr>
              <w:spacing w:after="0"/>
              <w:jc w:val="both"/>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w:t>
            </w:r>
            <w:r w:rsidRPr="0072779C">
              <w:rPr>
                <w:rFonts w:ascii="Times New Roman" w:eastAsia="Times New Roman" w:hAnsi="Times New Roman" w:cs="Times New Roman"/>
                <w:b/>
                <w:bCs/>
                <w:sz w:val="24"/>
                <w:szCs w:val="24"/>
                <w:lang w:eastAsia="ru-RU"/>
              </w:rPr>
              <w:t>Каждый должен быть величествен в своем деле</w:t>
            </w:r>
            <w:r w:rsidRPr="0072779C">
              <w:rPr>
                <w:rFonts w:ascii="Times New Roman" w:eastAsia="Times New Roman" w:hAnsi="Times New Roman" w:cs="Times New Roman"/>
                <w:b/>
                <w:bCs/>
                <w:iCs/>
                <w:sz w:val="24"/>
                <w:szCs w:val="24"/>
                <w:lang w:eastAsia="ru-RU"/>
              </w:rPr>
              <w:t>»: пути совершенствования в профессии/ специальность</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1245"/>
        </w:trPr>
        <w:tc>
          <w:tcPr>
            <w:tcW w:w="667" w:type="pct"/>
            <w:vMerge/>
          </w:tcPr>
          <w:p w:rsidR="0072779C" w:rsidRPr="0072779C" w:rsidRDefault="0072779C" w:rsidP="0072779C">
            <w:pPr>
              <w:spacing w:after="0"/>
              <w:jc w:val="both"/>
              <w:rPr>
                <w:rFonts w:ascii="Times New Roman" w:eastAsia="Times New Roman" w:hAnsi="Times New Roman" w:cs="Times New Roman"/>
                <w:b/>
                <w:bCs/>
                <w:i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Рассказы и повести Н.С. Лескова</w:t>
            </w:r>
          </w:p>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Обобщение и систематизация знаний о профессиональном мастерстве</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Знакомство с профессиональными журналами и информационными ресурсами, посвященными профессиональной деятельности.</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057"/>
        </w:trPr>
        <w:tc>
          <w:tcPr>
            <w:tcW w:w="667" w:type="pct"/>
            <w:vMerge/>
          </w:tcPr>
          <w:p w:rsidR="0072779C" w:rsidRPr="0072779C" w:rsidRDefault="0072779C" w:rsidP="0072779C">
            <w:pPr>
              <w:spacing w:after="0"/>
              <w:jc w:val="both"/>
              <w:rPr>
                <w:rFonts w:ascii="Times New Roman" w:eastAsia="Times New Roman" w:hAnsi="Times New Roman" w:cs="Times New Roman"/>
                <w:b/>
                <w:bCs/>
                <w:i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Практическое занятие</w:t>
            </w:r>
            <w:r w:rsidR="001555F5">
              <w:rPr>
                <w:rFonts w:ascii="Times New Roman" w:eastAsia="Times New Roman" w:hAnsi="Times New Roman" w:cs="Times New Roman"/>
                <w:sz w:val="24"/>
                <w:szCs w:val="24"/>
                <w:lang w:eastAsia="ru-RU"/>
              </w:rPr>
              <w:t xml:space="preserve"> </w:t>
            </w:r>
            <w:r w:rsidR="001555F5" w:rsidRPr="001555F5">
              <w:rPr>
                <w:rFonts w:ascii="Times New Roman" w:eastAsia="Times New Roman" w:hAnsi="Times New Roman" w:cs="Times New Roman"/>
                <w:b/>
                <w:sz w:val="24"/>
                <w:szCs w:val="24"/>
                <w:lang w:eastAsia="ru-RU"/>
              </w:rPr>
              <w:t>№ 10</w:t>
            </w:r>
            <w:r w:rsidRPr="001555F5">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2.7</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Крестьянство как собирательный герой поэзии Н.А. Некрасова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5</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426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1</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11</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чтение и анализ стихотворений</w:t>
            </w:r>
            <w:r w:rsidR="0072779C" w:rsidRPr="0072779C">
              <w:rPr>
                <w:rFonts w:ascii="Times New Roman" w:eastAsia="Times New Roman" w:hAnsi="Times New Roman" w:cs="Times New Roman"/>
                <w:bCs/>
                <w:sz w:val="24"/>
                <w:szCs w:val="24"/>
                <w:lang w:eastAsia="ru-RU"/>
              </w:rPr>
              <w:t>; п</w:t>
            </w:r>
            <w:r w:rsidR="0072779C" w:rsidRPr="0072779C">
              <w:rPr>
                <w:rFonts w:ascii="Times New Roman" w:eastAsia="Times New Roman" w:hAnsi="Times New Roman" w:cs="Times New Roman"/>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0072779C" w:rsidRPr="0072779C">
              <w:rPr>
                <w:rFonts w:ascii="Times New Roman" w:eastAsia="Times New Roman" w:hAnsi="Times New Roman" w:cs="Times New Roman"/>
                <w:i/>
                <w:sz w:val="24"/>
                <w:szCs w:val="24"/>
                <w:lang w:eastAsia="ru-RU"/>
              </w:rPr>
              <w:t xml:space="preserve"> </w:t>
            </w:r>
            <w:r w:rsidR="0072779C" w:rsidRPr="0072779C">
              <w:rPr>
                <w:rFonts w:ascii="Times New Roman" w:eastAsia="Times New Roman" w:hAnsi="Times New Roman" w:cs="Times New Roman"/>
                <w:sz w:val="24"/>
                <w:szCs w:val="24"/>
                <w:lang w:eastAsia="ru-RU"/>
              </w:rPr>
              <w:t>сообщение о легендарном сюжете об атамане Кудеяре в фольклоре и его воплощении в поэме Некрасова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8</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8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2.8</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lastRenderedPageBreak/>
              <w:t>Человек и мир в зеркале поэзии. Ф.И. Тютчев и А.А. Фет</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4488"/>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w:t>
            </w:r>
            <w:r w:rsidRPr="0072779C">
              <w:rPr>
                <w:rFonts w:ascii="Times New Roman" w:eastAsia="Times New Roman" w:hAnsi="Times New Roman" w:cs="Times New Roman"/>
                <w:i/>
                <w:sz w:val="24"/>
                <w:szCs w:val="24"/>
                <w:lang w:eastAsia="ru-RU"/>
              </w:rPr>
              <w:t xml:space="preserve">Для чтения и изучения: </w:t>
            </w:r>
            <w:r w:rsidRPr="0072779C">
              <w:rPr>
                <w:rFonts w:ascii="Times New Roman" w:eastAsia="Times New Roman" w:hAnsi="Times New Roman" w:cs="Times New Roman"/>
                <w:sz w:val="24"/>
                <w:szCs w:val="24"/>
                <w:lang w:eastAsia="ru-RU"/>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72779C" w:rsidRPr="0072779C" w:rsidRDefault="0072779C" w:rsidP="0072779C">
            <w:pPr>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Основные темы и художественное своеобразие лирики А.А. Фета, идиллический пейзаж. </w:t>
            </w:r>
            <w:r w:rsidRPr="0072779C">
              <w:rPr>
                <w:rFonts w:ascii="Times New Roman" w:eastAsia="Times New Roman" w:hAnsi="Times New Roman" w:cs="Times New Roman"/>
                <w:i/>
                <w:sz w:val="24"/>
                <w:szCs w:val="24"/>
                <w:lang w:eastAsia="ru-RU"/>
              </w:rPr>
              <w:t xml:space="preserve">Для чтения и изучения: </w:t>
            </w:r>
            <w:r w:rsidRPr="0072779C">
              <w:rPr>
                <w:rFonts w:ascii="Times New Roman" w:eastAsia="Times New Roman" w:hAnsi="Times New Roman" w:cs="Times New Roman"/>
                <w:sz w:val="24"/>
                <w:szCs w:val="24"/>
                <w:lang w:eastAsia="ru-RU"/>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не скажу…», «Это утро, радость эта…», «Первый ландыш», «Смерть» и др.</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12</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чтение и анализ стихотворений</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подготовка литературно-музыкальной композиции на стихи поэтов и подбор иллюстративного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9</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8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2.9</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5</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199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w:t>
            </w:r>
            <w:r w:rsidRPr="0072779C">
              <w:rPr>
                <w:rFonts w:ascii="Times New Roman" w:eastAsia="Times New Roman" w:hAnsi="Times New Roman" w:cs="Times New Roman"/>
                <w:sz w:val="24"/>
                <w:szCs w:val="24"/>
                <w:lang w:eastAsia="ru-RU"/>
              </w:rPr>
              <w:lastRenderedPageBreak/>
              <w:t>портретные характеристики персонажей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lastRenderedPageBreak/>
              <w:t>1</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13</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Инсценировка избранных эпизодов пьесы</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Подготовка и участие</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в дискуссии</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sz w:val="24"/>
                <w:szCs w:val="24"/>
                <w:lang w:eastAsia="ru-RU"/>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10</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363"/>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465"/>
        </w:trPr>
        <w:tc>
          <w:tcPr>
            <w:tcW w:w="667" w:type="pct"/>
            <w:vMerge w:val="restart"/>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sz w:val="24"/>
                <w:szCs w:val="24"/>
                <w:lang w:eastAsia="ru-RU"/>
              </w:rPr>
              <w:t>Как написать резюме, чтобы найти хорошую работу</w:t>
            </w: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bCs/>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2280"/>
        </w:trPr>
        <w:tc>
          <w:tcPr>
            <w:tcW w:w="667" w:type="pct"/>
            <w:vMerge/>
          </w:tcPr>
          <w:p w:rsidR="0072779C" w:rsidRPr="0072779C" w:rsidRDefault="0072779C" w:rsidP="0072779C">
            <w:pPr>
              <w:spacing w:after="0"/>
              <w:jc w:val="center"/>
              <w:rPr>
                <w:rFonts w:ascii="Times New Roman" w:eastAsia="Times New Roman" w:hAnsi="Times New Roman" w:cs="Times New Roman"/>
                <w:b/>
                <w:sz w:val="24"/>
                <w:szCs w:val="24"/>
                <w:lang w:eastAsia="ru-RU"/>
              </w:rPr>
            </w:pPr>
          </w:p>
        </w:tc>
        <w:tc>
          <w:tcPr>
            <w:tcW w:w="2802" w:type="pct"/>
          </w:tcPr>
          <w:p w:rsidR="0072779C" w:rsidRPr="0072779C" w:rsidRDefault="0072779C" w:rsidP="0072779C">
            <w:pPr>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 xml:space="preserve">Роль профессии в положении человека в социуме. </w:t>
            </w:r>
            <w:r w:rsidRPr="0072779C">
              <w:rPr>
                <w:rFonts w:ascii="Times New Roman" w:eastAsia="Times New Roman" w:hAnsi="Times New Roman" w:cs="Times New Roman"/>
                <w:b/>
                <w:bCs/>
                <w:i/>
                <w:sz w:val="24"/>
                <w:szCs w:val="24"/>
                <w:shd w:val="clear" w:color="auto" w:fill="FFFFFF"/>
                <w:lang w:eastAsia="ru-RU"/>
              </w:rPr>
              <w:t>Резюме</w:t>
            </w:r>
            <w:r w:rsidRPr="0072779C">
              <w:rPr>
                <w:rFonts w:ascii="Times New Roman" w:eastAsia="Times New Roman" w:hAnsi="Times New Roman" w:cs="Times New Roman"/>
                <w:sz w:val="24"/>
                <w:szCs w:val="24"/>
                <w:shd w:val="clear" w:color="auto" w:fill="FFFFFF"/>
                <w:lang w:eastAsia="ru-RU"/>
              </w:rPr>
              <w:t xml:space="preserve"> как описание способностей человека, которые делают его конкурентоспособным на рынке труда. </w:t>
            </w:r>
            <w:r w:rsidRPr="0072779C">
              <w:rPr>
                <w:rFonts w:ascii="Times New Roman" w:eastAsia="Times New Roman" w:hAnsi="Times New Roman" w:cs="Times New Roman"/>
                <w:iCs/>
                <w:sz w:val="24"/>
                <w:szCs w:val="24"/>
                <w:lang w:eastAsia="ru-RU"/>
              </w:rPr>
              <w:t>Цель резюме</w:t>
            </w:r>
            <w:r w:rsidRPr="0072779C">
              <w:rPr>
                <w:rFonts w:ascii="Times New Roman" w:eastAsia="Times New Roman" w:hAnsi="Times New Roman" w:cs="Times New Roman"/>
                <w:sz w:val="24"/>
                <w:szCs w:val="24"/>
                <w:lang w:eastAsia="ru-RU"/>
              </w:rPr>
              <w:t xml:space="preserve"> – привлечь </w:t>
            </w:r>
            <w:r w:rsidRPr="0072779C">
              <w:rPr>
                <w:rFonts w:ascii="Times New Roman" w:eastAsia="Times New Roman" w:hAnsi="Times New Roman" w:cs="Times New Roman"/>
                <w:sz w:val="24"/>
                <w:szCs w:val="24"/>
                <w:shd w:val="clear" w:color="auto" w:fill="FFFFFF"/>
                <w:lang w:eastAsia="ru-RU"/>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72779C">
              <w:rPr>
                <w:rFonts w:ascii="Times New Roman" w:eastAsia="Times New Roman" w:hAnsi="Times New Roman" w:cs="Times New Roman"/>
                <w:sz w:val="24"/>
                <w:szCs w:val="24"/>
                <w:lang w:eastAsia="ru-RU"/>
              </w:rPr>
              <w:t xml:space="preserve">Как презентовать себя в резюме, чтобы выглядеть в глазах работодателя именно таким сотрудником, каков ему необходим. </w:t>
            </w:r>
            <w:r w:rsidRPr="0072779C">
              <w:rPr>
                <w:rFonts w:ascii="Times New Roman" w:eastAsia="Times New Roman" w:hAnsi="Times New Roman" w:cs="Times New Roman"/>
                <w:iCs/>
                <w:sz w:val="24"/>
                <w:szCs w:val="24"/>
                <w:shd w:val="clear" w:color="auto" w:fill="FFFFFF"/>
                <w:lang w:eastAsia="ru-RU"/>
              </w:rPr>
              <w:t>Резюме</w:t>
            </w:r>
            <w:r w:rsidRPr="0072779C">
              <w:rPr>
                <w:rFonts w:ascii="Times New Roman" w:eastAsia="Times New Roman" w:hAnsi="Times New Roman" w:cs="Times New Roman"/>
                <w:i/>
                <w:sz w:val="24"/>
                <w:szCs w:val="24"/>
                <w:shd w:val="clear" w:color="auto" w:fill="FFFFFF"/>
                <w:lang w:eastAsia="ru-RU"/>
              </w:rPr>
              <w:t xml:space="preserve"> </w:t>
            </w:r>
            <w:r w:rsidRPr="0072779C">
              <w:rPr>
                <w:rFonts w:ascii="Times New Roman" w:eastAsia="Times New Roman" w:hAnsi="Times New Roman" w:cs="Times New Roman"/>
                <w:sz w:val="24"/>
                <w:szCs w:val="24"/>
                <w:shd w:val="clear" w:color="auto" w:fill="FFFFFF"/>
                <w:lang w:eastAsia="ru-RU"/>
              </w:rPr>
              <w:t xml:space="preserve">– официальный документ, правила написания которого регламентированы руководством по делопроизводству. </w:t>
            </w:r>
            <w:r w:rsidRPr="0072779C">
              <w:rPr>
                <w:rFonts w:ascii="Times New Roman" w:eastAsia="Times New Roman" w:hAnsi="Times New Roman" w:cs="Times New Roman"/>
                <w:sz w:val="24"/>
                <w:szCs w:val="24"/>
                <w:lang w:eastAsia="ru-RU"/>
              </w:rPr>
              <w:t>Структура резюме. Резюме действительное и резюме проектное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20"/>
        </w:trPr>
        <w:tc>
          <w:tcPr>
            <w:tcW w:w="667" w:type="pct"/>
            <w:vMerge/>
          </w:tcPr>
          <w:p w:rsidR="0072779C" w:rsidRPr="0072779C" w:rsidRDefault="0072779C" w:rsidP="0072779C">
            <w:pPr>
              <w:spacing w:after="0"/>
              <w:jc w:val="both"/>
              <w:rPr>
                <w:rFonts w:ascii="Times New Roman" w:eastAsia="Times New Roman" w:hAnsi="Times New Roman" w:cs="Times New Roman"/>
                <w:b/>
                <w:sz w:val="24"/>
                <w:szCs w:val="24"/>
                <w:lang w:eastAsia="ru-RU"/>
              </w:rPr>
            </w:pPr>
          </w:p>
        </w:tc>
        <w:tc>
          <w:tcPr>
            <w:tcW w:w="2802" w:type="pct"/>
          </w:tcPr>
          <w:p w:rsidR="0072779C" w:rsidRPr="0072779C" w:rsidRDefault="001555F5" w:rsidP="0072779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Практическое занятие № 14 </w:t>
            </w:r>
            <w:r w:rsidR="0072779C" w:rsidRPr="0072779C">
              <w:rPr>
                <w:rFonts w:ascii="Times New Roman" w:eastAsia="Times New Roman" w:hAnsi="Times New Roman" w:cs="Times New Roman"/>
                <w:b/>
                <w:bCs/>
                <w:sz w:val="24"/>
                <w:szCs w:val="24"/>
                <w:lang w:eastAsia="ru-RU"/>
              </w:rPr>
              <w:t xml:space="preserve"> </w:t>
            </w:r>
            <w:r w:rsidR="0072779C" w:rsidRPr="0072779C">
              <w:rPr>
                <w:rFonts w:ascii="Times New Roman" w:eastAsia="Times New Roman" w:hAnsi="Times New Roman" w:cs="Times New Roman"/>
                <w:sz w:val="24"/>
                <w:szCs w:val="24"/>
                <w:lang w:eastAsia="ru-RU"/>
              </w:rPr>
              <w:t>Отличие</w:t>
            </w:r>
            <w:r w:rsidR="0072779C" w:rsidRPr="0072779C">
              <w:rPr>
                <w:rFonts w:ascii="Times New Roman" w:eastAsia="Times New Roman" w:hAnsi="Times New Roman" w:cs="Times New Roman"/>
                <w:b/>
                <w:bCs/>
                <w:sz w:val="24"/>
                <w:szCs w:val="24"/>
                <w:lang w:eastAsia="ru-RU"/>
              </w:rPr>
              <w:t xml:space="preserve"> </w:t>
            </w:r>
            <w:r w:rsidR="0072779C" w:rsidRPr="0072779C">
              <w:rPr>
                <w:rFonts w:ascii="Times New Roman" w:eastAsia="Times New Roman" w:hAnsi="Times New Roman" w:cs="Times New Roman"/>
                <w:sz w:val="24"/>
                <w:szCs w:val="24"/>
                <w:lang w:eastAsia="ru-RU"/>
              </w:rPr>
              <w:t>нормативных документов от видов текстов (сопоставление фрагмента из художественного текста и официальных документов). Понятие о резюме.</w:t>
            </w:r>
            <w:r w:rsidR="0072779C" w:rsidRPr="0072779C">
              <w:rPr>
                <w:rFonts w:ascii="Times New Roman" w:eastAsia="Times New Roman" w:hAnsi="Times New Roman" w:cs="Times New Roman"/>
                <w:b/>
                <w:bCs/>
                <w:sz w:val="24"/>
                <w:szCs w:val="24"/>
                <w:lang w:eastAsia="ru-RU"/>
              </w:rPr>
              <w:t xml:space="preserve"> </w:t>
            </w:r>
            <w:r w:rsidR="0072779C" w:rsidRPr="0072779C">
              <w:rPr>
                <w:rFonts w:ascii="Times New Roman" w:eastAsia="Times New Roman" w:hAnsi="Times New Roman" w:cs="Times New Roman"/>
                <w:sz w:val="24"/>
                <w:szCs w:val="24"/>
                <w:lang w:eastAsia="ru-RU"/>
              </w:rPr>
              <w:t>Работа с образцовым документом резюме.</w:t>
            </w:r>
            <w:r w:rsidR="0072779C" w:rsidRPr="0072779C">
              <w:rPr>
                <w:rFonts w:ascii="Times New Roman" w:eastAsia="Times New Roman" w:hAnsi="Times New Roman" w:cs="Times New Roman"/>
                <w:b/>
                <w:bCs/>
                <w:sz w:val="24"/>
                <w:szCs w:val="24"/>
                <w:lang w:eastAsia="ru-RU"/>
              </w:rPr>
              <w:t xml:space="preserve"> </w:t>
            </w:r>
            <w:r w:rsidR="0072779C" w:rsidRPr="0072779C">
              <w:rPr>
                <w:rFonts w:ascii="Times New Roman" w:eastAsia="Times New Roman" w:hAnsi="Times New Roman" w:cs="Times New Roman"/>
                <w:sz w:val="24"/>
                <w:szCs w:val="24"/>
                <w:lang w:eastAsia="ru-RU"/>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708"/>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bCs/>
                <w:sz w:val="24"/>
                <w:szCs w:val="24"/>
                <w:lang w:eastAsia="ru-RU"/>
              </w:rPr>
              <w:lastRenderedPageBreak/>
              <w:t>Раздел 3. «Человек в поиске прекрасного»: Русская литература рубежа X</w:t>
            </w:r>
            <w:r w:rsidRPr="0072779C">
              <w:rPr>
                <w:rFonts w:ascii="Times New Roman" w:eastAsia="Times New Roman" w:hAnsi="Times New Roman" w:cs="Times New Roman"/>
                <w:b/>
                <w:bCs/>
                <w:sz w:val="24"/>
                <w:szCs w:val="24"/>
                <w:lang w:val="en-US" w:eastAsia="ru-RU"/>
              </w:rPr>
              <w:t>I</w:t>
            </w:r>
            <w:r w:rsidRPr="0072779C">
              <w:rPr>
                <w:rFonts w:ascii="Times New Roman" w:eastAsia="Times New Roman" w:hAnsi="Times New Roman" w:cs="Times New Roman"/>
                <w:b/>
                <w:bCs/>
                <w:sz w:val="24"/>
                <w:szCs w:val="24"/>
                <w:lang w:eastAsia="ru-RU"/>
              </w:rPr>
              <w:t>Х-ХХ веков в контексте социокультурных процессов эпохи</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32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60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3.1</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Мотивы лирики и прозы И. А. Бунина</w:t>
            </w: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bCs/>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391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 xml:space="preserve">Иван Алексеевич Бунин (1870–1953). Факты биографии. Первый русский писатель – лауреат Нобелевской премии по литературе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 xml:space="preserve">«Листопад», «Вечер», «Одиночество», «Не устану воспевать вас, звезды!..», «Последний шмель», «Слово», «Поэту» (другие – по выбору учителя).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26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11</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41"/>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3.2</w:t>
            </w:r>
          </w:p>
          <w:p w:rsidR="0072779C" w:rsidRPr="0072779C" w:rsidRDefault="0072779C" w:rsidP="0072779C">
            <w:pPr>
              <w:spacing w:after="0"/>
              <w:jc w:val="both"/>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lastRenderedPageBreak/>
              <w:t>Традиции русской классики в творчестве А. И. Куприна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258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Александр Иванович Куприн</w:t>
            </w:r>
            <w:r w:rsidRPr="0072779C">
              <w:rPr>
                <w:rFonts w:ascii="Times New Roman" w:eastAsia="Times New Roman" w:hAnsi="Times New Roman" w:cs="Times New Roman"/>
                <w:sz w:val="24"/>
                <w:szCs w:val="24"/>
                <w:lang w:eastAsia="ru-RU"/>
              </w:rPr>
              <w:t xml:space="preserve"> (1870–1938) Сведения из биографии.</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Повесть </w:t>
            </w:r>
            <w:r w:rsidRPr="0072779C">
              <w:rPr>
                <w:rFonts w:ascii="Times New Roman" w:eastAsia="Times New Roman" w:hAnsi="Times New Roman" w:cs="Times New Roman"/>
                <w:i/>
                <w:iCs/>
                <w:sz w:val="24"/>
                <w:szCs w:val="24"/>
                <w:lang w:eastAsia="ru-RU"/>
              </w:rPr>
              <w:t>«Олеся»</w:t>
            </w:r>
            <w:r w:rsidRPr="0072779C">
              <w:rPr>
                <w:rFonts w:ascii="Times New Roman" w:eastAsia="Times New Roman" w:hAnsi="Times New Roman" w:cs="Times New Roman"/>
                <w:sz w:val="24"/>
                <w:szCs w:val="24"/>
                <w:lang w:eastAsia="ru-RU"/>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Рассказ </w:t>
            </w:r>
            <w:r w:rsidRPr="0072779C">
              <w:rPr>
                <w:rFonts w:ascii="Times New Roman" w:eastAsia="Times New Roman" w:hAnsi="Times New Roman" w:cs="Times New Roman"/>
                <w:i/>
                <w:iCs/>
                <w:sz w:val="24"/>
                <w:szCs w:val="24"/>
                <w:lang w:eastAsia="ru-RU"/>
              </w:rPr>
              <w:t>«Гранатовый браслет»</w:t>
            </w:r>
            <w:r w:rsidRPr="0072779C">
              <w:rPr>
                <w:rFonts w:ascii="Times New Roman" w:eastAsia="Times New Roman" w:hAnsi="Times New Roman" w:cs="Times New Roman"/>
                <w:sz w:val="24"/>
                <w:szCs w:val="24"/>
                <w:lang w:eastAsia="ru-RU"/>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285"/>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5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3.3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Герои М. Горького в поисках смысла жизни</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3414"/>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Максим Горький</w:t>
            </w:r>
            <w:r w:rsidRPr="0072779C">
              <w:rPr>
                <w:rFonts w:ascii="Times New Roman" w:eastAsia="Times New Roman" w:hAnsi="Times New Roman" w:cs="Times New Roman"/>
                <w:sz w:val="24"/>
                <w:szCs w:val="24"/>
                <w:lang w:eastAsia="ru-RU"/>
              </w:rPr>
              <w:t xml:space="preserve"> (1868–1936). Сведения из биографии (актуализация и обобщение ранее изученного).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Рассказ-триптих </w:t>
            </w:r>
            <w:r w:rsidRPr="0072779C">
              <w:rPr>
                <w:rFonts w:ascii="Times New Roman" w:eastAsia="Times New Roman" w:hAnsi="Times New Roman" w:cs="Times New Roman"/>
                <w:i/>
                <w:iCs/>
                <w:sz w:val="24"/>
                <w:szCs w:val="24"/>
                <w:lang w:eastAsia="ru-RU"/>
              </w:rPr>
              <w:t>«Старуха Изергиль»</w:t>
            </w:r>
            <w:r w:rsidRPr="0072779C">
              <w:rPr>
                <w:rFonts w:ascii="Times New Roman" w:eastAsia="Times New Roman" w:hAnsi="Times New Roman" w:cs="Times New Roman"/>
                <w:sz w:val="24"/>
                <w:szCs w:val="24"/>
                <w:lang w:eastAsia="ru-RU"/>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Пьеса </w:t>
            </w:r>
            <w:r w:rsidRPr="0072779C">
              <w:rPr>
                <w:rFonts w:ascii="Times New Roman" w:eastAsia="Times New Roman" w:hAnsi="Times New Roman" w:cs="Times New Roman"/>
                <w:i/>
                <w:iCs/>
                <w:sz w:val="24"/>
                <w:szCs w:val="24"/>
                <w:lang w:eastAsia="ru-RU"/>
              </w:rPr>
              <w:t>«На дне».</w:t>
            </w:r>
            <w:r w:rsidRPr="0072779C">
              <w:rPr>
                <w:rFonts w:ascii="Times New Roman" w:eastAsia="Times New Roman" w:hAnsi="Times New Roman" w:cs="Times New Roman"/>
                <w:sz w:val="24"/>
                <w:szCs w:val="24"/>
                <w:lang w:eastAsia="ru-RU"/>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69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Практическое занятие № 15 </w:t>
            </w:r>
            <w:r w:rsidR="0072779C" w:rsidRPr="0072779C">
              <w:rPr>
                <w:rFonts w:ascii="Times New Roman" w:eastAsia="Times New Roman" w:hAnsi="Times New Roman" w:cs="Times New Roman"/>
                <w:sz w:val="24"/>
                <w:szCs w:val="24"/>
                <w:lang w:eastAsia="ru-RU"/>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Cs/>
                <w:iCs/>
                <w:sz w:val="24"/>
                <w:szCs w:val="24"/>
                <w:lang w:eastAsia="ru-RU"/>
              </w:rPr>
              <w:t>2</w:t>
            </w:r>
            <w:r w:rsidRPr="0072779C">
              <w:rPr>
                <w:rFonts w:ascii="Times New Roman" w:eastAsia="Times New Roman" w:hAnsi="Times New Roman" w:cs="Times New Roman"/>
                <w:bCs/>
                <w:i/>
                <w:sz w:val="24"/>
                <w:szCs w:val="24"/>
                <w:lang w:eastAsia="ru-RU"/>
              </w:rPr>
              <w:t xml:space="preserve"> </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69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3.4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Серебряный век: общая характеристика и основные представители</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553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От реализма – к модернизму</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Серебряный век</w:t>
            </w:r>
            <w:r w:rsidRPr="0072779C">
              <w:rPr>
                <w:rFonts w:ascii="Times New Roman" w:eastAsia="Times New Roman" w:hAnsi="Times New Roman" w:cs="Times New Roman"/>
                <w:sz w:val="24"/>
                <w:szCs w:val="24"/>
                <w:lang w:eastAsia="ru-RU"/>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Символизм.</w:t>
            </w:r>
            <w:r w:rsidRPr="0072779C">
              <w:rPr>
                <w:rFonts w:ascii="Times New Roman" w:eastAsia="Times New Roman" w:hAnsi="Times New Roman" w:cs="Times New Roman"/>
                <w:sz w:val="24"/>
                <w:szCs w:val="24"/>
                <w:lang w:eastAsia="ru-RU"/>
              </w:rPr>
              <w:t xml:space="preserve"> Идея двоемирия и обновление художественного языка: расширение значения слова. Поэты-символисты: </w:t>
            </w:r>
            <w:r w:rsidRPr="0072779C">
              <w:rPr>
                <w:rFonts w:ascii="Times New Roman" w:eastAsia="Times New Roman" w:hAnsi="Times New Roman" w:cs="Times New Roman"/>
                <w:i/>
                <w:iCs/>
                <w:sz w:val="24"/>
                <w:szCs w:val="24"/>
                <w:lang w:eastAsia="ru-RU"/>
              </w:rPr>
              <w:t>В.</w:t>
            </w:r>
            <w:r w:rsidRPr="0072779C">
              <w:rPr>
                <w:rFonts w:ascii="Times New Roman" w:eastAsia="Times New Roman" w:hAnsi="Times New Roman" w:cs="Times New Roman"/>
                <w:i/>
                <w:iCs/>
                <w:sz w:val="24"/>
                <w:szCs w:val="24"/>
                <w:lang w:val="en-US" w:eastAsia="ru-RU"/>
              </w:rPr>
              <w:t> </w:t>
            </w:r>
            <w:r w:rsidRPr="0072779C">
              <w:rPr>
                <w:rFonts w:ascii="Times New Roman" w:eastAsia="Times New Roman" w:hAnsi="Times New Roman" w:cs="Times New Roman"/>
                <w:i/>
                <w:iCs/>
                <w:sz w:val="24"/>
                <w:szCs w:val="24"/>
                <w:lang w:eastAsia="ru-RU"/>
              </w:rPr>
              <w:t>Брюсов</w:t>
            </w:r>
            <w:r w:rsidRPr="0072779C">
              <w:rPr>
                <w:rFonts w:ascii="Times New Roman" w:eastAsia="Times New Roman" w:hAnsi="Times New Roman" w:cs="Times New Roman"/>
                <w:sz w:val="24"/>
                <w:szCs w:val="24"/>
                <w:lang w:eastAsia="ru-RU"/>
              </w:rPr>
              <w:t xml:space="preserve"> («Творчество»); </w:t>
            </w:r>
            <w:r w:rsidRPr="0072779C">
              <w:rPr>
                <w:rFonts w:ascii="Times New Roman" w:eastAsia="Times New Roman" w:hAnsi="Times New Roman" w:cs="Times New Roman"/>
                <w:i/>
                <w:iCs/>
                <w:sz w:val="24"/>
                <w:szCs w:val="24"/>
                <w:lang w:eastAsia="ru-RU"/>
              </w:rPr>
              <w:t>К. Бальмонт</w:t>
            </w:r>
            <w:r w:rsidRPr="0072779C">
              <w:rPr>
                <w:rFonts w:ascii="Times New Roman" w:eastAsia="Times New Roman" w:hAnsi="Times New Roman" w:cs="Times New Roman"/>
                <w:sz w:val="24"/>
                <w:szCs w:val="24"/>
                <w:lang w:eastAsia="ru-RU"/>
              </w:rPr>
              <w:t xml:space="preserve"> («Я – изысканность русской медлительной речи…»); </w:t>
            </w:r>
            <w:r w:rsidRPr="0072779C">
              <w:rPr>
                <w:rFonts w:ascii="Times New Roman" w:eastAsia="Times New Roman" w:hAnsi="Times New Roman" w:cs="Times New Roman"/>
                <w:i/>
                <w:iCs/>
                <w:sz w:val="24"/>
                <w:szCs w:val="24"/>
                <w:lang w:eastAsia="ru-RU"/>
              </w:rPr>
              <w:t>А. Белый</w:t>
            </w:r>
            <w:r w:rsidRPr="0072779C">
              <w:rPr>
                <w:rFonts w:ascii="Times New Roman" w:eastAsia="Times New Roman" w:hAnsi="Times New Roman" w:cs="Times New Roman"/>
                <w:sz w:val="24"/>
                <w:szCs w:val="24"/>
                <w:lang w:eastAsia="ru-RU"/>
              </w:rPr>
              <w:t xml:space="preserve"> («Раздумье»).</w:t>
            </w:r>
          </w:p>
          <w:p w:rsidR="0072779C" w:rsidRPr="0072779C" w:rsidRDefault="0072779C" w:rsidP="0072779C">
            <w:pPr>
              <w:spacing w:after="0" w:line="240" w:lineRule="auto"/>
              <w:jc w:val="both"/>
              <w:rPr>
                <w:rFonts w:ascii="Times New Roman" w:eastAsia="Times New Roman" w:hAnsi="Times New Roman" w:cs="Times New Roman"/>
                <w:sz w:val="24"/>
                <w:szCs w:val="24"/>
                <w:shd w:val="clear" w:color="auto" w:fill="FFFFFF"/>
                <w:lang w:eastAsia="ru-RU"/>
              </w:rPr>
            </w:pPr>
            <w:r w:rsidRPr="0072779C">
              <w:rPr>
                <w:rFonts w:ascii="Times New Roman" w:eastAsia="Times New Roman" w:hAnsi="Times New Roman" w:cs="Times New Roman"/>
                <w:i/>
                <w:iCs/>
                <w:sz w:val="24"/>
                <w:szCs w:val="24"/>
                <w:lang w:eastAsia="ru-RU"/>
              </w:rPr>
              <w:t>Акмеизм.</w:t>
            </w:r>
            <w:r w:rsidRPr="0072779C">
              <w:rPr>
                <w:rFonts w:ascii="Times New Roman" w:eastAsia="Times New Roman" w:hAnsi="Times New Roman" w:cs="Times New Roman"/>
                <w:sz w:val="24"/>
                <w:szCs w:val="24"/>
                <w:lang w:eastAsia="ru-RU"/>
              </w:rPr>
              <w:t xml:space="preserve"> Возвращение к «прекрасной ясности». </w:t>
            </w:r>
            <w:r w:rsidRPr="0072779C">
              <w:rPr>
                <w:rFonts w:ascii="Times New Roman" w:eastAsia="Times New Roman" w:hAnsi="Times New Roman" w:cs="Times New Roman"/>
                <w:sz w:val="24"/>
                <w:szCs w:val="24"/>
                <w:shd w:val="clear" w:color="auto" w:fill="FFFFFF"/>
                <w:lang w:eastAsia="ru-RU"/>
              </w:rPr>
              <w:t xml:space="preserve">Предметность тематики и образов, точность слова. Поэты-акмеисты: </w:t>
            </w:r>
            <w:r w:rsidRPr="0072779C">
              <w:rPr>
                <w:rFonts w:ascii="Times New Roman" w:eastAsia="Times New Roman" w:hAnsi="Times New Roman" w:cs="Times New Roman"/>
                <w:i/>
                <w:iCs/>
                <w:sz w:val="24"/>
                <w:szCs w:val="24"/>
                <w:shd w:val="clear" w:color="auto" w:fill="FFFFFF"/>
                <w:lang w:eastAsia="ru-RU"/>
              </w:rPr>
              <w:t>Н. Гумилев</w:t>
            </w:r>
            <w:r w:rsidRPr="0072779C">
              <w:rPr>
                <w:rFonts w:ascii="Times New Roman" w:eastAsia="Times New Roman" w:hAnsi="Times New Roman" w:cs="Times New Roman"/>
                <w:sz w:val="24"/>
                <w:szCs w:val="24"/>
                <w:shd w:val="clear" w:color="auto" w:fill="FFFFFF"/>
                <w:lang w:eastAsia="ru-RU"/>
              </w:rPr>
              <w:t xml:space="preserve"> («Жираф»); </w:t>
            </w:r>
            <w:r w:rsidRPr="0072779C">
              <w:rPr>
                <w:rFonts w:ascii="Times New Roman" w:eastAsia="Times New Roman" w:hAnsi="Times New Roman" w:cs="Times New Roman"/>
                <w:i/>
                <w:iCs/>
                <w:sz w:val="24"/>
                <w:szCs w:val="24"/>
                <w:shd w:val="clear" w:color="auto" w:fill="FFFFFF"/>
                <w:lang w:eastAsia="ru-RU"/>
              </w:rPr>
              <w:t>С. Городецкий</w:t>
            </w:r>
            <w:r w:rsidRPr="0072779C">
              <w:rPr>
                <w:rFonts w:ascii="Times New Roman" w:eastAsia="Times New Roman" w:hAnsi="Times New Roman" w:cs="Times New Roman"/>
                <w:sz w:val="24"/>
                <w:szCs w:val="24"/>
                <w:shd w:val="clear" w:color="auto" w:fill="FFFFFF"/>
                <w:lang w:eastAsia="ru-RU"/>
              </w:rPr>
              <w:t xml:space="preserve"> («Береза»).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lang w:eastAsia="ru-RU"/>
              </w:rPr>
            </w:pPr>
            <w:r w:rsidRPr="0072779C">
              <w:rPr>
                <w:rFonts w:ascii="Times New Roman" w:eastAsia="Times New Roman" w:hAnsi="Times New Roman" w:cs="Times New Roman"/>
                <w:i/>
                <w:iCs/>
                <w:sz w:val="24"/>
                <w:szCs w:val="24"/>
                <w:lang w:eastAsia="ru-RU"/>
              </w:rPr>
              <w:t xml:space="preserve">Футуризм. </w:t>
            </w:r>
            <w:r w:rsidRPr="0072779C">
              <w:rPr>
                <w:rFonts w:ascii="Times New Roman" w:eastAsia="Times New Roman" w:hAnsi="Times New Roman" w:cs="Times New Roman"/>
                <w:sz w:val="24"/>
                <w:szCs w:val="24"/>
                <w:lang w:eastAsia="ru-RU"/>
              </w:rPr>
              <w:t>Эпатажность и устремленность в будущее. Разрыв с традицией. Поп</w:t>
            </w:r>
            <w:r w:rsidRPr="0072779C">
              <w:rPr>
                <w:rFonts w:ascii="Times New Roman" w:eastAsia="Times New Roman" w:hAnsi="Times New Roman" w:cs="Times New Roman"/>
                <w:sz w:val="24"/>
                <w:szCs w:val="24"/>
                <w:shd w:val="clear" w:color="auto" w:fill="FFFFFF"/>
                <w:lang w:eastAsia="ru-RU"/>
              </w:rPr>
              <w:t xml:space="preserve">ытка создать «новый стиль. Приоритет формы над содержанием, эпатаж. Поиски в области языка, словотворчество. Поэты-футуристы: </w:t>
            </w:r>
            <w:r w:rsidRPr="0072779C">
              <w:rPr>
                <w:rFonts w:ascii="Times New Roman" w:eastAsia="Times New Roman" w:hAnsi="Times New Roman" w:cs="Times New Roman"/>
                <w:i/>
                <w:iCs/>
                <w:sz w:val="24"/>
                <w:szCs w:val="24"/>
                <w:shd w:val="clear" w:color="auto" w:fill="FFFFFF"/>
                <w:lang w:eastAsia="ru-RU"/>
              </w:rPr>
              <w:t>И. Северянин</w:t>
            </w:r>
            <w:r w:rsidRPr="0072779C">
              <w:rPr>
                <w:rFonts w:ascii="Times New Roman" w:eastAsia="Times New Roman" w:hAnsi="Times New Roman" w:cs="Times New Roman"/>
                <w:sz w:val="24"/>
                <w:szCs w:val="24"/>
                <w:shd w:val="clear" w:color="auto" w:fill="FFFFFF"/>
                <w:lang w:eastAsia="ru-RU"/>
              </w:rPr>
              <w:t xml:space="preserve"> («Эпилог», «Авиатор»); </w:t>
            </w:r>
            <w:r w:rsidRPr="0072779C">
              <w:rPr>
                <w:rFonts w:ascii="Times New Roman" w:eastAsia="Times New Roman" w:hAnsi="Times New Roman" w:cs="Times New Roman"/>
                <w:i/>
                <w:iCs/>
                <w:sz w:val="24"/>
                <w:szCs w:val="24"/>
                <w:shd w:val="clear" w:color="auto" w:fill="FFFFFF"/>
                <w:lang w:eastAsia="ru-RU"/>
              </w:rPr>
              <w:t xml:space="preserve">В. Хлебников </w:t>
            </w:r>
            <w:r w:rsidRPr="0072779C">
              <w:rPr>
                <w:rFonts w:ascii="Times New Roman" w:eastAsia="Times New Roman" w:hAnsi="Times New Roman" w:cs="Times New Roman"/>
                <w:sz w:val="24"/>
                <w:szCs w:val="24"/>
                <w:shd w:val="clear" w:color="auto" w:fill="FFFFFF"/>
                <w:lang w:eastAsia="ru-RU"/>
              </w:rPr>
              <w:t>(«Заклятие смехом»). Серебряный век в кино и театре.  Культура авангарда в современной массовой культуре</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shd w:val="clear" w:color="auto" w:fill="FFFFFF"/>
                <w:lang w:eastAsia="ru-RU"/>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72779C">
              <w:rPr>
                <w:rFonts w:ascii="Times New Roman" w:eastAsia="Times New Roman" w:hAnsi="Times New Roman" w:cs="Times New Roman"/>
                <w:sz w:val="24"/>
                <w:szCs w:val="24"/>
                <w:lang w:eastAsia="ru-RU"/>
              </w:rPr>
              <w:t xml:space="preserve">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Чтение и исполнение поэтических произведений, сопоставление различных методов создания художественного образа, стилизация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258"/>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3.5</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А. Блок. Лирика. Поэма «Двенадцать»</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3.5</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А. Блок. Лирика. Поэма «Двенадцать»</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380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bottom w:val="single" w:sz="4" w:space="0" w:color="auto"/>
            </w:tcBorders>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Александр Александрович Блок</w:t>
            </w:r>
            <w:r w:rsidRPr="0072779C">
              <w:rPr>
                <w:rFonts w:ascii="Times New Roman" w:eastAsia="Times New Roman" w:hAnsi="Times New Roman" w:cs="Times New Roman"/>
                <w:sz w:val="24"/>
                <w:szCs w:val="24"/>
                <w:lang w:eastAsia="ru-RU"/>
              </w:rPr>
              <w:t xml:space="preserve"> (1880–1921). Сведения из биографии поэта.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72779C">
              <w:rPr>
                <w:rFonts w:ascii="Times New Roman" w:eastAsia="Times New Roman" w:hAnsi="Times New Roman" w:cs="Times New Roman"/>
                <w:sz w:val="24"/>
                <w:szCs w:val="24"/>
                <w:lang w:eastAsia="ru-RU"/>
              </w:rPr>
              <w:t xml:space="preserve">(из цикла </w:t>
            </w:r>
            <w:r w:rsidRPr="0072779C">
              <w:rPr>
                <w:rFonts w:ascii="Times New Roman" w:eastAsia="Times New Roman" w:hAnsi="Times New Roman" w:cs="Times New Roman"/>
                <w:i/>
                <w:iCs/>
                <w:sz w:val="24"/>
                <w:szCs w:val="24"/>
                <w:lang w:eastAsia="ru-RU"/>
              </w:rPr>
              <w:t xml:space="preserve">«На поле Куликовом»), «Россия», «Балаган», «О, я хочу безумно жить…». Лирика </w:t>
            </w:r>
            <w:r w:rsidRPr="0072779C">
              <w:rPr>
                <w:rFonts w:ascii="Times New Roman" w:eastAsia="Times New Roman" w:hAnsi="Times New Roman" w:cs="Times New Roman"/>
                <w:sz w:val="24"/>
                <w:szCs w:val="24"/>
                <w:lang w:eastAsia="ru-RU"/>
              </w:rPr>
              <w:t>Блока – «трилогия вочеловечения». Ранние стихи: мистицизм, идеал мировой гармонии. Любовь как служение и возношение</w:t>
            </w:r>
            <w:r w:rsidRPr="0072779C">
              <w:rPr>
                <w:rFonts w:ascii="Times New Roman" w:eastAsia="Times New Roman" w:hAnsi="Times New Roman" w:cs="Times New Roman"/>
                <w:i/>
                <w:iCs/>
                <w:sz w:val="24"/>
                <w:szCs w:val="24"/>
                <w:lang w:eastAsia="ru-RU"/>
              </w:rPr>
              <w:t>.</w:t>
            </w:r>
            <w:r w:rsidRPr="0072779C">
              <w:rPr>
                <w:rFonts w:ascii="Times New Roman" w:eastAsia="Times New Roman" w:hAnsi="Times New Roman" w:cs="Times New Roman"/>
                <w:sz w:val="24"/>
                <w:szCs w:val="24"/>
                <w:lang w:eastAsia="ru-RU"/>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Поэма </w:t>
            </w:r>
            <w:r w:rsidRPr="0072779C">
              <w:rPr>
                <w:rFonts w:ascii="Times New Roman" w:eastAsia="Times New Roman" w:hAnsi="Times New Roman" w:cs="Times New Roman"/>
                <w:i/>
                <w:iCs/>
                <w:sz w:val="24"/>
                <w:szCs w:val="24"/>
                <w:lang w:eastAsia="ru-RU"/>
              </w:rPr>
              <w:t>«Двенадцать».</w:t>
            </w:r>
            <w:r w:rsidRPr="0072779C">
              <w:rPr>
                <w:rFonts w:ascii="Times New Roman" w:eastAsia="Times New Roman" w:hAnsi="Times New Roman" w:cs="Times New Roman"/>
                <w:sz w:val="24"/>
                <w:szCs w:val="24"/>
                <w:lang w:eastAsia="ru-RU"/>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16" w:type="pct"/>
            <w:tcBorders>
              <w:bottom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Borders>
              <w:bottom w:val="single" w:sz="4" w:space="0" w:color="auto"/>
            </w:tcBorders>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123"/>
        </w:trPr>
        <w:tc>
          <w:tcPr>
            <w:tcW w:w="667" w:type="pct"/>
            <w:vMerge/>
            <w:tcBorders>
              <w:bottom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15</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87"/>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3.6</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Поэтическое новаторство В. Маяковского</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352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bottom w:val="single" w:sz="4" w:space="0" w:color="auto"/>
            </w:tcBorders>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Владимир Владимирович Маяковский</w:t>
            </w:r>
            <w:r w:rsidRPr="0072779C">
              <w:rPr>
                <w:rFonts w:ascii="Times New Roman" w:eastAsia="Times New Roman" w:hAnsi="Times New Roman" w:cs="Times New Roman"/>
                <w:sz w:val="24"/>
                <w:szCs w:val="24"/>
                <w:lang w:eastAsia="ru-RU"/>
              </w:rPr>
              <w:t xml:space="preserve"> (1893–1930) Трагедия горлана-главаря (факты биографии).</w:t>
            </w:r>
          </w:p>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 xml:space="preserve">«Послушайте!», «Лиличка!», «Скрипка и немножко нервно», «Левый марш», «Прозаседавшиеся», «Нате!», «А вы могли бы?», «Юбилейное», «Сергею Есенину»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 xml:space="preserve">Лирика. </w:t>
            </w:r>
            <w:r w:rsidRPr="0072779C">
              <w:rPr>
                <w:rFonts w:ascii="Times New Roman" w:eastAsia="Times New Roman" w:hAnsi="Times New Roman" w:cs="Times New Roman"/>
                <w:sz w:val="24"/>
                <w:szCs w:val="24"/>
                <w:lang w:eastAsia="ru-RU"/>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2779C">
              <w:rPr>
                <w:rFonts w:ascii="Times New Roman" w:eastAsia="Times New Roman" w:hAnsi="Times New Roman" w:cs="Times New Roman"/>
                <w:i/>
                <w:iCs/>
                <w:sz w:val="24"/>
                <w:szCs w:val="24"/>
                <w:lang w:eastAsia="ru-RU"/>
              </w:rPr>
              <w:t xml:space="preserve">. </w:t>
            </w:r>
            <w:r w:rsidRPr="0072779C">
              <w:rPr>
                <w:rFonts w:ascii="Times New Roman" w:eastAsia="Times New Roman" w:hAnsi="Times New Roman" w:cs="Times New Roman"/>
                <w:sz w:val="24"/>
                <w:szCs w:val="24"/>
                <w:lang w:eastAsia="ru-RU"/>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Поэма-триптих </w:t>
            </w:r>
            <w:r w:rsidRPr="0072779C">
              <w:rPr>
                <w:rFonts w:ascii="Times New Roman" w:eastAsia="Times New Roman" w:hAnsi="Times New Roman" w:cs="Times New Roman"/>
                <w:i/>
                <w:iCs/>
                <w:sz w:val="24"/>
                <w:szCs w:val="24"/>
                <w:lang w:eastAsia="ru-RU"/>
              </w:rPr>
              <w:t>«Облако в штанах»</w:t>
            </w:r>
            <w:r w:rsidRPr="0072779C">
              <w:rPr>
                <w:rFonts w:ascii="Times New Roman" w:eastAsia="Times New Roman" w:hAnsi="Times New Roman" w:cs="Times New Roman"/>
                <w:sz w:val="24"/>
                <w:szCs w:val="24"/>
                <w:lang w:eastAsia="ru-RU"/>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16" w:type="pct"/>
            <w:tcBorders>
              <w:bottom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Borders>
              <w:bottom w:val="single" w:sz="4" w:space="0" w:color="auto"/>
            </w:tcBorders>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265"/>
        </w:trPr>
        <w:tc>
          <w:tcPr>
            <w:tcW w:w="667" w:type="pct"/>
            <w:vMerge/>
            <w:tcBorders>
              <w:bottom w:val="single" w:sz="4" w:space="0" w:color="auto"/>
            </w:tcBorders>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16</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3.7</w:t>
            </w:r>
          </w:p>
          <w:p w:rsidR="0072779C" w:rsidRPr="0072779C" w:rsidRDefault="0072779C" w:rsidP="0072779C">
            <w:pPr>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Драматизм судьбы поэта</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С. А. Есенин</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30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Сергей Александрович Есенин</w:t>
            </w:r>
            <w:r w:rsidRPr="0072779C">
              <w:rPr>
                <w:rFonts w:ascii="Times New Roman" w:eastAsia="Times New Roman" w:hAnsi="Times New Roman" w:cs="Times New Roman"/>
                <w:sz w:val="24"/>
                <w:szCs w:val="24"/>
                <w:lang w:eastAsia="ru-RU"/>
              </w:rPr>
              <w:t xml:space="preserve"> (1895–1925)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Чувство Родины – основное в творчестве Есенина. Образ родной деревни, ее судьба в ранней и поздней лирике поэта. Посвящение матери</w:t>
            </w:r>
            <w:r w:rsidRPr="0072779C">
              <w:rPr>
                <w:rFonts w:ascii="Times New Roman" w:eastAsia="Times New Roman" w:hAnsi="Times New Roman" w:cs="Times New Roman"/>
                <w:i/>
                <w:iCs/>
                <w:sz w:val="24"/>
                <w:szCs w:val="24"/>
                <w:lang w:eastAsia="ru-RU"/>
              </w:rPr>
              <w:t>.</w:t>
            </w:r>
            <w:r w:rsidRPr="0072779C">
              <w:rPr>
                <w:rFonts w:ascii="Times New Roman" w:eastAsia="Times New Roman" w:hAnsi="Times New Roman" w:cs="Times New Roman"/>
                <w:sz w:val="24"/>
                <w:szCs w:val="24"/>
                <w:lang w:eastAsia="ru-RU"/>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sz w:val="24"/>
                <w:szCs w:val="24"/>
                <w:lang w:eastAsia="ru-RU"/>
              </w:rPr>
              <w:t xml:space="preserve">Практическое занятие </w:t>
            </w:r>
            <w:r w:rsidR="001555F5">
              <w:rPr>
                <w:rFonts w:ascii="Times New Roman" w:eastAsia="Times New Roman" w:hAnsi="Times New Roman" w:cs="Times New Roman"/>
                <w:b/>
                <w:sz w:val="24"/>
                <w:szCs w:val="24"/>
                <w:lang w:eastAsia="ru-RU"/>
              </w:rPr>
              <w:t xml:space="preserve">№ 16 </w:t>
            </w:r>
            <w:r w:rsidRPr="0072779C">
              <w:rPr>
                <w:rFonts w:ascii="Times New Roman" w:eastAsia="Times New Roman"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17</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3469" w:type="pct"/>
            <w:gridSpan w:val="2"/>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bCs/>
                <w:sz w:val="24"/>
                <w:szCs w:val="24"/>
                <w:lang w:eastAsia="ru-RU"/>
              </w:rPr>
              <w:t>Раздел 4  «Человек перед лицом эпохальных потрясений»: Русская литература 20-40-х годов ХХ века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22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4.1</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lastRenderedPageBreak/>
              <w:t>Исповедальность лирики М. И. Цветаевой</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15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Марина Ивановна Цветаева</w:t>
            </w:r>
            <w:r w:rsidRPr="0072779C">
              <w:rPr>
                <w:rFonts w:ascii="Times New Roman" w:eastAsia="Times New Roman" w:hAnsi="Times New Roman" w:cs="Times New Roman"/>
                <w:sz w:val="24"/>
                <w:szCs w:val="24"/>
                <w:lang w:eastAsia="ru-RU"/>
              </w:rPr>
              <w:t xml:space="preserve"> (1892–1941) Сведения из биографии.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72779C">
              <w:rPr>
                <w:rFonts w:ascii="Times New Roman" w:eastAsia="Times New Roman" w:hAnsi="Times New Roman" w:cs="Times New Roman"/>
                <w:sz w:val="24"/>
                <w:szCs w:val="24"/>
                <w:lang w:eastAsia="ru-RU"/>
              </w:rPr>
              <w:t xml:space="preserve">, </w:t>
            </w:r>
            <w:r w:rsidRPr="0072779C">
              <w:rPr>
                <w:rFonts w:ascii="Times New Roman" w:eastAsia="Times New Roman" w:hAnsi="Times New Roman" w:cs="Times New Roman"/>
                <w:i/>
                <w:iCs/>
                <w:sz w:val="24"/>
                <w:szCs w:val="24"/>
                <w:lang w:eastAsia="ru-RU"/>
              </w:rPr>
              <w:t>«У тонкой проволоки над волной овсов…» (</w:t>
            </w:r>
            <w:r w:rsidRPr="0072779C">
              <w:rPr>
                <w:rFonts w:ascii="Times New Roman" w:eastAsia="Times New Roman" w:hAnsi="Times New Roman" w:cs="Times New Roman"/>
                <w:sz w:val="24"/>
                <w:szCs w:val="24"/>
                <w:lang w:eastAsia="ru-RU"/>
              </w:rPr>
              <w:t>из цикла «Ахматовой»)</w:t>
            </w:r>
            <w:r w:rsidRPr="0072779C">
              <w:rPr>
                <w:rFonts w:ascii="Times New Roman" w:eastAsia="Times New Roman" w:hAnsi="Times New Roman" w:cs="Times New Roman"/>
                <w:i/>
                <w:iCs/>
                <w:sz w:val="24"/>
                <w:szCs w:val="24"/>
                <w:lang w:eastAsia="ru-RU"/>
              </w:rPr>
              <w:t xml:space="preserve">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72779C">
              <w:rPr>
                <w:rFonts w:ascii="Times New Roman" w:eastAsia="Times New Roman" w:hAnsi="Times New Roman" w:cs="Times New Roman"/>
                <w:i/>
                <w:iCs/>
                <w:sz w:val="24"/>
                <w:szCs w:val="24"/>
                <w:lang w:eastAsia="ru-RU"/>
              </w:rPr>
              <w:t xml:space="preserve"> </w:t>
            </w:r>
            <w:r w:rsidRPr="0072779C">
              <w:rPr>
                <w:rFonts w:ascii="Times New Roman" w:eastAsia="Times New Roman" w:hAnsi="Times New Roman" w:cs="Times New Roman"/>
                <w:sz w:val="24"/>
                <w:szCs w:val="24"/>
                <w:lang w:eastAsia="ru-RU"/>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33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18</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4.2</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Андрей Платонов. «Усомнившийся Макар»</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69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 xml:space="preserve">Андрей Платонов </w:t>
            </w:r>
            <w:r w:rsidRPr="0072779C">
              <w:rPr>
                <w:rFonts w:ascii="Times New Roman" w:eastAsia="Times New Roman" w:hAnsi="Times New Roman" w:cs="Times New Roman"/>
                <w:sz w:val="24"/>
                <w:szCs w:val="24"/>
                <w:lang w:eastAsia="ru-RU"/>
              </w:rPr>
              <w:t xml:space="preserve">(Андрей Платонович Климентов) (1899–1951) Сведения из биографии.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Повесть </w:t>
            </w:r>
            <w:r w:rsidRPr="0072779C">
              <w:rPr>
                <w:rFonts w:ascii="Times New Roman" w:eastAsia="Times New Roman" w:hAnsi="Times New Roman" w:cs="Times New Roman"/>
                <w:i/>
                <w:iCs/>
                <w:sz w:val="24"/>
                <w:szCs w:val="24"/>
                <w:lang w:eastAsia="ru-RU"/>
              </w:rPr>
              <w:t>«Усомнившийся Макар»</w:t>
            </w:r>
            <w:r w:rsidRPr="0072779C">
              <w:rPr>
                <w:rFonts w:ascii="Times New Roman" w:eastAsia="Times New Roman" w:hAnsi="Times New Roman" w:cs="Times New Roman"/>
                <w:sz w:val="24"/>
                <w:szCs w:val="24"/>
                <w:lang w:eastAsia="ru-RU"/>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17</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19</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309"/>
        </w:trPr>
        <w:tc>
          <w:tcPr>
            <w:tcW w:w="667" w:type="pct"/>
            <w:vMerge w:val="restart"/>
          </w:tcPr>
          <w:p w:rsidR="0072779C" w:rsidRPr="0072779C" w:rsidRDefault="0072779C" w:rsidP="0072779C">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lastRenderedPageBreak/>
              <w:t>Тема 4.3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Вечные темы в поэзии А. А. Ахматовой</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3257"/>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Анна Андреевна Ахматова</w:t>
            </w:r>
            <w:r w:rsidRPr="0072779C">
              <w:rPr>
                <w:rFonts w:ascii="Times New Roman" w:eastAsia="Times New Roman" w:hAnsi="Times New Roman" w:cs="Times New Roman"/>
                <w:sz w:val="24"/>
                <w:szCs w:val="24"/>
                <w:lang w:eastAsia="ru-RU"/>
              </w:rPr>
              <w:t xml:space="preserve"> (1889–1966) Сведения из биографии. </w:t>
            </w:r>
          </w:p>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Лирика</w:t>
            </w:r>
            <w:r w:rsidRPr="0072779C">
              <w:rPr>
                <w:rFonts w:ascii="Times New Roman" w:eastAsia="Times New Roman" w:hAnsi="Times New Roman" w:cs="Times New Roman"/>
                <w:sz w:val="24"/>
                <w:szCs w:val="24"/>
                <w:lang w:eastAsia="ru-RU"/>
              </w:rPr>
              <w:t>. Основные темы лирики Ахматовой: любовь как всепоглощающее чувство, как мука; тема творчества; гражданская тема; пушкинская тема.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Поэма</w:t>
            </w:r>
            <w:r w:rsidRPr="0072779C">
              <w:rPr>
                <w:rFonts w:ascii="Times New Roman" w:eastAsia="Times New Roman" w:hAnsi="Times New Roman" w:cs="Times New Roman"/>
                <w:i/>
                <w:iCs/>
                <w:sz w:val="24"/>
                <w:szCs w:val="24"/>
                <w:lang w:eastAsia="ru-RU"/>
              </w:rPr>
              <w:t xml:space="preserve"> «Реквием». </w:t>
            </w:r>
            <w:r w:rsidRPr="0072779C">
              <w:rPr>
                <w:rFonts w:ascii="Times New Roman" w:eastAsia="Times New Roman" w:hAnsi="Times New Roman" w:cs="Times New Roman"/>
                <w:sz w:val="24"/>
                <w:szCs w:val="24"/>
                <w:lang w:eastAsia="ru-RU"/>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4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20</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89"/>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375"/>
        </w:trPr>
        <w:tc>
          <w:tcPr>
            <w:tcW w:w="667" w:type="pct"/>
            <w:vMerge w:val="restart"/>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«Вроде просто найти и расставить слова»: стихи для людей моей профессии/ специальности</w:t>
            </w: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bCs/>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556"/>
        </w:trPr>
        <w:tc>
          <w:tcPr>
            <w:tcW w:w="667" w:type="pct"/>
            <w:vMerge/>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704"/>
        </w:trPr>
        <w:tc>
          <w:tcPr>
            <w:tcW w:w="667" w:type="pct"/>
            <w:vMerge/>
          </w:tcPr>
          <w:p w:rsidR="0072779C" w:rsidRPr="0072779C" w:rsidRDefault="0072779C" w:rsidP="0072779C">
            <w:pPr>
              <w:spacing w:after="0"/>
              <w:jc w:val="both"/>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Практическое занятие № 18</w:t>
            </w:r>
            <w:r w:rsidR="0072779C" w:rsidRPr="0072779C">
              <w:rPr>
                <w:rFonts w:ascii="Times New Roman" w:eastAsia="Times New Roman" w:hAnsi="Times New Roman" w:cs="Times New Roman"/>
                <w:bCs/>
                <w:sz w:val="24"/>
                <w:szCs w:val="24"/>
                <w:lang w:eastAsia="ru-RU"/>
              </w:rPr>
              <w:t xml:space="preserve"> участие в</w:t>
            </w:r>
            <w:r w:rsidR="0072779C" w:rsidRPr="0072779C">
              <w:rPr>
                <w:rFonts w:ascii="Times New Roman" w:eastAsia="Times New Roman" w:hAnsi="Times New Roman" w:cs="Times New Roman"/>
                <w:b/>
                <w:bCs/>
                <w:sz w:val="24"/>
                <w:szCs w:val="24"/>
                <w:lang w:eastAsia="ru-RU"/>
              </w:rPr>
              <w:t xml:space="preserve"> </w:t>
            </w:r>
            <w:r w:rsidR="0072779C" w:rsidRPr="0072779C">
              <w:rPr>
                <w:rFonts w:ascii="Times New Roman" w:eastAsia="Times New Roman" w:hAnsi="Times New Roman" w:cs="Times New Roman"/>
                <w:sz w:val="24"/>
                <w:szCs w:val="24"/>
                <w:lang w:eastAsia="ru-RU"/>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4.4</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i/>
                <w:iCs/>
                <w:sz w:val="24"/>
                <w:szCs w:val="24"/>
                <w:lang w:eastAsia="ru-RU"/>
              </w:rPr>
              <w:lastRenderedPageBreak/>
              <w:t>«Изгнанник, избранник»: М. А. Булгаков</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451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Михаил Афанасьевич Булгаков</w:t>
            </w:r>
            <w:r w:rsidRPr="0072779C">
              <w:rPr>
                <w:rFonts w:ascii="Times New Roman" w:eastAsia="Times New Roman" w:hAnsi="Times New Roman" w:cs="Times New Roman"/>
                <w:sz w:val="24"/>
                <w:szCs w:val="24"/>
                <w:lang w:eastAsia="ru-RU"/>
              </w:rPr>
              <w:t xml:space="preserve"> (1891–1940) «Изгнанник, избранник»: сведения из биографии (с обобщением ранее изученного)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Роман </w:t>
            </w:r>
            <w:r w:rsidRPr="0072779C">
              <w:rPr>
                <w:rFonts w:ascii="Times New Roman" w:eastAsia="Times New Roman" w:hAnsi="Times New Roman" w:cs="Times New Roman"/>
                <w:i/>
                <w:iCs/>
                <w:sz w:val="24"/>
                <w:szCs w:val="24"/>
                <w:lang w:eastAsia="ru-RU"/>
              </w:rPr>
              <w:t>«Мастер и Маргарита».</w:t>
            </w:r>
            <w:r w:rsidRPr="0072779C">
              <w:rPr>
                <w:rFonts w:ascii="Times New Roman" w:eastAsia="Times New Roman" w:hAnsi="Times New Roman" w:cs="Times New Roman"/>
                <w:sz w:val="24"/>
                <w:szCs w:val="24"/>
                <w:lang w:eastAsia="ru-RU"/>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 xml:space="preserve">или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роман </w:t>
            </w:r>
            <w:r w:rsidRPr="0072779C">
              <w:rPr>
                <w:rFonts w:ascii="Times New Roman" w:eastAsia="Times New Roman" w:hAnsi="Times New Roman" w:cs="Times New Roman"/>
                <w:i/>
                <w:iCs/>
                <w:sz w:val="24"/>
                <w:szCs w:val="24"/>
                <w:lang w:eastAsia="ru-RU"/>
              </w:rPr>
              <w:t>«Белая гвардия».</w:t>
            </w:r>
            <w:r w:rsidRPr="0072779C">
              <w:rPr>
                <w:rFonts w:ascii="Times New Roman" w:eastAsia="Times New Roman" w:hAnsi="Times New Roman" w:cs="Times New Roman"/>
                <w:sz w:val="24"/>
                <w:szCs w:val="24"/>
                <w:lang w:eastAsia="ru-RU"/>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Жанр и композиция романа «Мастер и Маргарита». Уровни повествования. Реальность и фантастика. Сатира в романе. Финал романа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6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21</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4.5</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М. А. Шолохов. Роман-эпопея «Тихий Дон»</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418"/>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Михаил Александрович Шолохов</w:t>
            </w:r>
            <w:r w:rsidRPr="0072779C">
              <w:rPr>
                <w:rFonts w:ascii="Times New Roman" w:eastAsia="Times New Roman" w:hAnsi="Times New Roman" w:cs="Times New Roman"/>
                <w:sz w:val="24"/>
                <w:szCs w:val="24"/>
                <w:lang w:eastAsia="ru-RU"/>
              </w:rPr>
              <w:t xml:space="preserve"> (1905–1984) Сведения из биографии (с обобщением ранее изученного). Лауреат Нобелевской премии по литературе </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Роман-эпопея </w:t>
            </w:r>
            <w:r w:rsidRPr="0072779C">
              <w:rPr>
                <w:rFonts w:ascii="Times New Roman" w:eastAsia="Times New Roman" w:hAnsi="Times New Roman" w:cs="Times New Roman"/>
                <w:i/>
                <w:iCs/>
                <w:sz w:val="24"/>
                <w:szCs w:val="24"/>
                <w:lang w:eastAsia="ru-RU"/>
              </w:rPr>
              <w:t xml:space="preserve">«Тихий Дон» </w:t>
            </w:r>
            <w:r w:rsidRPr="0072779C">
              <w:rPr>
                <w:rFonts w:ascii="Times New Roman" w:eastAsia="Times New Roman" w:hAnsi="Times New Roman" w:cs="Times New Roman"/>
                <w:sz w:val="24"/>
                <w:szCs w:val="24"/>
                <w:lang w:eastAsia="ru-RU"/>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56"/>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sz w:val="24"/>
                <w:szCs w:val="24"/>
                <w:lang w:eastAsia="ru-RU"/>
              </w:rPr>
              <w:t>Практическое занятие</w:t>
            </w:r>
            <w:r w:rsidR="001555F5">
              <w:rPr>
                <w:rFonts w:ascii="Times New Roman" w:eastAsia="Times New Roman" w:hAnsi="Times New Roman" w:cs="Times New Roman"/>
                <w:b/>
                <w:sz w:val="24"/>
                <w:szCs w:val="24"/>
                <w:lang w:eastAsia="ru-RU"/>
              </w:rPr>
              <w:t xml:space="preserve"> № 19 </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bCs/>
                <w:sz w:val="24"/>
                <w:szCs w:val="24"/>
                <w:lang w:eastAsia="ru-RU"/>
              </w:rPr>
              <w:t>Работа с эпизодами из выбранных глав</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1556"/>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3469" w:type="pct"/>
            <w:gridSpan w:val="2"/>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bCs/>
                <w:sz w:val="24"/>
                <w:szCs w:val="24"/>
                <w:lang w:eastAsia="ru-RU"/>
              </w:rPr>
              <w:t>Раздел 5 «Поэт и мир»: Литературный процесс в России 40-х – середины 50-х годов ХХ века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5.1</w:t>
            </w:r>
          </w:p>
          <w:p w:rsidR="0072779C" w:rsidRPr="0072779C" w:rsidRDefault="0072779C" w:rsidP="0072779C">
            <w:pPr>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«Дойти до самой сути»: </w:t>
            </w:r>
            <w:r w:rsidRPr="0072779C">
              <w:rPr>
                <w:rFonts w:ascii="Times New Roman" w:eastAsia="Times New Roman" w:hAnsi="Times New Roman" w:cs="Times New Roman"/>
                <w:bCs/>
                <w:sz w:val="24"/>
                <w:szCs w:val="24"/>
                <w:lang w:eastAsia="ru-RU"/>
              </w:rPr>
              <w:t>Б. Пастернак.</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Исповедальность лирики А. Г. Твардовского</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982"/>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Борис Леонидович Пастернак</w:t>
            </w:r>
            <w:r w:rsidRPr="0072779C">
              <w:rPr>
                <w:rFonts w:ascii="Times New Roman" w:eastAsia="Times New Roman" w:hAnsi="Times New Roman" w:cs="Times New Roman"/>
                <w:sz w:val="24"/>
                <w:szCs w:val="24"/>
                <w:lang w:eastAsia="ru-RU"/>
              </w:rPr>
              <w:t xml:space="preserve"> (1890–1960) Сведения из биографии. Лауреат Нобелевской премии по литературе </w:t>
            </w:r>
          </w:p>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72779C" w:rsidRPr="0072779C" w:rsidRDefault="0072779C" w:rsidP="0072779C">
            <w:pPr>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Александр Трифонович Твардовский</w:t>
            </w:r>
            <w:r w:rsidRPr="0072779C">
              <w:rPr>
                <w:rFonts w:ascii="Times New Roman" w:eastAsia="Times New Roman" w:hAnsi="Times New Roman" w:cs="Times New Roman"/>
                <w:sz w:val="24"/>
                <w:szCs w:val="24"/>
                <w:lang w:eastAsia="ru-RU"/>
              </w:rPr>
              <w:t xml:space="preserve"> (1910–1970) Сведения из биографии (с обобщением ранее изученного)</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«Дробиться рваный цоколь монумента…», «Памяти матери», «Я убит подо Ржевом…», «Я знаю: никакой моей вины…»</w:t>
            </w:r>
            <w:r w:rsidRPr="0072779C">
              <w:rPr>
                <w:rFonts w:ascii="Times New Roman" w:eastAsia="Times New Roman" w:hAnsi="Times New Roman" w:cs="Times New Roman"/>
                <w:sz w:val="24"/>
                <w:szCs w:val="24"/>
                <w:lang w:eastAsia="ru-RU"/>
              </w:rPr>
              <w:t xml:space="preserve">, </w:t>
            </w:r>
            <w:r w:rsidRPr="0072779C">
              <w:rPr>
                <w:rFonts w:ascii="Times New Roman" w:eastAsia="Times New Roman" w:hAnsi="Times New Roman" w:cs="Times New Roman"/>
                <w:i/>
                <w:iCs/>
                <w:sz w:val="24"/>
                <w:szCs w:val="24"/>
                <w:lang w:eastAsia="ru-RU"/>
              </w:rPr>
              <w:t>«В тот день, когда окончилась война…», «Вся суть в одном единственном завете…», «Признание», «О сущем»</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lastRenderedPageBreak/>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Практическое занятие № 20</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bCs/>
                <w:sz w:val="24"/>
                <w:szCs w:val="24"/>
                <w:lang w:eastAsia="ru-RU"/>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852"/>
        </w:trPr>
        <w:tc>
          <w:tcPr>
            <w:tcW w:w="3469" w:type="pct"/>
            <w:gridSpan w:val="2"/>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bCs/>
                <w:sz w:val="24"/>
                <w:szCs w:val="24"/>
                <w:lang w:eastAsia="ru-RU"/>
              </w:rPr>
              <w:t>Раздел 6 «Человек и человечность»: Основные явления литературной жизни России конца 50-х – 80-х годов ХХ века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15</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6.1</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Тема Великой Отечественной войны в литературе</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230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shd w:val="clear" w:color="auto" w:fill="auto"/>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«Лейтенантская проза»: В. П. Астафьев, Ю. В. Бондарев, В. В. Быков, Б. Л. Васильев, К. Д. Воробьев, В. Л. Кондратьев и др. (обзор прозы «молодых» лейтенантов)</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Проблема нравственного выбора на войне</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Василий Владимирович Быков (1924–2003)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Фадеев Александр Александрович (1901-1956)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Практическое занятие № 21</w:t>
            </w:r>
            <w:r w:rsidR="0072779C" w:rsidRPr="0072779C">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6.2</w:t>
            </w:r>
          </w:p>
          <w:p w:rsidR="0072779C" w:rsidRPr="0072779C" w:rsidRDefault="0072779C" w:rsidP="0072779C">
            <w:pPr>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Тоталитарная тема в литературе второй</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ХХ века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72779C">
              <w:rPr>
                <w:rFonts w:ascii="Times New Roman" w:eastAsia="Times New Roman" w:hAnsi="Times New Roman" w:cs="Times New Roman"/>
                <w:b/>
                <w:bCs/>
                <w:sz w:val="24"/>
                <w:szCs w:val="24"/>
                <w:lang w:eastAsia="ru-RU"/>
              </w:rPr>
              <w:t>6</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55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А. И. Солженицын</w:t>
            </w:r>
            <w:r w:rsidRPr="0072779C">
              <w:rPr>
                <w:rFonts w:ascii="Times New Roman" w:eastAsia="Times New Roman" w:hAnsi="Times New Roman" w:cs="Times New Roman"/>
                <w:sz w:val="24"/>
                <w:szCs w:val="24"/>
                <w:lang w:eastAsia="ru-RU"/>
              </w:rPr>
              <w:t xml:space="preserve"> «Один день Ивана Денисовича»; </w:t>
            </w:r>
            <w:r w:rsidRPr="0072779C">
              <w:rPr>
                <w:rFonts w:ascii="Times New Roman" w:eastAsia="Times New Roman" w:hAnsi="Times New Roman" w:cs="Times New Roman"/>
                <w:i/>
                <w:iCs/>
                <w:sz w:val="24"/>
                <w:szCs w:val="24"/>
                <w:lang w:eastAsia="ru-RU"/>
              </w:rPr>
              <w:t xml:space="preserve">В. Т. Шаламов </w:t>
            </w:r>
            <w:r w:rsidRPr="0072779C">
              <w:rPr>
                <w:rFonts w:ascii="Times New Roman" w:eastAsia="Times New Roman" w:hAnsi="Times New Roman" w:cs="Times New Roman"/>
                <w:sz w:val="24"/>
                <w:szCs w:val="24"/>
                <w:lang w:eastAsia="ru-RU"/>
              </w:rPr>
              <w:t>«Колымские рассказы» (по выбору учителя)</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Александр Исаевич Солженицын</w:t>
            </w:r>
            <w:r w:rsidRPr="0072779C">
              <w:rPr>
                <w:rFonts w:ascii="Times New Roman" w:eastAsia="Times New Roman" w:hAnsi="Times New Roman" w:cs="Times New Roman"/>
                <w:sz w:val="24"/>
                <w:szCs w:val="24"/>
                <w:lang w:eastAsia="ru-RU"/>
              </w:rPr>
              <w:t xml:space="preserve"> (1918–2008) Сведения из биографии (с обобщением ранее изученного).  Лауреат Нобелевской премии по литературе. </w:t>
            </w:r>
          </w:p>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sz w:val="24"/>
                <w:szCs w:val="24"/>
                <w:lang w:eastAsia="ru-RU"/>
              </w:rPr>
              <w:t xml:space="preserve">Повесть </w:t>
            </w:r>
            <w:r w:rsidRPr="0072779C">
              <w:rPr>
                <w:rFonts w:ascii="Times New Roman" w:eastAsia="Times New Roman" w:hAnsi="Times New Roman" w:cs="Times New Roman"/>
                <w:i/>
                <w:iCs/>
                <w:sz w:val="24"/>
                <w:szCs w:val="24"/>
                <w:lang w:eastAsia="ru-RU"/>
              </w:rPr>
              <w:t>«Один день Ивана Денисовича»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Практическое занятие</w:t>
            </w:r>
            <w:r w:rsidRPr="0072779C">
              <w:rPr>
                <w:rFonts w:ascii="Times New Roman" w:eastAsia="Times New Roman" w:hAnsi="Times New Roman" w:cs="Times New Roman"/>
                <w:sz w:val="24"/>
                <w:szCs w:val="24"/>
                <w:lang w:eastAsia="ru-RU"/>
              </w:rPr>
              <w:t xml:space="preserve"> </w:t>
            </w:r>
            <w:r w:rsidR="001555F5" w:rsidRPr="001555F5">
              <w:rPr>
                <w:rFonts w:ascii="Times New Roman" w:eastAsia="Times New Roman" w:hAnsi="Times New Roman" w:cs="Times New Roman"/>
                <w:b/>
                <w:sz w:val="24"/>
                <w:szCs w:val="24"/>
                <w:lang w:eastAsia="ru-RU"/>
              </w:rPr>
              <w:t>№ 22</w:t>
            </w:r>
            <w:r w:rsidR="001555F5">
              <w:rPr>
                <w:rFonts w:ascii="Times New Roman" w:eastAsia="Times New Roman" w:hAnsi="Times New Roman" w:cs="Times New Roman"/>
                <w:sz w:val="24"/>
                <w:szCs w:val="24"/>
                <w:lang w:eastAsia="ru-RU"/>
              </w:rPr>
              <w:t xml:space="preserve"> </w:t>
            </w:r>
            <w:r w:rsidRPr="0072779C">
              <w:rPr>
                <w:rFonts w:ascii="Times New Roman" w:eastAsia="Times New Roman" w:hAnsi="Times New Roman" w:cs="Times New Roman"/>
                <w:sz w:val="24"/>
                <w:szCs w:val="24"/>
                <w:lang w:eastAsia="ru-RU"/>
              </w:rPr>
              <w:t>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25</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6.3</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lastRenderedPageBreak/>
              <w:t>Социальная и нравственная проблематика в литературе второй половины ХХ века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5</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30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 xml:space="preserve">Валентин Григорьевич Распутин </w:t>
            </w:r>
            <w:r w:rsidRPr="0072779C">
              <w:rPr>
                <w:rFonts w:ascii="Times New Roman" w:eastAsia="Times New Roman" w:hAnsi="Times New Roman" w:cs="Times New Roman"/>
                <w:sz w:val="24"/>
                <w:szCs w:val="24"/>
                <w:lang w:eastAsia="ru-RU"/>
              </w:rPr>
              <w:t>(1937–2015)</w:t>
            </w:r>
          </w:p>
          <w:p w:rsidR="0072779C" w:rsidRPr="0072779C" w:rsidRDefault="0072779C" w:rsidP="0072779C">
            <w:pPr>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Повесть</w:t>
            </w:r>
            <w:r w:rsidRPr="0072779C">
              <w:rPr>
                <w:rFonts w:ascii="Times New Roman" w:eastAsia="Times New Roman" w:hAnsi="Times New Roman" w:cs="Times New Roman"/>
                <w:i/>
                <w:iCs/>
                <w:sz w:val="24"/>
                <w:szCs w:val="24"/>
                <w:lang w:eastAsia="ru-RU"/>
              </w:rPr>
              <w:t xml:space="preserve"> «Прощание с Матерой».</w:t>
            </w:r>
            <w:r w:rsidRPr="0072779C">
              <w:rPr>
                <w:rFonts w:ascii="Times New Roman" w:eastAsia="Times New Roman" w:hAnsi="Times New Roman" w:cs="Times New Roman"/>
                <w:sz w:val="24"/>
                <w:szCs w:val="24"/>
                <w:lang w:eastAsia="ru-RU"/>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Василий Макарович Шукшин</w:t>
            </w:r>
            <w:r w:rsidRPr="0072779C">
              <w:rPr>
                <w:rFonts w:ascii="Times New Roman" w:eastAsia="Times New Roman" w:hAnsi="Times New Roman" w:cs="Times New Roman"/>
                <w:sz w:val="24"/>
                <w:szCs w:val="24"/>
                <w:lang w:eastAsia="ru-RU"/>
              </w:rPr>
              <w:t xml:space="preserve"> (1929–1974)</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 xml:space="preserve">Рассказы </w:t>
            </w:r>
            <w:r w:rsidRPr="0072779C">
              <w:rPr>
                <w:rFonts w:ascii="Times New Roman" w:eastAsia="Times New Roman" w:hAnsi="Times New Roman" w:cs="Times New Roman"/>
                <w:i/>
                <w:iCs/>
                <w:sz w:val="24"/>
                <w:szCs w:val="24"/>
                <w:lang w:eastAsia="ru-RU"/>
              </w:rPr>
              <w:t>«Микроскоп»</w:t>
            </w:r>
            <w:r w:rsidRPr="0072779C">
              <w:rPr>
                <w:rFonts w:ascii="Times New Roman" w:eastAsia="Times New Roman" w:hAnsi="Times New Roman" w:cs="Times New Roman"/>
                <w:sz w:val="24"/>
                <w:szCs w:val="24"/>
                <w:lang w:eastAsia="ru-RU"/>
              </w:rPr>
              <w:t xml:space="preserve">, </w:t>
            </w:r>
            <w:r w:rsidRPr="0072779C">
              <w:rPr>
                <w:rFonts w:ascii="Times New Roman" w:eastAsia="Times New Roman" w:hAnsi="Times New Roman" w:cs="Times New Roman"/>
                <w:i/>
                <w:iCs/>
                <w:sz w:val="24"/>
                <w:szCs w:val="24"/>
                <w:lang w:eastAsia="ru-RU"/>
              </w:rPr>
              <w:t>«Срезал».</w:t>
            </w:r>
            <w:r w:rsidRPr="0072779C">
              <w:rPr>
                <w:rFonts w:ascii="Times New Roman" w:eastAsia="Times New Roman" w:hAnsi="Times New Roman" w:cs="Times New Roman"/>
                <w:sz w:val="24"/>
                <w:szCs w:val="24"/>
                <w:lang w:eastAsia="ru-RU"/>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Практическое занятие № 23</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bCs/>
                <w:sz w:val="24"/>
                <w:szCs w:val="24"/>
                <w:lang w:eastAsia="ru-RU"/>
              </w:rPr>
              <w:t>Чтение и анализ фрагментов повести В. Распутина.</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bCs/>
                <w:sz w:val="24"/>
                <w:szCs w:val="24"/>
                <w:lang w:eastAsia="ru-RU"/>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0072779C" w:rsidRPr="0072779C">
              <w:rPr>
                <w:rFonts w:ascii="Times New Roman" w:eastAsia="Times New Roman" w:hAnsi="Times New Roman" w:cs="Times New Roman"/>
                <w:iCs/>
                <w:sz w:val="24"/>
                <w:szCs w:val="24"/>
                <w:lang w:eastAsia="ru-RU"/>
              </w:rPr>
              <w:t>Х</w:t>
            </w:r>
            <w:r w:rsidR="0072779C" w:rsidRPr="0072779C">
              <w:rPr>
                <w:rFonts w:ascii="Times New Roman" w:eastAsia="MS Mincho" w:hAnsi="Times New Roman" w:cs="Times New Roman"/>
                <w:iCs/>
                <w:sz w:val="24"/>
                <w:szCs w:val="24"/>
                <w:lang w:eastAsia="ru-RU"/>
              </w:rPr>
              <w:t>1</w:t>
            </w:r>
            <w:r w:rsidR="0072779C" w:rsidRPr="0072779C">
              <w:rPr>
                <w:rFonts w:ascii="Times New Roman" w:eastAsia="Times New Roman" w:hAnsi="Times New Roman" w:cs="Times New Roman"/>
                <w:iCs/>
                <w:sz w:val="24"/>
                <w:szCs w:val="24"/>
                <w:lang w:eastAsia="ru-RU"/>
              </w:rPr>
              <w:t xml:space="preserve">Х века: </w:t>
            </w:r>
            <w:r w:rsidR="0072779C" w:rsidRPr="0072779C">
              <w:rPr>
                <w:rFonts w:ascii="Times New Roman" w:eastAsia="Times New Roman" w:hAnsi="Times New Roman" w:cs="Times New Roman"/>
                <w:bCs/>
                <w:sz w:val="24"/>
                <w:szCs w:val="24"/>
                <w:lang w:eastAsia="ru-RU"/>
              </w:rPr>
              <w:t>сходство и отличие (составление таблицы). Речевая характеристика героев, открытый финал шукшинских произведений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1</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26</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77"/>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405"/>
        </w:trPr>
        <w:tc>
          <w:tcPr>
            <w:tcW w:w="667" w:type="pct"/>
            <w:vMerge w:val="restart"/>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«Говори, говори…»: диалог как средство характеристики человека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1245"/>
        </w:trPr>
        <w:tc>
          <w:tcPr>
            <w:tcW w:w="667" w:type="pct"/>
            <w:vMerge/>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Cs/>
                <w:sz w:val="24"/>
                <w:szCs w:val="24"/>
                <w:lang w:eastAsia="ru-RU"/>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885"/>
        </w:trPr>
        <w:tc>
          <w:tcPr>
            <w:tcW w:w="667" w:type="pct"/>
            <w:vMerge/>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Практическое занятие</w:t>
            </w:r>
            <w:r w:rsidR="001555F5">
              <w:rPr>
                <w:rFonts w:ascii="Times New Roman" w:eastAsia="Times New Roman" w:hAnsi="Times New Roman" w:cs="Times New Roman"/>
                <w:bCs/>
                <w:sz w:val="24"/>
                <w:szCs w:val="24"/>
                <w:lang w:eastAsia="ru-RU"/>
              </w:rPr>
              <w:t xml:space="preserve"> </w:t>
            </w:r>
            <w:r w:rsidR="001555F5" w:rsidRPr="001555F5">
              <w:rPr>
                <w:rFonts w:ascii="Times New Roman" w:eastAsia="Times New Roman" w:hAnsi="Times New Roman" w:cs="Times New Roman"/>
                <w:b/>
                <w:bCs/>
                <w:sz w:val="24"/>
                <w:szCs w:val="24"/>
                <w:lang w:eastAsia="ru-RU"/>
              </w:rPr>
              <w:t>№ 24</w:t>
            </w:r>
            <w:r w:rsidRPr="0072779C">
              <w:rPr>
                <w:rFonts w:ascii="Times New Roman" w:eastAsia="Times New Roman" w:hAnsi="Times New Roman" w:cs="Times New Roman"/>
                <w:bCs/>
                <w:sz w:val="24"/>
                <w:szCs w:val="24"/>
                <w:lang w:eastAsia="ru-RU"/>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w:t>
            </w:r>
            <w:r w:rsidRPr="0072779C">
              <w:rPr>
                <w:rFonts w:ascii="Times New Roman" w:eastAsia="Times New Roman" w:hAnsi="Times New Roman" w:cs="Times New Roman"/>
                <w:bCs/>
                <w:sz w:val="24"/>
                <w:szCs w:val="24"/>
                <w:lang w:eastAsia="ru-RU"/>
              </w:rPr>
              <w:lastRenderedPageBreak/>
              <w:t>«профессионального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lastRenderedPageBreak/>
              <w:t>4</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 xml:space="preserve">6, ЛР 5, ЛР 8, ЛР 11, ЛР 18, ЛР 23, </w:t>
            </w:r>
            <w:r w:rsidRPr="005A0657">
              <w:rPr>
                <w:rFonts w:ascii="Times New Roman" w:eastAsia="Times New Roman" w:hAnsi="Times New Roman" w:cs="Times New Roman"/>
                <w:bCs/>
                <w:sz w:val="24"/>
                <w:szCs w:val="24"/>
                <w:lang w:eastAsia="ru-RU"/>
              </w:rPr>
              <w:lastRenderedPageBreak/>
              <w:t>ЛР 24</w:t>
            </w:r>
          </w:p>
        </w:tc>
      </w:tr>
      <w:tr w:rsidR="0072779C" w:rsidRPr="0072779C" w:rsidTr="00DA1AC3">
        <w:trPr>
          <w:trHeight w:val="20"/>
        </w:trPr>
        <w:tc>
          <w:tcPr>
            <w:tcW w:w="3469" w:type="pct"/>
            <w:gridSpan w:val="2"/>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bCs/>
                <w:sz w:val="24"/>
                <w:szCs w:val="24"/>
                <w:lang w:eastAsia="ru-RU"/>
              </w:rPr>
              <w:lastRenderedPageBreak/>
              <w:t>Раздел 7 «Людей неинтересных в мире нет»:  Литература с середины 1960-х годов до начала ХХ</w:t>
            </w:r>
            <w:r w:rsidRPr="0072779C">
              <w:rPr>
                <w:rFonts w:ascii="Times New Roman" w:eastAsia="Times New Roman" w:hAnsi="Times New Roman" w:cs="Times New Roman"/>
                <w:b/>
                <w:bCs/>
                <w:sz w:val="24"/>
                <w:szCs w:val="24"/>
                <w:lang w:val="en-US" w:eastAsia="ru-RU"/>
              </w:rPr>
              <w:t>I</w:t>
            </w:r>
            <w:r w:rsidRPr="0072779C">
              <w:rPr>
                <w:rFonts w:ascii="Times New Roman" w:eastAsia="Times New Roman" w:hAnsi="Times New Roman" w:cs="Times New Roman"/>
                <w:b/>
                <w:bCs/>
                <w:sz w:val="24"/>
                <w:szCs w:val="24"/>
                <w:lang w:eastAsia="ru-RU"/>
              </w:rPr>
              <w:t xml:space="preserve"> века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9</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20"/>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7.1</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Лирика: проблематика и образы</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5</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701"/>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 xml:space="preserve">Иосиф Александрович Бродский </w:t>
            </w:r>
            <w:r w:rsidRPr="0072779C">
              <w:rPr>
                <w:rFonts w:ascii="Times New Roman" w:eastAsia="Times New Roman" w:hAnsi="Times New Roman" w:cs="Times New Roman"/>
                <w:sz w:val="24"/>
                <w:szCs w:val="24"/>
                <w:lang w:eastAsia="ru-RU"/>
              </w:rPr>
              <w:t>(1940–1996) Лауреат Нобелевской премии по литературе</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«В деревне Бог живет по углам…», «Пилигримы», «Воротишься на родину. Ну что ж», «Стансы», «</w:t>
            </w:r>
            <w:r w:rsidRPr="0072779C">
              <w:rPr>
                <w:rFonts w:ascii="Times New Roman" w:eastAsia="Times New Roman" w:hAnsi="Times New Roman" w:cs="Times New Roman"/>
                <w:i/>
                <w:iCs/>
                <w:sz w:val="24"/>
                <w:szCs w:val="24"/>
                <w:lang w:val="en-US" w:eastAsia="ru-RU"/>
              </w:rPr>
              <w:t>Postsciptum</w:t>
            </w:r>
            <w:r w:rsidRPr="0072779C">
              <w:rPr>
                <w:rFonts w:ascii="Times New Roman" w:eastAsia="Times New Roman" w:hAnsi="Times New Roman" w:cs="Times New Roman"/>
                <w:i/>
                <w:iCs/>
                <w:sz w:val="24"/>
                <w:szCs w:val="24"/>
                <w:lang w:eastAsia="ru-RU"/>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72779C">
              <w:rPr>
                <w:rFonts w:ascii="Times New Roman" w:eastAsia="Times New Roman" w:hAnsi="Times New Roman" w:cs="Times New Roman"/>
                <w:sz w:val="24"/>
                <w:szCs w:val="24"/>
                <w:lang w:eastAsia="ru-RU"/>
              </w:rPr>
              <w:t xml:space="preserve">, </w:t>
            </w:r>
            <w:r w:rsidRPr="0072779C">
              <w:rPr>
                <w:rFonts w:ascii="Times New Roman" w:eastAsia="Times New Roman" w:hAnsi="Times New Roman" w:cs="Times New Roman"/>
                <w:i/>
                <w:iCs/>
                <w:sz w:val="24"/>
                <w:szCs w:val="24"/>
                <w:lang w:eastAsia="ru-RU"/>
              </w:rPr>
              <w:t xml:space="preserve">«Не выходи из комнаты…» </w:t>
            </w:r>
            <w:r w:rsidRPr="0072779C">
              <w:rPr>
                <w:rFonts w:ascii="Times New Roman" w:eastAsia="Times New Roman" w:hAnsi="Times New Roman" w:cs="Times New Roman"/>
                <w:sz w:val="24"/>
                <w:szCs w:val="24"/>
                <w:lang w:eastAsia="ru-RU"/>
              </w:rPr>
              <w:t>(по выбору учителя)</w:t>
            </w:r>
          </w:p>
          <w:p w:rsidR="0072779C" w:rsidRPr="0072779C" w:rsidRDefault="0072779C" w:rsidP="0072779C">
            <w:pPr>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Давид Самуилович Самойлов</w:t>
            </w:r>
            <w:r w:rsidRPr="0072779C">
              <w:rPr>
                <w:rFonts w:ascii="Times New Roman" w:eastAsia="Times New Roman" w:hAnsi="Times New Roman" w:cs="Times New Roman"/>
                <w:sz w:val="24"/>
                <w:szCs w:val="24"/>
                <w:lang w:eastAsia="ru-RU"/>
              </w:rPr>
              <w:t xml:space="preserve"> (Давид Самуилович Кауфман)</w:t>
            </w:r>
            <w:r w:rsidRPr="0072779C">
              <w:rPr>
                <w:rFonts w:ascii="Times New Roman" w:eastAsia="Times New Roman" w:hAnsi="Times New Roman" w:cs="Times New Roman"/>
                <w:i/>
                <w:iCs/>
                <w:sz w:val="24"/>
                <w:szCs w:val="24"/>
                <w:lang w:eastAsia="ru-RU"/>
              </w:rPr>
              <w:t xml:space="preserve"> </w:t>
            </w:r>
            <w:r w:rsidRPr="0072779C">
              <w:rPr>
                <w:rFonts w:ascii="Times New Roman" w:eastAsia="Times New Roman" w:hAnsi="Times New Roman" w:cs="Times New Roman"/>
                <w:sz w:val="24"/>
                <w:szCs w:val="24"/>
                <w:lang w:eastAsia="ru-RU"/>
              </w:rPr>
              <w:t xml:space="preserve">(1920–1990) Поэт, влюбленный в жизнь. </w:t>
            </w:r>
            <w:r w:rsidRPr="0072779C">
              <w:rPr>
                <w:rFonts w:ascii="Times New Roman" w:eastAsia="Times New Roman" w:hAnsi="Times New Roman" w:cs="Times New Roman"/>
                <w:i/>
                <w:iCs/>
                <w:sz w:val="24"/>
                <w:szCs w:val="24"/>
                <w:lang w:eastAsia="ru-RU"/>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72779C">
              <w:rPr>
                <w:rFonts w:ascii="Times New Roman" w:eastAsia="Times New Roman" w:hAnsi="Times New Roman" w:cs="Times New Roman"/>
                <w:sz w:val="24"/>
                <w:szCs w:val="24"/>
                <w:lang w:eastAsia="ru-RU"/>
              </w:rPr>
              <w:t>(по выбору учителя)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r w:rsidRPr="0072779C">
              <w:rPr>
                <w:rFonts w:ascii="Times New Roman" w:eastAsia="Times New Roman" w:hAnsi="Times New Roman" w:cs="Times New Roman"/>
                <w:iCs/>
                <w:sz w:val="24"/>
                <w:szCs w:val="24"/>
                <w:lang w:eastAsia="ru-RU"/>
              </w:rPr>
              <w:t>2</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
                <w:sz w:val="24"/>
                <w:szCs w:val="24"/>
                <w:lang w:eastAsia="ru-RU"/>
              </w:rPr>
              <w:t>Практическое занятие</w:t>
            </w:r>
            <w:r w:rsidR="001555F5">
              <w:rPr>
                <w:rFonts w:ascii="Times New Roman" w:eastAsia="Times New Roman" w:hAnsi="Times New Roman" w:cs="Times New Roman"/>
                <w:b/>
                <w:sz w:val="24"/>
                <w:szCs w:val="24"/>
                <w:lang w:eastAsia="ru-RU"/>
              </w:rPr>
              <w:t xml:space="preserve"> № 25</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bCs/>
                <w:sz w:val="24"/>
                <w:szCs w:val="24"/>
                <w:lang w:eastAsia="ru-RU"/>
              </w:rPr>
              <w:t xml:space="preserve">Исполнительский практикум, работа с образным и эмоциональным строем лирических произведений И. Бродского, Д. Самойлова – </w:t>
            </w:r>
            <w:r w:rsidRPr="0072779C">
              <w:rPr>
                <w:rFonts w:ascii="Times New Roman" w:eastAsia="Times New Roman" w:hAnsi="Times New Roman" w:cs="Times New Roman"/>
                <w:bCs/>
                <w:sz w:val="24"/>
                <w:szCs w:val="24"/>
                <w:lang w:eastAsia="ru-RU"/>
              </w:rPr>
              <w:lastRenderedPageBreak/>
              <w:t>создание собственных визуальных, пластических, музыкальных композиций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iCs/>
                <w:sz w:val="24"/>
                <w:szCs w:val="24"/>
                <w:lang w:eastAsia="ru-RU"/>
              </w:rPr>
              <w:lastRenderedPageBreak/>
              <w:t>1</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 xml:space="preserve">6, ЛР 5, ЛР 8, ЛР 11, ЛР 18, ЛР 23, </w:t>
            </w:r>
            <w:r w:rsidRPr="005A0657">
              <w:rPr>
                <w:rFonts w:ascii="Times New Roman" w:eastAsia="Times New Roman" w:hAnsi="Times New Roman" w:cs="Times New Roman"/>
                <w:bCs/>
                <w:sz w:val="24"/>
                <w:szCs w:val="24"/>
                <w:lang w:eastAsia="ru-RU"/>
              </w:rPr>
              <w:lastRenderedPageBreak/>
              <w:t>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 xml:space="preserve">Самостоятельная работа обучающихся </w:t>
            </w:r>
            <w:r w:rsidR="001555F5">
              <w:rPr>
                <w:rFonts w:ascii="Times New Roman" w:eastAsia="Calibri" w:hAnsi="Times New Roman" w:cs="Times New Roman"/>
                <w:b/>
                <w:bCs/>
                <w:sz w:val="24"/>
                <w:szCs w:val="24"/>
                <w:lang w:eastAsia="ru-RU"/>
              </w:rPr>
              <w:t xml:space="preserve">№ </w:t>
            </w:r>
            <w:r w:rsidRPr="0072779C">
              <w:rPr>
                <w:rFonts w:ascii="Times New Roman" w:eastAsia="Calibri" w:hAnsi="Times New Roman" w:cs="Times New Roman"/>
                <w:b/>
                <w:bCs/>
                <w:sz w:val="24"/>
                <w:szCs w:val="24"/>
                <w:lang w:eastAsia="ru-RU"/>
              </w:rPr>
              <w:t>27</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72779C">
              <w:rPr>
                <w:rFonts w:ascii="Times New Roman" w:eastAsia="Times New Roman" w:hAnsi="Times New Roman" w:cs="Times New Roman"/>
                <w:bCs/>
                <w:sz w:val="24"/>
                <w:szCs w:val="24"/>
                <w:lang w:eastAsia="ru-RU"/>
              </w:rPr>
              <w:t>Исследование и подготовка доклада (сообщения или реферата)</w:t>
            </w:r>
          </w:p>
        </w:tc>
        <w:tc>
          <w:tcPr>
            <w:tcW w:w="316" w:type="pct"/>
            <w:tcBorders>
              <w:top w:val="single" w:sz="4" w:space="0" w:color="00000A"/>
              <w:left w:val="single" w:sz="4" w:space="0" w:color="00000A"/>
              <w:bottom w:val="single" w:sz="4" w:space="0" w:color="00000A"/>
              <w:right w:val="single" w:sz="4" w:space="0" w:color="00000A"/>
            </w:tcBorders>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r w:rsidRPr="0072779C">
              <w:rPr>
                <w:rFonts w:ascii="Times New Roman" w:eastAsia="Calibri" w:hAnsi="Times New Roman" w:cs="Times New Roman"/>
                <w:bCs/>
                <w:sz w:val="24"/>
                <w:szCs w:val="24"/>
                <w:lang w:eastAsia="ru-RU"/>
              </w:rPr>
              <w:t>2</w:t>
            </w:r>
          </w:p>
        </w:tc>
        <w:tc>
          <w:tcPr>
            <w:tcW w:w="1215" w:type="pct"/>
            <w:gridSpan w:val="2"/>
          </w:tcPr>
          <w:p w:rsidR="0072779C" w:rsidRPr="0072779C" w:rsidRDefault="001F60D7" w:rsidP="0072779C">
            <w:pPr>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35"/>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7.2</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Драматургия: традиции и новаторство</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r w:rsidRPr="0072779C">
              <w:rPr>
                <w:rFonts w:ascii="Times New Roman" w:eastAsia="Times New Roman" w:hAnsi="Times New Roman" w:cs="Times New Roman"/>
                <w:b/>
                <w:bCs/>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3153"/>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 xml:space="preserve">Александр Валентинович Вампилов </w:t>
            </w:r>
            <w:r w:rsidRPr="0072779C">
              <w:rPr>
                <w:rFonts w:ascii="Times New Roman" w:eastAsia="Times New Roman" w:hAnsi="Times New Roman" w:cs="Times New Roman"/>
                <w:sz w:val="24"/>
                <w:szCs w:val="24"/>
                <w:lang w:eastAsia="ru-RU"/>
              </w:rPr>
              <w:t>(1937–1972)</w:t>
            </w:r>
          </w:p>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 xml:space="preserve">«Провинциальные анекдоты» </w:t>
            </w:r>
            <w:r w:rsidRPr="0072779C">
              <w:rPr>
                <w:rFonts w:ascii="Times New Roman" w:eastAsia="Times New Roman" w:hAnsi="Times New Roman" w:cs="Times New Roman"/>
                <w:sz w:val="24"/>
                <w:szCs w:val="24"/>
                <w:lang w:eastAsia="ru-RU"/>
              </w:rPr>
              <w:t>(две одноактные пьесы: «История с метранпажем» и «Двадцать минут с ангелом»).</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Трагикомическая дилогия с глубоким смыслом. Распад нравственного сознания как проблема общества.</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2779C">
              <w:rPr>
                <w:rFonts w:ascii="Times New Roman" w:eastAsia="Times New Roman" w:hAnsi="Times New Roman" w:cs="Times New Roman"/>
                <w:i/>
                <w:iCs/>
                <w:sz w:val="24"/>
                <w:szCs w:val="24"/>
                <w:lang w:eastAsia="ru-RU"/>
              </w:rPr>
              <w:t>(«История с метранпажем»)</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w:t>
            </w:r>
            <w:r w:rsidRPr="0072779C">
              <w:rPr>
                <w:rFonts w:ascii="Times New Roman" w:eastAsia="Times New Roman" w:hAnsi="Times New Roman" w:cs="Times New Roman"/>
                <w:i/>
                <w:iCs/>
                <w:sz w:val="24"/>
                <w:szCs w:val="24"/>
                <w:lang w:eastAsia="ru-RU"/>
              </w:rPr>
              <w:t>Двадцать минут с ангелом</w:t>
            </w:r>
            <w:r w:rsidRPr="0072779C">
              <w:rPr>
                <w:rFonts w:ascii="Times New Roman" w:eastAsia="Times New Roman" w:hAnsi="Times New Roman" w:cs="Times New Roman"/>
                <w:sz w:val="24"/>
                <w:szCs w:val="24"/>
                <w:lang w:eastAsia="ru-RU"/>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16" w:type="pct"/>
          </w:tcPr>
          <w:p w:rsidR="0072779C" w:rsidRPr="0072779C" w:rsidRDefault="0072779C" w:rsidP="0072779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bCs/>
                <w:sz w:val="24"/>
                <w:szCs w:val="24"/>
                <w:lang w:eastAsia="ru-RU"/>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16" w:type="pct"/>
          </w:tcPr>
          <w:p w:rsidR="0072779C" w:rsidRPr="0072779C" w:rsidRDefault="0072779C" w:rsidP="0072779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0"/>
        </w:trPr>
        <w:tc>
          <w:tcPr>
            <w:tcW w:w="3469" w:type="pct"/>
            <w:gridSpan w:val="2"/>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bCs/>
                <w:sz w:val="24"/>
                <w:szCs w:val="24"/>
                <w:lang w:eastAsia="ru-RU"/>
              </w:rPr>
              <w:t>Раздел 8. Литература второй половины XX - начала XXI века</w:t>
            </w:r>
          </w:p>
        </w:tc>
        <w:tc>
          <w:tcPr>
            <w:tcW w:w="316" w:type="pct"/>
          </w:tcPr>
          <w:p w:rsidR="0072779C" w:rsidRPr="0072779C" w:rsidRDefault="0072779C" w:rsidP="0072779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4</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tc>
      </w:tr>
      <w:tr w:rsidR="0072779C" w:rsidRPr="0072779C" w:rsidTr="00DA1AC3">
        <w:trPr>
          <w:trHeight w:val="450"/>
        </w:trPr>
        <w:tc>
          <w:tcPr>
            <w:tcW w:w="667" w:type="pct"/>
            <w:vMerge w:val="restart"/>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Тема 8.1. Проза</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lastRenderedPageBreak/>
              <w:t>второй половины XX - начала XXI века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276"/>
                <w:tab w:val="center" w:pos="429"/>
              </w:tabs>
              <w:spacing w:after="0" w:line="240" w:lineRule="auto"/>
              <w:jc w:val="center"/>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2</w:t>
            </w:r>
          </w:p>
        </w:tc>
        <w:tc>
          <w:tcPr>
            <w:tcW w:w="1215" w:type="pct"/>
            <w:gridSpan w:val="2"/>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p>
        </w:tc>
      </w:tr>
      <w:tr w:rsidR="0072779C" w:rsidRPr="0072779C" w:rsidTr="00DA1AC3">
        <w:trPr>
          <w:trHeight w:val="3675"/>
        </w:trPr>
        <w:tc>
          <w:tcPr>
            <w:tcW w:w="667" w:type="pct"/>
            <w:vMerge/>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16" w:type="pct"/>
          </w:tcPr>
          <w:p w:rsidR="0072779C" w:rsidRPr="0072779C" w:rsidRDefault="0072779C" w:rsidP="0072779C">
            <w:pPr>
              <w:tabs>
                <w:tab w:val="left" w:pos="276"/>
                <w:tab w:val="center" w:pos="429"/>
              </w:tabs>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2</w:t>
            </w:r>
          </w:p>
        </w:tc>
        <w:tc>
          <w:tcPr>
            <w:tcW w:w="1215" w:type="pct"/>
            <w:gridSpan w:val="2"/>
          </w:tcPr>
          <w:p w:rsidR="0072779C" w:rsidRPr="0072779C" w:rsidRDefault="001F60D7" w:rsidP="0072779C">
            <w:pPr>
              <w:spacing w:after="0" w:line="240" w:lineRule="auto"/>
              <w:jc w:val="both"/>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525"/>
        </w:trPr>
        <w:tc>
          <w:tcPr>
            <w:tcW w:w="667" w:type="pct"/>
            <w:vMerge w:val="restart"/>
            <w:shd w:val="clear" w:color="auto" w:fill="auto"/>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lastRenderedPageBreak/>
              <w:t>Тема 8.2. Поэзия и драматургия</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второй половины XX - начала XXI века</w:t>
            </w:r>
          </w:p>
        </w:tc>
        <w:tc>
          <w:tcPr>
            <w:tcW w:w="2802" w:type="pct"/>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shd w:val="clear" w:color="auto" w:fill="auto"/>
          </w:tcPr>
          <w:p w:rsidR="0072779C" w:rsidRPr="0072779C" w:rsidRDefault="0072779C" w:rsidP="0072779C">
            <w:pPr>
              <w:tabs>
                <w:tab w:val="left" w:pos="276"/>
                <w:tab w:val="center" w:pos="429"/>
              </w:tabs>
              <w:spacing w:after="0" w:line="240" w:lineRule="auto"/>
              <w:jc w:val="center"/>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2</w:t>
            </w:r>
          </w:p>
        </w:tc>
        <w:tc>
          <w:tcPr>
            <w:tcW w:w="1215" w:type="pct"/>
            <w:gridSpan w:val="2"/>
            <w:shd w:val="clear" w:color="auto" w:fill="auto"/>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p>
        </w:tc>
      </w:tr>
      <w:tr w:rsidR="0072779C" w:rsidRPr="0072779C" w:rsidTr="00DA1AC3">
        <w:trPr>
          <w:trHeight w:val="2220"/>
        </w:trPr>
        <w:tc>
          <w:tcPr>
            <w:tcW w:w="667" w:type="pct"/>
            <w:vMerge/>
            <w:shd w:val="clear" w:color="auto" w:fill="auto"/>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p>
        </w:tc>
        <w:tc>
          <w:tcPr>
            <w:tcW w:w="2802" w:type="pct"/>
            <w:shd w:val="clear" w:color="auto" w:fill="auto"/>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16" w:type="pct"/>
            <w:shd w:val="clear" w:color="auto" w:fill="auto"/>
          </w:tcPr>
          <w:p w:rsidR="0072779C" w:rsidRPr="0072779C" w:rsidRDefault="0072779C" w:rsidP="0072779C">
            <w:pPr>
              <w:tabs>
                <w:tab w:val="left" w:pos="276"/>
                <w:tab w:val="center" w:pos="429"/>
              </w:tabs>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2</w:t>
            </w:r>
          </w:p>
        </w:tc>
        <w:tc>
          <w:tcPr>
            <w:tcW w:w="1215" w:type="pct"/>
            <w:gridSpan w:val="2"/>
            <w:shd w:val="clear" w:color="auto" w:fill="auto"/>
          </w:tcPr>
          <w:p w:rsidR="0072779C" w:rsidRPr="0072779C" w:rsidRDefault="001F60D7" w:rsidP="0072779C">
            <w:pPr>
              <w:spacing w:after="0" w:line="240" w:lineRule="auto"/>
              <w:jc w:val="both"/>
              <w:rPr>
                <w:rFonts w:ascii="Times New Roman" w:eastAsia="Times New Roman" w:hAnsi="Times New Roman" w:cs="Times New Roman"/>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r>
              <w:rPr>
                <w:rFonts w:ascii="Times New Roman" w:eastAsia="Times New Roman" w:hAnsi="Times New Roman" w:cs="Times New Roman"/>
                <w:bCs/>
                <w:sz w:val="24"/>
                <w:szCs w:val="24"/>
                <w:lang w:eastAsia="ru-RU"/>
              </w:rPr>
              <w:t xml:space="preserve">, </w:t>
            </w:r>
            <w:r w:rsidR="007A6AEB" w:rsidRPr="007A6AEB">
              <w:rPr>
                <w:rFonts w:ascii="Times New Roman" w:eastAsia="Times New Roman" w:hAnsi="Times New Roman" w:cs="Times New Roman"/>
                <w:sz w:val="24"/>
                <w:szCs w:val="24"/>
                <w:lang w:eastAsia="ru-RU"/>
              </w:rPr>
              <w:t>ПК 2.1.</w:t>
            </w:r>
          </w:p>
        </w:tc>
      </w:tr>
      <w:tr w:rsidR="0072779C" w:rsidRPr="0072779C" w:rsidTr="00DA1AC3">
        <w:trPr>
          <w:trHeight w:val="20"/>
        </w:trPr>
        <w:tc>
          <w:tcPr>
            <w:tcW w:w="3469" w:type="pct"/>
            <w:gridSpan w:val="2"/>
            <w:shd w:val="clear" w:color="auto" w:fill="auto"/>
            <w:vAlign w:val="center"/>
          </w:tcPr>
          <w:p w:rsidR="0072779C" w:rsidRPr="0072779C" w:rsidRDefault="0072779C" w:rsidP="0072779C">
            <w:pPr>
              <w:spacing w:after="0" w:line="240" w:lineRule="auto"/>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Раздел 9. Литература народов России</w:t>
            </w:r>
          </w:p>
        </w:tc>
        <w:tc>
          <w:tcPr>
            <w:tcW w:w="316" w:type="pct"/>
            <w:shd w:val="clear" w:color="auto" w:fill="auto"/>
          </w:tcPr>
          <w:p w:rsidR="0072779C" w:rsidRPr="0072779C" w:rsidRDefault="0072779C" w:rsidP="0072779C">
            <w:pPr>
              <w:tabs>
                <w:tab w:val="left" w:pos="276"/>
                <w:tab w:val="center" w:pos="429"/>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2</w:t>
            </w:r>
          </w:p>
        </w:tc>
        <w:tc>
          <w:tcPr>
            <w:tcW w:w="1215" w:type="pct"/>
            <w:gridSpan w:val="2"/>
            <w:shd w:val="clear" w:color="auto" w:fill="auto"/>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p>
        </w:tc>
      </w:tr>
      <w:tr w:rsidR="0072779C" w:rsidRPr="0072779C" w:rsidTr="00DA1AC3">
        <w:trPr>
          <w:trHeight w:val="20"/>
        </w:trPr>
        <w:tc>
          <w:tcPr>
            <w:tcW w:w="667" w:type="pct"/>
            <w:vMerge w:val="restart"/>
            <w:shd w:val="clear" w:color="auto" w:fill="auto"/>
          </w:tcPr>
          <w:p w:rsidR="0072779C" w:rsidRPr="0072779C" w:rsidRDefault="0072779C" w:rsidP="0072779C">
            <w:pPr>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Тема 9.1</w:t>
            </w:r>
          </w:p>
          <w:p w:rsidR="0072779C" w:rsidRPr="0072779C" w:rsidRDefault="0072779C" w:rsidP="0072779C">
            <w:pPr>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Поэзия и проза народов России</w:t>
            </w:r>
          </w:p>
        </w:tc>
        <w:tc>
          <w:tcPr>
            <w:tcW w:w="2802" w:type="pct"/>
            <w:shd w:val="clear" w:color="auto" w:fill="auto"/>
          </w:tcPr>
          <w:p w:rsidR="0072779C" w:rsidRPr="0072779C" w:rsidRDefault="0072779C" w:rsidP="0072779C">
            <w:pPr>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shd w:val="clear" w:color="auto" w:fill="auto"/>
          </w:tcPr>
          <w:p w:rsidR="0072779C" w:rsidRPr="0072779C" w:rsidRDefault="0072779C" w:rsidP="0072779C">
            <w:pPr>
              <w:tabs>
                <w:tab w:val="left" w:pos="276"/>
                <w:tab w:val="center" w:pos="429"/>
              </w:tabs>
              <w:spacing w:after="0" w:line="240" w:lineRule="auto"/>
              <w:jc w:val="center"/>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2</w:t>
            </w:r>
          </w:p>
        </w:tc>
        <w:tc>
          <w:tcPr>
            <w:tcW w:w="1215" w:type="pct"/>
            <w:gridSpan w:val="2"/>
            <w:shd w:val="clear" w:color="auto" w:fill="auto"/>
          </w:tcPr>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p>
        </w:tc>
      </w:tr>
      <w:tr w:rsidR="0072779C" w:rsidRPr="0072779C" w:rsidTr="00DA1AC3">
        <w:trPr>
          <w:trHeight w:val="20"/>
        </w:trPr>
        <w:tc>
          <w:tcPr>
            <w:tcW w:w="667" w:type="pct"/>
            <w:vMerge/>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sz w:val="24"/>
                <w:szCs w:val="24"/>
                <w:lang w:eastAsia="ru-RU"/>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16" w:type="pct"/>
            <w:shd w:val="clear" w:color="auto" w:fill="auto"/>
          </w:tcPr>
          <w:p w:rsidR="0072779C" w:rsidRPr="0072779C" w:rsidRDefault="0072779C" w:rsidP="0072779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shd w:val="clear" w:color="auto" w:fill="auto"/>
          </w:tcPr>
          <w:p w:rsidR="0072779C" w:rsidRPr="0072779C" w:rsidRDefault="001F60D7" w:rsidP="0072779C">
            <w:pPr>
              <w:spacing w:after="0" w:line="240" w:lineRule="auto"/>
              <w:jc w:val="both"/>
              <w:rPr>
                <w:rFonts w:ascii="Times New Roman" w:eastAsia="Times New Roman" w:hAnsi="Times New Roman" w:cs="Times New Roman"/>
                <w:b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3469" w:type="pct"/>
            <w:gridSpan w:val="2"/>
            <w:vAlign w:val="center"/>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 xml:space="preserve">Раздел 10 Зарубежная литература второй половины </w:t>
            </w:r>
            <w:r w:rsidRPr="0072779C">
              <w:rPr>
                <w:rFonts w:ascii="Times New Roman" w:eastAsia="Times New Roman" w:hAnsi="Times New Roman" w:cs="Times New Roman"/>
                <w:b/>
                <w:bCs/>
                <w:sz w:val="24"/>
                <w:szCs w:val="24"/>
                <w:lang w:val="en-US" w:eastAsia="ru-RU"/>
              </w:rPr>
              <w:t>XIX</w:t>
            </w:r>
            <w:r w:rsidRPr="0072779C">
              <w:rPr>
                <w:rFonts w:ascii="Times New Roman" w:eastAsia="Times New Roman" w:hAnsi="Times New Roman" w:cs="Times New Roman"/>
                <w:b/>
                <w:bCs/>
                <w:sz w:val="24"/>
                <w:szCs w:val="24"/>
                <w:lang w:eastAsia="ru-RU"/>
              </w:rPr>
              <w:t>-ХХ века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iCs/>
                <w:sz w:val="24"/>
                <w:szCs w:val="24"/>
                <w:lang w:eastAsia="ru-RU"/>
              </w:rPr>
              <w:t>3</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lang w:eastAsia="ru-RU"/>
              </w:rPr>
            </w:pPr>
          </w:p>
        </w:tc>
      </w:tr>
      <w:tr w:rsidR="0072779C" w:rsidRPr="0072779C" w:rsidTr="00DA1AC3">
        <w:trPr>
          <w:trHeight w:val="166"/>
        </w:trPr>
        <w:tc>
          <w:tcPr>
            <w:tcW w:w="667" w:type="pct"/>
            <w:vMerge w:val="restar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Тема 10.1</w:t>
            </w:r>
          </w:p>
          <w:p w:rsidR="0072779C" w:rsidRPr="0072779C" w:rsidRDefault="0072779C" w:rsidP="0072779C">
            <w:pPr>
              <w:spacing w:after="0" w:line="240" w:lineRule="auto"/>
              <w:jc w:val="center"/>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lastRenderedPageBreak/>
              <w:t>Основные тенденции развития зарубежной литературы</w:t>
            </w:r>
          </w:p>
          <w:p w:rsidR="0072779C" w:rsidRPr="0072779C" w:rsidRDefault="0072779C" w:rsidP="0072779C">
            <w:pPr>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sz w:val="24"/>
                <w:szCs w:val="24"/>
                <w:lang w:eastAsia="ru-RU"/>
              </w:rPr>
              <w:t>и «культовые» имена</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bCs/>
                <w:iCs/>
                <w:sz w:val="24"/>
                <w:szCs w:val="24"/>
                <w:lang w:eastAsia="ru-RU"/>
              </w:rPr>
              <w:t>3</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p>
        </w:tc>
      </w:tr>
      <w:tr w:rsidR="0072779C" w:rsidRPr="0072779C" w:rsidTr="00DA1AC3">
        <w:trPr>
          <w:trHeight w:val="699"/>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72779C" w:rsidP="0072779C">
            <w:pPr>
              <w:spacing w:after="0" w:line="240" w:lineRule="auto"/>
              <w:jc w:val="both"/>
              <w:rPr>
                <w:rFonts w:ascii="Times New Roman" w:eastAsia="Times New Roman" w:hAnsi="Times New Roman" w:cs="Times New Roman"/>
                <w:i/>
                <w:iCs/>
                <w:sz w:val="24"/>
                <w:szCs w:val="24"/>
                <w:lang w:eastAsia="ru-RU"/>
              </w:rPr>
            </w:pPr>
            <w:r w:rsidRPr="0072779C">
              <w:rPr>
                <w:rFonts w:ascii="Times New Roman" w:eastAsia="Times New Roman" w:hAnsi="Times New Roman" w:cs="Times New Roman"/>
                <w:i/>
                <w:iCs/>
                <w:sz w:val="24"/>
                <w:szCs w:val="24"/>
                <w:lang w:eastAsia="ru-RU"/>
              </w:rPr>
              <w:t>Рэй Брэдбери</w:t>
            </w:r>
            <w:r w:rsidRPr="0072779C">
              <w:rPr>
                <w:rFonts w:ascii="Times New Roman" w:eastAsia="Times New Roman" w:hAnsi="Times New Roman" w:cs="Times New Roman"/>
                <w:sz w:val="24"/>
                <w:szCs w:val="24"/>
                <w:lang w:eastAsia="ru-RU"/>
              </w:rPr>
              <w:t xml:space="preserve"> (1920–2012). Научно-фантастические рассказы </w:t>
            </w:r>
            <w:r w:rsidRPr="0072779C">
              <w:rPr>
                <w:rFonts w:ascii="Times New Roman" w:eastAsia="Times New Roman" w:hAnsi="Times New Roman" w:cs="Times New Roman"/>
                <w:i/>
                <w:iCs/>
                <w:sz w:val="24"/>
                <w:szCs w:val="24"/>
                <w:lang w:eastAsia="ru-RU"/>
              </w:rPr>
              <w:t xml:space="preserve">«И грянул гром», «Вельд» </w:t>
            </w:r>
          </w:p>
          <w:p w:rsidR="0072779C" w:rsidRPr="0072779C" w:rsidRDefault="0072779C" w:rsidP="0072779C">
            <w:pPr>
              <w:spacing w:after="0" w:line="240" w:lineRule="auto"/>
              <w:jc w:val="both"/>
              <w:rPr>
                <w:rFonts w:ascii="Times New Roman" w:eastAsia="Times New Roman" w:hAnsi="Times New Roman" w:cs="Times New Roman"/>
                <w:bCs/>
                <w:sz w:val="24"/>
                <w:szCs w:val="24"/>
                <w:lang w:eastAsia="ru-RU"/>
              </w:rPr>
            </w:pPr>
            <w:r w:rsidRPr="0072779C">
              <w:rPr>
                <w:rFonts w:ascii="Times New Roman" w:eastAsia="Times New Roman" w:hAnsi="Times New Roman" w:cs="Times New Roman"/>
                <w:sz w:val="24"/>
                <w:szCs w:val="24"/>
                <w:lang w:eastAsia="ru-RU"/>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72779C">
              <w:rPr>
                <w:rFonts w:ascii="Times New Roman" w:eastAsia="Times New Roman" w:hAnsi="Times New Roman" w:cs="Times New Roman"/>
                <w:i/>
                <w:iCs/>
                <w:sz w:val="24"/>
                <w:szCs w:val="24"/>
                <w:lang w:eastAsia="ru-RU"/>
              </w:rPr>
              <w:t>«И грянул гром»</w:t>
            </w:r>
            <w:r w:rsidRPr="0072779C">
              <w:rPr>
                <w:rFonts w:ascii="Times New Roman" w:eastAsia="Times New Roman" w:hAnsi="Times New Roman" w:cs="Times New Roman"/>
                <w:sz w:val="24"/>
                <w:szCs w:val="24"/>
                <w:lang w:eastAsia="ru-RU"/>
              </w:rPr>
              <w:t xml:space="preserve">). Переплетение разных тем (тема отцов и детей, детской жестокости, влияния технологий на жизнь человека – </w:t>
            </w:r>
            <w:r w:rsidRPr="0072779C">
              <w:rPr>
                <w:rFonts w:ascii="Times New Roman" w:eastAsia="Times New Roman" w:hAnsi="Times New Roman" w:cs="Times New Roman"/>
                <w:i/>
                <w:iCs/>
                <w:sz w:val="24"/>
                <w:szCs w:val="24"/>
                <w:lang w:eastAsia="ru-RU"/>
              </w:rPr>
              <w:t>«Вельд»</w:t>
            </w:r>
            <w:r w:rsidRPr="0072779C">
              <w:rPr>
                <w:rFonts w:ascii="Times New Roman" w:eastAsia="Times New Roman" w:hAnsi="Times New Roman" w:cs="Times New Roman"/>
                <w:sz w:val="24"/>
                <w:szCs w:val="24"/>
                <w:lang w:eastAsia="ru-RU"/>
              </w:rPr>
              <w:t>). Сочетание сказки и фантастики</w:t>
            </w:r>
          </w:p>
          <w:p w:rsidR="0072779C" w:rsidRPr="0072779C" w:rsidRDefault="0072779C" w:rsidP="0072779C">
            <w:pPr>
              <w:spacing w:after="0" w:line="240" w:lineRule="auto"/>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i/>
                <w:iCs/>
                <w:sz w:val="24"/>
                <w:szCs w:val="24"/>
                <w:lang w:eastAsia="ru-RU"/>
              </w:rPr>
              <w:t>Эрнест Хемингуэй</w:t>
            </w:r>
            <w:r w:rsidRPr="0072779C">
              <w:rPr>
                <w:rFonts w:ascii="Times New Roman" w:eastAsia="Times New Roman" w:hAnsi="Times New Roman" w:cs="Times New Roman"/>
                <w:sz w:val="24"/>
                <w:szCs w:val="24"/>
                <w:lang w:eastAsia="ru-RU"/>
              </w:rPr>
              <w:t xml:space="preserve"> (1899–1961). Новелла </w:t>
            </w:r>
            <w:r w:rsidRPr="0072779C">
              <w:rPr>
                <w:rFonts w:ascii="Times New Roman" w:eastAsia="Times New Roman" w:hAnsi="Times New Roman" w:cs="Times New Roman"/>
                <w:i/>
                <w:iCs/>
                <w:sz w:val="24"/>
                <w:szCs w:val="24"/>
                <w:lang w:eastAsia="ru-RU"/>
              </w:rPr>
              <w:t xml:space="preserve">«Кошка под дождем». </w:t>
            </w:r>
            <w:r w:rsidRPr="0072779C">
              <w:rPr>
                <w:rFonts w:ascii="Times New Roman" w:eastAsia="Times New Roman" w:hAnsi="Times New Roman" w:cs="Times New Roman"/>
                <w:sz w:val="24"/>
                <w:szCs w:val="24"/>
                <w:lang w:eastAsia="ru-RU"/>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r>
              <w:rPr>
                <w:rFonts w:ascii="Times New Roman" w:eastAsia="Times New Roman" w:hAnsi="Times New Roman" w:cs="Times New Roman"/>
                <w:bCs/>
                <w:sz w:val="24"/>
                <w:szCs w:val="24"/>
                <w:lang w:eastAsia="ru-RU"/>
              </w:rPr>
              <w:t xml:space="preserve">, </w:t>
            </w:r>
            <w:r w:rsidR="007A6AEB" w:rsidRPr="007A6AEB">
              <w:rPr>
                <w:rFonts w:ascii="Times New Roman" w:eastAsia="Times New Roman" w:hAnsi="Times New Roman" w:cs="Times New Roman"/>
                <w:sz w:val="24"/>
                <w:szCs w:val="24"/>
                <w:lang w:eastAsia="ru-RU"/>
              </w:rPr>
              <w:t>ПК 2.1.</w:t>
            </w:r>
          </w:p>
        </w:tc>
      </w:tr>
      <w:tr w:rsidR="0072779C" w:rsidRPr="0072779C" w:rsidTr="00DA1AC3">
        <w:trPr>
          <w:trHeight w:val="20"/>
        </w:trPr>
        <w:tc>
          <w:tcPr>
            <w:tcW w:w="667" w:type="pct"/>
            <w:vMerge/>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802" w:type="pct"/>
          </w:tcPr>
          <w:p w:rsidR="0072779C" w:rsidRPr="0072779C" w:rsidRDefault="001555F5" w:rsidP="0072779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lang w:eastAsia="ru-RU"/>
              </w:rPr>
              <w:t xml:space="preserve">Практическое занятие № 26 </w:t>
            </w:r>
            <w:r w:rsidR="0072779C" w:rsidRPr="0072779C">
              <w:rPr>
                <w:rFonts w:ascii="Times New Roman" w:eastAsia="Times New Roman" w:hAnsi="Times New Roman" w:cs="Times New Roman"/>
                <w:b/>
                <w:sz w:val="24"/>
                <w:szCs w:val="24"/>
                <w:lang w:eastAsia="ru-RU"/>
              </w:rPr>
              <w:t xml:space="preserve"> </w:t>
            </w:r>
            <w:r w:rsidR="0072779C" w:rsidRPr="0072779C">
              <w:rPr>
                <w:rFonts w:ascii="Times New Roman" w:eastAsia="Times New Roman" w:hAnsi="Times New Roman" w:cs="Times New Roman"/>
                <w:bCs/>
                <w:sz w:val="24"/>
                <w:szCs w:val="24"/>
              </w:rPr>
              <w:t>Зарубежная поэзия и драматургия второй XIX и XX века</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lang w:eastAsia="ru-RU"/>
              </w:rPr>
            </w:pPr>
            <w:r w:rsidRPr="0072779C">
              <w:rPr>
                <w:rFonts w:ascii="Times New Roman" w:eastAsia="Times New Roman" w:hAnsi="Times New Roman" w:cs="Times New Roman"/>
                <w:bCs/>
                <w:sz w:val="24"/>
                <w:szCs w:val="24"/>
                <w:lang w:eastAsia="ru-RU"/>
              </w:rPr>
              <w:t xml:space="preserve">Драматизация: разыгрывание одного из эпизодов выбранного произведения, </w:t>
            </w:r>
            <w:r w:rsidRPr="0072779C">
              <w:rPr>
                <w:rFonts w:ascii="Times New Roman" w:eastAsia="Times New Roman" w:hAnsi="Times New Roman" w:cs="Times New Roman"/>
                <w:sz w:val="24"/>
                <w:szCs w:val="24"/>
                <w:lang w:eastAsia="ru-RU"/>
              </w:rPr>
              <w:t>чтение и анализ стихотворений</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eastAsia="ru-RU"/>
              </w:rPr>
            </w:pPr>
            <w:r w:rsidRPr="0072779C">
              <w:rPr>
                <w:rFonts w:ascii="Times New Roman" w:eastAsia="Times New Roman" w:hAnsi="Times New Roman" w:cs="Times New Roman"/>
                <w:bCs/>
                <w:iCs/>
                <w:sz w:val="24"/>
                <w:szCs w:val="24"/>
                <w:lang w:eastAsia="ru-RU"/>
              </w:rPr>
              <w:t>1</w:t>
            </w:r>
          </w:p>
        </w:tc>
        <w:tc>
          <w:tcPr>
            <w:tcW w:w="1215" w:type="pct"/>
            <w:gridSpan w:val="2"/>
          </w:tcPr>
          <w:p w:rsidR="0072779C" w:rsidRPr="0072779C" w:rsidRDefault="001F60D7" w:rsidP="0072779C">
            <w:pPr>
              <w:rPr>
                <w:rFonts w:ascii="Calibri" w:eastAsia="Times New Roman" w:hAnsi="Calibri" w:cs="Times New Roman"/>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418"/>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lang w:eastAsia="ru-RU"/>
              </w:rPr>
            </w:pPr>
            <w:r w:rsidRPr="0072779C">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483"/>
        </w:trPr>
        <w:tc>
          <w:tcPr>
            <w:tcW w:w="667" w:type="pct"/>
            <w:vMerge w:val="restart"/>
          </w:tcPr>
          <w:p w:rsidR="0072779C" w:rsidRPr="0072779C" w:rsidRDefault="0072779C" w:rsidP="0072779C">
            <w:pPr>
              <w:spacing w:after="0"/>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sz w:val="24"/>
                <w:szCs w:val="24"/>
                <w:lang w:eastAsia="ru-RU"/>
              </w:rPr>
              <w:t>«Прогресс – это форма человеческого существования»: профессии в мире НТП</w:t>
            </w: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Содержание учебного материала</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
                <w:iCs/>
                <w:sz w:val="24"/>
                <w:szCs w:val="24"/>
                <w:lang w:eastAsia="ru-RU"/>
              </w:rPr>
              <w:t>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p>
        </w:tc>
      </w:tr>
      <w:tr w:rsidR="0072779C" w:rsidRPr="0072779C" w:rsidTr="00DA1AC3">
        <w:trPr>
          <w:trHeight w:val="1710"/>
        </w:trPr>
        <w:tc>
          <w:tcPr>
            <w:tcW w:w="667" w:type="pct"/>
            <w:vMerge/>
          </w:tcPr>
          <w:p w:rsidR="0072779C" w:rsidRPr="0072779C" w:rsidRDefault="0072779C" w:rsidP="0072779C">
            <w:pPr>
              <w:spacing w:after="0"/>
              <w:jc w:val="center"/>
              <w:rPr>
                <w:rFonts w:ascii="Times New Roman" w:eastAsia="Times New Roman" w:hAnsi="Times New Roman" w:cs="Times New Roman"/>
                <w:b/>
                <w:sz w:val="24"/>
                <w:szCs w:val="24"/>
                <w:lang w:eastAsia="ru-RU"/>
              </w:rPr>
            </w:pPr>
          </w:p>
        </w:tc>
        <w:tc>
          <w:tcPr>
            <w:tcW w:w="2802"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Cs/>
                <w:sz w:val="24"/>
                <w:szCs w:val="24"/>
                <w:lang w:eastAsia="ru-RU"/>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r w:rsidRPr="0072779C">
              <w:rPr>
                <w:rFonts w:ascii="Times New Roman" w:eastAsia="Times New Roman" w:hAnsi="Times New Roman" w:cs="Times New Roman"/>
                <w:bCs/>
                <w:iCs/>
                <w:sz w:val="24"/>
                <w:szCs w:val="24"/>
                <w:lang w:eastAsia="ru-RU"/>
              </w:rPr>
              <w:t>2</w:t>
            </w:r>
          </w:p>
        </w:tc>
        <w:tc>
          <w:tcPr>
            <w:tcW w:w="1215" w:type="pct"/>
            <w:gridSpan w:val="2"/>
          </w:tcPr>
          <w:p w:rsidR="0072779C" w:rsidRPr="0072779C" w:rsidRDefault="001F60D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5A0657">
              <w:rPr>
                <w:rFonts w:ascii="Times New Roman" w:eastAsia="Times New Roman" w:hAnsi="Times New Roman" w:cs="Times New Roman"/>
                <w:bCs/>
                <w:sz w:val="24"/>
                <w:szCs w:val="24"/>
                <w:lang w:eastAsia="ru-RU"/>
              </w:rPr>
              <w:t>ОК</w:t>
            </w:r>
            <w:r>
              <w:rPr>
                <w:rFonts w:ascii="Times New Roman" w:eastAsia="Times New Roman" w:hAnsi="Times New Roman" w:cs="Times New Roman"/>
                <w:bCs/>
                <w:sz w:val="24"/>
                <w:szCs w:val="24"/>
                <w:lang w:eastAsia="ru-RU"/>
              </w:rPr>
              <w:t xml:space="preserve"> 1, ОК 2, ОК 3, ОК 4, ОК 5, ОК </w:t>
            </w:r>
            <w:r w:rsidRPr="005A0657">
              <w:rPr>
                <w:rFonts w:ascii="Times New Roman" w:eastAsia="Times New Roman" w:hAnsi="Times New Roman" w:cs="Times New Roman"/>
                <w:bCs/>
                <w:sz w:val="24"/>
                <w:szCs w:val="24"/>
                <w:lang w:eastAsia="ru-RU"/>
              </w:rPr>
              <w:t>6, ЛР 5, ЛР 8, ЛР 11, ЛР 18, ЛР 23, ЛР 24</w:t>
            </w:r>
          </w:p>
        </w:tc>
      </w:tr>
      <w:tr w:rsidR="0072779C" w:rsidRPr="0072779C" w:rsidTr="00DA1AC3">
        <w:trPr>
          <w:trHeight w:val="20"/>
        </w:trPr>
        <w:tc>
          <w:tcPr>
            <w:tcW w:w="3469" w:type="pct"/>
            <w:gridSpan w:val="2"/>
          </w:tcPr>
          <w:p w:rsidR="0072779C" w:rsidRPr="0072779C" w:rsidRDefault="0072779C" w:rsidP="0072779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sz w:val="24"/>
                <w:szCs w:val="24"/>
                <w:lang w:eastAsia="ru-RU"/>
              </w:rPr>
              <w:t>Промежуточная аттестация по дисциплине - дифференцированный зачет – 2 семестр, 1 семестр - другие формы промежуточной аттестации</w:t>
            </w:r>
          </w:p>
        </w:tc>
        <w:tc>
          <w:tcPr>
            <w:tcW w:w="316" w:type="pct"/>
          </w:tcPr>
          <w:p w:rsidR="0072779C" w:rsidRPr="0072779C" w:rsidRDefault="005A0657"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72779C" w:rsidRPr="0072779C" w:rsidTr="00DA1AC3">
        <w:trPr>
          <w:trHeight w:val="20"/>
        </w:trPr>
        <w:tc>
          <w:tcPr>
            <w:tcW w:w="3469"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Всего:</w:t>
            </w:r>
          </w:p>
        </w:tc>
        <w:tc>
          <w:tcPr>
            <w:tcW w:w="316" w:type="pct"/>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2779C">
              <w:rPr>
                <w:rFonts w:ascii="Times New Roman" w:eastAsia="Times New Roman" w:hAnsi="Times New Roman" w:cs="Times New Roman"/>
                <w:b/>
                <w:bCs/>
                <w:sz w:val="24"/>
                <w:szCs w:val="24"/>
                <w:lang w:eastAsia="ru-RU"/>
              </w:rPr>
              <w:t>162</w:t>
            </w:r>
          </w:p>
        </w:tc>
        <w:tc>
          <w:tcPr>
            <w:tcW w:w="1215" w:type="pct"/>
            <w:gridSpan w:val="2"/>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bookmarkEnd w:id="2"/>
    </w:tbl>
    <w:p w:rsidR="0072779C" w:rsidRPr="0072779C" w:rsidRDefault="0072779C" w:rsidP="007277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72779C" w:rsidRPr="0072779C" w:rsidSect="0072779C">
          <w:footerReference w:type="default" r:id="rId9"/>
          <w:pgSz w:w="16838" w:h="11906" w:orient="landscape"/>
          <w:pgMar w:top="1134" w:right="567" w:bottom="1134" w:left="1134" w:header="0" w:footer="709" w:gutter="0"/>
          <w:cols w:space="720"/>
          <w:formProt w:val="0"/>
          <w:docGrid w:linePitch="240" w:charSpace="-2049"/>
        </w:sect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2779C" w:rsidRPr="0072779C" w:rsidRDefault="0072779C" w:rsidP="0072779C">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72779C" w:rsidRPr="0072779C" w:rsidRDefault="0072779C" w:rsidP="0072779C">
      <w:pPr>
        <w:ind w:firstLine="709"/>
        <w:contextualSpacing/>
        <w:jc w:val="both"/>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72779C">
        <w:rPr>
          <w:rFonts w:ascii="Times New Roman" w:eastAsia="Times New Roman" w:hAnsi="Times New Roman" w:cs="Times New Roman"/>
          <w:bCs/>
          <w:spacing w:val="-2"/>
          <w:sz w:val="24"/>
          <w:lang w:eastAsia="ru-RU"/>
        </w:rPr>
        <w:t>Учебный предмет реализуется в учебном кабинете «Русского языка и культуры речи» (№2216)</w:t>
      </w:r>
    </w:p>
    <w:p w:rsidR="0072779C" w:rsidRPr="0072779C" w:rsidRDefault="0072779C" w:rsidP="0072779C">
      <w:pPr>
        <w:spacing w:after="0" w:line="240" w:lineRule="auto"/>
        <w:ind w:left="142" w:firstLine="567"/>
        <w:jc w:val="both"/>
        <w:rPr>
          <w:rFonts w:ascii="Times New Roman" w:eastAsia="Arial" w:hAnsi="Times New Roman" w:cs="Arial"/>
          <w:sz w:val="24"/>
          <w:szCs w:val="20"/>
          <w:lang w:eastAsia="ru-RU"/>
        </w:rPr>
      </w:pPr>
      <w:r w:rsidRPr="0072779C">
        <w:rPr>
          <w:rFonts w:ascii="Times New Roman" w:eastAsia="Arial" w:hAnsi="Times New Roman" w:cs="Arial"/>
          <w:sz w:val="24"/>
          <w:szCs w:val="20"/>
          <w:lang w:eastAsia="ru-RU"/>
        </w:rPr>
        <w:t xml:space="preserve">Оборудование учебного кабинета: </w:t>
      </w:r>
    </w:p>
    <w:p w:rsidR="0072779C" w:rsidRPr="0072779C" w:rsidRDefault="0072779C" w:rsidP="0072779C">
      <w:pPr>
        <w:spacing w:after="0" w:line="240" w:lineRule="auto"/>
        <w:ind w:left="142" w:firstLine="567"/>
        <w:jc w:val="both"/>
        <w:rPr>
          <w:rFonts w:ascii="Times New Roman" w:eastAsia="Arial" w:hAnsi="Times New Roman" w:cs="Arial"/>
          <w:sz w:val="24"/>
          <w:szCs w:val="20"/>
          <w:lang w:eastAsia="ru-RU"/>
        </w:rPr>
      </w:pPr>
      <w:r w:rsidRPr="0072779C">
        <w:rPr>
          <w:rFonts w:ascii="Times New Roman" w:eastAsia="Arial" w:hAnsi="Times New Roman" w:cs="Arial"/>
          <w:sz w:val="24"/>
          <w:szCs w:val="20"/>
          <w:lang w:eastAsia="ru-RU"/>
        </w:rPr>
        <w:t>- посадочные места по количеству обучающихся;</w:t>
      </w:r>
    </w:p>
    <w:p w:rsidR="0072779C" w:rsidRPr="0072779C" w:rsidRDefault="0072779C" w:rsidP="0072779C">
      <w:pPr>
        <w:spacing w:after="0" w:line="240" w:lineRule="auto"/>
        <w:ind w:left="142" w:firstLine="567"/>
        <w:jc w:val="both"/>
        <w:rPr>
          <w:rFonts w:ascii="Times New Roman" w:eastAsia="Arial" w:hAnsi="Times New Roman" w:cs="Arial"/>
          <w:sz w:val="24"/>
          <w:szCs w:val="20"/>
          <w:lang w:eastAsia="ru-RU"/>
        </w:rPr>
      </w:pPr>
      <w:r w:rsidRPr="0072779C">
        <w:rPr>
          <w:rFonts w:ascii="Times New Roman" w:eastAsia="Arial" w:hAnsi="Times New Roman" w:cs="Arial"/>
          <w:sz w:val="24"/>
          <w:szCs w:val="20"/>
          <w:lang w:eastAsia="ru-RU"/>
        </w:rPr>
        <w:t>- рабочее место преподавателя;</w:t>
      </w:r>
    </w:p>
    <w:p w:rsidR="0072779C" w:rsidRPr="0072779C" w:rsidRDefault="0072779C" w:rsidP="0072779C">
      <w:pPr>
        <w:spacing w:after="0" w:line="240" w:lineRule="auto"/>
        <w:ind w:left="142" w:firstLine="567"/>
        <w:jc w:val="both"/>
        <w:rPr>
          <w:rFonts w:ascii="Times New Roman" w:eastAsia="Arial" w:hAnsi="Times New Roman" w:cs="Arial"/>
          <w:sz w:val="24"/>
          <w:szCs w:val="20"/>
          <w:lang w:eastAsia="ru-RU"/>
        </w:rPr>
      </w:pPr>
      <w:r w:rsidRPr="0072779C">
        <w:rPr>
          <w:rFonts w:ascii="Times New Roman" w:eastAsia="Arial" w:hAnsi="Times New Roman" w:cs="Arial"/>
          <w:sz w:val="24"/>
          <w:szCs w:val="20"/>
          <w:lang w:eastAsia="ru-RU"/>
        </w:rPr>
        <w:t>- методические материалы по дисциплине</w:t>
      </w:r>
    </w:p>
    <w:p w:rsidR="0072779C" w:rsidRPr="0072779C" w:rsidRDefault="0072779C" w:rsidP="0072779C">
      <w:pPr>
        <w:spacing w:after="0" w:line="240" w:lineRule="auto"/>
        <w:ind w:left="142" w:firstLine="567"/>
        <w:jc w:val="both"/>
        <w:rPr>
          <w:rFonts w:ascii="Times New Roman" w:eastAsia="Arial" w:hAnsi="Times New Roman" w:cs="Times New Roman"/>
          <w:sz w:val="24"/>
          <w:szCs w:val="20"/>
          <w:lang w:eastAsia="ru-RU"/>
        </w:rPr>
      </w:pPr>
      <w:r w:rsidRPr="0072779C">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2779C">
        <w:rPr>
          <w:rFonts w:ascii="Times New Roman" w:eastAsia="Arial" w:hAnsi="Times New Roman" w:cs="Times New Roman"/>
          <w:sz w:val="24"/>
          <w:szCs w:val="20"/>
          <w:lang w:val="en-US" w:eastAsia="ru-RU"/>
        </w:rPr>
        <w:t>Internet</w:t>
      </w:r>
      <w:r w:rsidRPr="0072779C">
        <w:rPr>
          <w:rFonts w:ascii="Times New Roman" w:eastAsia="Arial" w:hAnsi="Times New Roman" w:cs="Times New Roman"/>
          <w:sz w:val="24"/>
          <w:szCs w:val="20"/>
          <w:lang w:eastAsia="ru-RU"/>
        </w:rPr>
        <w:t>.</w:t>
      </w:r>
    </w:p>
    <w:p w:rsidR="0072779C" w:rsidRPr="0072779C" w:rsidRDefault="0072779C" w:rsidP="0072779C">
      <w:pPr>
        <w:spacing w:after="0" w:line="240" w:lineRule="auto"/>
        <w:ind w:firstLine="709"/>
        <w:jc w:val="both"/>
        <w:rPr>
          <w:rFonts w:ascii="Times New Roman" w:eastAsia="Arial" w:hAnsi="Times New Roman" w:cs="Times New Roman"/>
          <w:color w:val="000000"/>
          <w:sz w:val="24"/>
          <w:szCs w:val="20"/>
          <w:lang w:eastAsia="ru-RU"/>
        </w:rPr>
      </w:pPr>
      <w:r w:rsidRPr="0072779C">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2779C">
        <w:rPr>
          <w:rFonts w:ascii="Times New Roman" w:eastAsia="Arial" w:hAnsi="Times New Roman" w:cs="Times New Roman"/>
          <w:bCs/>
          <w:iCs/>
          <w:sz w:val="24"/>
          <w:szCs w:val="20"/>
          <w:lang w:eastAsia="ru-RU"/>
        </w:rPr>
        <w:t>оборудованием и техническими средствами обучения</w:t>
      </w:r>
      <w:r w:rsidRPr="0072779C">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72779C">
        <w:rPr>
          <w:rFonts w:ascii="Times New Roman" w:eastAsia="Arial" w:hAnsi="Times New Roman" w:cs="Times New Roman"/>
          <w:sz w:val="24"/>
          <w:szCs w:val="20"/>
          <w:lang w:eastAsia="ru-RU"/>
        </w:rPr>
        <w:t>с доступом к сети «Интернет» и ЭИОС</w:t>
      </w:r>
      <w:r w:rsidRPr="0072779C">
        <w:rPr>
          <w:rFonts w:ascii="Times New Roman" w:eastAsia="Arial" w:hAnsi="Times New Roman" w:cs="Times New Roman"/>
          <w:color w:val="000000"/>
          <w:sz w:val="24"/>
          <w:szCs w:val="20"/>
          <w:lang w:eastAsia="ru-RU"/>
        </w:rPr>
        <w:t xml:space="preserve">. </w:t>
      </w:r>
    </w:p>
    <w:p w:rsidR="0072779C" w:rsidRPr="0072779C" w:rsidRDefault="0072779C" w:rsidP="0072779C">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Оснащенность учебного кабинета:</w:t>
      </w:r>
    </w:p>
    <w:p w:rsidR="0072779C" w:rsidRPr="0072779C" w:rsidRDefault="0072779C" w:rsidP="0072779C">
      <w:pPr>
        <w:spacing w:after="0"/>
        <w:ind w:left="142" w:firstLine="567"/>
        <w:jc w:val="both"/>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
    <w:p w:rsidR="0072779C" w:rsidRPr="0072779C" w:rsidRDefault="0072779C" w:rsidP="0072779C">
      <w:pPr>
        <w:spacing w:after="0"/>
        <w:ind w:firstLine="709"/>
        <w:jc w:val="both"/>
        <w:rPr>
          <w:rFonts w:ascii="Times New Roman" w:eastAsia="Times New Roman" w:hAnsi="Times New Roman" w:cs="Times New Roman"/>
          <w:b/>
          <w:color w:val="000000"/>
          <w:sz w:val="24"/>
          <w:lang w:eastAsia="ru-RU"/>
        </w:rPr>
      </w:pPr>
      <w:r w:rsidRPr="0072779C">
        <w:rPr>
          <w:rFonts w:ascii="Times New Roman" w:eastAsia="Times New Roman" w:hAnsi="Times New Roman" w:cs="Times New Roman"/>
          <w:b/>
          <w:color w:val="000000"/>
          <w:sz w:val="24"/>
          <w:lang w:eastAsia="ru-RU"/>
        </w:rPr>
        <w:t>Перечень лицензионного и свободно распространяемого программного обеспечения:</w:t>
      </w:r>
    </w:p>
    <w:p w:rsidR="0072779C" w:rsidRPr="0072779C" w:rsidRDefault="0072779C" w:rsidP="0072779C">
      <w:pPr>
        <w:spacing w:after="0"/>
        <w:ind w:firstLine="567"/>
        <w:jc w:val="both"/>
        <w:rPr>
          <w:rFonts w:ascii="Times New Roman" w:eastAsia="Times New Roman" w:hAnsi="Times New Roman" w:cs="Times New Roman"/>
          <w:sz w:val="24"/>
          <w:lang w:val="en-US" w:eastAsia="ru-RU"/>
        </w:rPr>
      </w:pPr>
      <w:r w:rsidRPr="0072779C">
        <w:rPr>
          <w:rFonts w:ascii="Times New Roman" w:eastAsia="Times New Roman" w:hAnsi="Times New Roman" w:cs="Times New Roman"/>
          <w:sz w:val="24"/>
          <w:lang w:val="en-US" w:eastAsia="ru-RU"/>
        </w:rPr>
        <w:t xml:space="preserve">MSWindows 7 </w:t>
      </w:r>
    </w:p>
    <w:p w:rsidR="0072779C" w:rsidRPr="0072779C" w:rsidRDefault="0072779C" w:rsidP="0072779C">
      <w:pPr>
        <w:spacing w:after="0"/>
        <w:ind w:firstLine="567"/>
        <w:jc w:val="both"/>
        <w:rPr>
          <w:rFonts w:ascii="Times New Roman" w:eastAsia="Times New Roman" w:hAnsi="Times New Roman" w:cs="Times New Roman"/>
          <w:sz w:val="24"/>
          <w:lang w:val="en-US" w:eastAsia="ru-RU"/>
        </w:rPr>
      </w:pPr>
      <w:r w:rsidRPr="0072779C">
        <w:rPr>
          <w:rFonts w:ascii="Times New Roman" w:eastAsia="Times New Roman" w:hAnsi="Times New Roman" w:cs="Times New Roman"/>
          <w:sz w:val="24"/>
          <w:lang w:val="en-US" w:eastAsia="ru-RU"/>
        </w:rPr>
        <w:t xml:space="preserve">MSOffice 2013 </w:t>
      </w:r>
    </w:p>
    <w:p w:rsidR="0072779C" w:rsidRPr="0072779C" w:rsidRDefault="0072779C" w:rsidP="0072779C">
      <w:pPr>
        <w:spacing w:after="0"/>
        <w:ind w:firstLine="567"/>
        <w:jc w:val="both"/>
        <w:rPr>
          <w:rFonts w:ascii="Times New Roman" w:eastAsia="Times New Roman" w:hAnsi="Times New Roman" w:cs="Times New Roman"/>
          <w:sz w:val="24"/>
          <w:lang w:val="en-US" w:eastAsia="ru-RU"/>
        </w:rPr>
      </w:pPr>
      <w:r w:rsidRPr="0072779C">
        <w:rPr>
          <w:rFonts w:ascii="Times New Roman" w:eastAsia="Times New Roman" w:hAnsi="Times New Roman" w:cs="Times New Roman"/>
          <w:sz w:val="24"/>
          <w:lang w:val="en-US" w:eastAsia="ru-RU"/>
        </w:rPr>
        <w:t xml:space="preserve">Kaspersky Endpoint Security for Windows </w:t>
      </w:r>
    </w:p>
    <w:p w:rsidR="0072779C" w:rsidRPr="0072779C" w:rsidRDefault="0072779C" w:rsidP="0072779C">
      <w:pPr>
        <w:spacing w:after="0"/>
        <w:ind w:firstLine="567"/>
        <w:jc w:val="both"/>
        <w:rPr>
          <w:rFonts w:ascii="Times New Roman" w:eastAsia="Times New Roman" w:hAnsi="Times New Roman" w:cs="Times New Roman"/>
          <w:sz w:val="24"/>
          <w:lang w:val="en-US" w:eastAsia="ru-RU"/>
        </w:rPr>
      </w:pPr>
      <w:r w:rsidRPr="0072779C">
        <w:rPr>
          <w:rFonts w:ascii="Times New Roman" w:eastAsia="Times New Roman" w:hAnsi="Times New Roman" w:cs="Times New Roman"/>
          <w:sz w:val="24"/>
          <w:lang w:val="en-US" w:eastAsia="ru-RU"/>
        </w:rPr>
        <w:t>Yandex Browser (GNU Lesser General Public License)</w:t>
      </w:r>
    </w:p>
    <w:p w:rsidR="0072779C" w:rsidRPr="0072779C" w:rsidRDefault="0072779C" w:rsidP="0072779C">
      <w:pPr>
        <w:spacing w:after="0"/>
        <w:ind w:firstLine="567"/>
        <w:jc w:val="both"/>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7-zip (GNUGPL)</w:t>
      </w:r>
    </w:p>
    <w:p w:rsidR="0072779C" w:rsidRPr="0072779C" w:rsidRDefault="0072779C" w:rsidP="0072779C">
      <w:pPr>
        <w:spacing w:after="0"/>
        <w:ind w:firstLine="567"/>
        <w:jc w:val="both"/>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UnrealCommander (GNUGPL)</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color w:val="000000"/>
          <w:sz w:val="24"/>
          <w:lang w:eastAsia="ru-RU"/>
        </w:rPr>
      </w:pPr>
      <w:r w:rsidRPr="0072779C">
        <w:rPr>
          <w:rFonts w:ascii="Times New Roman" w:eastAsia="Times New Roman" w:hAnsi="Times New Roman" w:cs="Times New Roman"/>
          <w:b/>
          <w:color w:val="000000"/>
          <w:sz w:val="24"/>
          <w:lang w:eastAsia="ru-RU"/>
        </w:rPr>
        <w:t>При изучении дисциплины в формате электронного обучения с использованием ДОТ</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72779C">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72779C">
        <w:rPr>
          <w:rFonts w:ascii="Times New Roman" w:eastAsia="Times New Roman" w:hAnsi="Times New Roman" w:cs="Times New Roman"/>
          <w:b/>
          <w:bCs/>
          <w:sz w:val="24"/>
          <w:lang w:eastAsia="ru-RU"/>
        </w:rPr>
        <w:t>3.2. Информационное обеспечение реализации программы</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2779C" w:rsidRPr="0072779C" w:rsidRDefault="0072779C" w:rsidP="0072779C">
      <w:pPr>
        <w:shd w:val="clear" w:color="auto" w:fill="FFFFFF"/>
        <w:spacing w:after="0"/>
        <w:ind w:firstLine="709"/>
        <w:jc w:val="both"/>
        <w:rPr>
          <w:rFonts w:ascii="Times New Roman" w:eastAsia="Times New Roman" w:hAnsi="Times New Roman" w:cs="Times New Roman"/>
          <w:sz w:val="24"/>
          <w:lang w:eastAsia="ru-RU"/>
        </w:rPr>
      </w:pPr>
      <w:r w:rsidRPr="0072779C">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72779C" w:rsidRPr="0072779C" w:rsidRDefault="0072779C" w:rsidP="0072779C">
      <w:pPr>
        <w:shd w:val="clear" w:color="auto" w:fill="FFFFFF"/>
        <w:spacing w:after="0"/>
        <w:ind w:firstLine="709"/>
        <w:jc w:val="both"/>
        <w:rPr>
          <w:rFonts w:ascii="Times New Roman" w:eastAsia="Times New Roman" w:hAnsi="Times New Roman" w:cs="Times New Roman"/>
          <w:b/>
          <w:color w:val="000000"/>
          <w:sz w:val="24"/>
          <w:lang w:eastAsia="ru-RU"/>
        </w:rPr>
      </w:pPr>
      <w:r w:rsidRPr="0072779C">
        <w:rPr>
          <w:rFonts w:ascii="Times New Roman" w:eastAsia="Times New Roman" w:hAnsi="Times New Roman" w:cs="Times New Roman"/>
          <w:b/>
          <w:color w:val="000000"/>
          <w:sz w:val="24"/>
          <w:lang w:eastAsia="ru-RU"/>
        </w:rPr>
        <w:t>3.2.1.Основные источники:</w:t>
      </w:r>
    </w:p>
    <w:p w:rsidR="0072779C" w:rsidRPr="0072779C" w:rsidRDefault="0072779C" w:rsidP="0072779C">
      <w:pPr>
        <w:shd w:val="clear" w:color="auto" w:fill="FFFFFF"/>
        <w:spacing w:after="0"/>
        <w:ind w:firstLine="709"/>
        <w:jc w:val="both"/>
        <w:rPr>
          <w:rFonts w:ascii="Times New Roman" w:eastAsia="Times New Roman" w:hAnsi="Times New Roman" w:cs="Times New Roman"/>
          <w:b/>
          <w:color w:val="000000"/>
          <w:sz w:val="24"/>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126"/>
        <w:gridCol w:w="2693"/>
        <w:gridCol w:w="2977"/>
      </w:tblGrid>
      <w:tr w:rsidR="0072779C" w:rsidRPr="0072779C" w:rsidTr="0072779C">
        <w:tc>
          <w:tcPr>
            <w:tcW w:w="426" w:type="dxa"/>
            <w:shd w:val="clear" w:color="auto" w:fill="auto"/>
          </w:tcPr>
          <w:p w:rsidR="004E1086" w:rsidRDefault="004E1086" w:rsidP="0072779C">
            <w:pPr>
              <w:numPr>
                <w:ilvl w:val="0"/>
                <w:numId w:val="26"/>
              </w:numPr>
              <w:suppressAutoHyphens/>
              <w:spacing w:after="0" w:line="240" w:lineRule="auto"/>
              <w:contextualSpacing/>
              <w:rPr>
                <w:rFonts w:ascii="Times New Roman" w:eastAsia="Andale Sans UI" w:hAnsi="Times New Roman" w:cs="Times New Roman"/>
                <w:kern w:val="2"/>
                <w:sz w:val="24"/>
                <w:szCs w:val="24"/>
                <w:lang w:val="en-US" w:eastAsia="ru-RU"/>
              </w:rPr>
            </w:pPr>
          </w:p>
          <w:p w:rsidR="004E1086" w:rsidRDefault="004E1086" w:rsidP="004E1086">
            <w:pPr>
              <w:rPr>
                <w:rFonts w:ascii="Times New Roman" w:eastAsia="Andale Sans UI" w:hAnsi="Times New Roman" w:cs="Times New Roman"/>
                <w:sz w:val="24"/>
                <w:szCs w:val="24"/>
                <w:lang w:val="en-US" w:eastAsia="ru-RU"/>
              </w:rPr>
            </w:pPr>
          </w:p>
          <w:p w:rsidR="0072779C" w:rsidRPr="004E1086" w:rsidRDefault="004E1086" w:rsidP="004E1086">
            <w:pPr>
              <w:rPr>
                <w:rFonts w:ascii="Times New Roman" w:eastAsia="Andale Sans UI" w:hAnsi="Times New Roman" w:cs="Times New Roman"/>
                <w:sz w:val="24"/>
                <w:szCs w:val="24"/>
                <w:lang w:eastAsia="ru-RU"/>
              </w:rPr>
            </w:pPr>
            <w:r>
              <w:rPr>
                <w:rFonts w:ascii="Times New Roman" w:eastAsia="Andale Sans UI" w:hAnsi="Times New Roman" w:cs="Times New Roman"/>
                <w:sz w:val="24"/>
                <w:szCs w:val="24"/>
                <w:lang w:eastAsia="ru-RU"/>
              </w:rPr>
              <w:t>1</w:t>
            </w:r>
          </w:p>
        </w:tc>
        <w:tc>
          <w:tcPr>
            <w:tcW w:w="1872"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Arial" w:hAnsi="Times New Roman" w:cs="Times New Roman"/>
                <w:iCs/>
                <w:sz w:val="24"/>
                <w:szCs w:val="24"/>
                <w:lang w:eastAsia="ru-RU"/>
              </w:rPr>
              <w:t>Красовский, В.</w:t>
            </w:r>
            <w:r w:rsidRPr="0072779C">
              <w:rPr>
                <w:rFonts w:ascii="Times New Roman" w:eastAsia="Arial" w:hAnsi="Times New Roman" w:cs="Times New Roman"/>
                <w:iCs/>
                <w:sz w:val="24"/>
                <w:szCs w:val="24"/>
                <w:lang w:val="en-US" w:eastAsia="ru-RU"/>
              </w:rPr>
              <w:t> </w:t>
            </w:r>
            <w:r w:rsidRPr="0072779C">
              <w:rPr>
                <w:rFonts w:ascii="Times New Roman" w:eastAsia="Arial" w:hAnsi="Times New Roman" w:cs="Times New Roman"/>
                <w:iCs/>
                <w:sz w:val="24"/>
                <w:szCs w:val="24"/>
                <w:lang w:eastAsia="ru-RU"/>
              </w:rPr>
              <w:t>Е.</w:t>
            </w:r>
            <w:r w:rsidRPr="0072779C">
              <w:rPr>
                <w:rFonts w:ascii="Times New Roman" w:eastAsia="Arial" w:hAnsi="Times New Roman" w:cs="Times New Roman"/>
                <w:iCs/>
                <w:sz w:val="24"/>
                <w:szCs w:val="24"/>
                <w:lang w:val="en-US" w:eastAsia="ru-RU"/>
              </w:rPr>
              <w:t> </w:t>
            </w:r>
          </w:p>
        </w:tc>
        <w:tc>
          <w:tcPr>
            <w:tcW w:w="2126"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Arial" w:hAnsi="Times New Roman" w:cs="Times New Roman"/>
                <w:sz w:val="24"/>
                <w:szCs w:val="24"/>
                <w:lang w:eastAsia="ru-RU"/>
              </w:rPr>
              <w:t>Литература</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 учебник для среднего профессионального образования</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 xml:space="preserve">/ </w:t>
            </w:r>
            <w:r w:rsidRPr="0072779C">
              <w:rPr>
                <w:rFonts w:ascii="Times New Roman" w:eastAsia="Arial" w:hAnsi="Times New Roman" w:cs="Times New Roman"/>
                <w:sz w:val="24"/>
                <w:szCs w:val="24"/>
                <w:lang w:eastAsia="ru-RU"/>
              </w:rPr>
              <w:lastRenderedPageBreak/>
              <w:t>В.</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Е.</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Красовский, А.</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В.</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Леденев</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 под общей редакцией В.</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Е.</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Красовского</w:t>
            </w:r>
          </w:p>
        </w:tc>
        <w:tc>
          <w:tcPr>
            <w:tcW w:w="2693"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Arial" w:hAnsi="Times New Roman" w:cs="Times New Roman"/>
                <w:sz w:val="24"/>
                <w:szCs w:val="24"/>
                <w:lang w:eastAsia="ru-RU"/>
              </w:rPr>
              <w:lastRenderedPageBreak/>
              <w:t>Москва</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 Издательство Юрайт, 2023.</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 709</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с.</w:t>
            </w:r>
            <w:r w:rsidRPr="0072779C">
              <w:rPr>
                <w:rFonts w:ascii="Times New Roman" w:eastAsia="Arial" w:hAnsi="Times New Roman" w:cs="Times New Roman"/>
                <w:sz w:val="24"/>
                <w:szCs w:val="24"/>
                <w:lang w:val="en-US" w:eastAsia="ru-RU"/>
              </w:rPr>
              <w:t> </w:t>
            </w:r>
            <w:r w:rsidRPr="0072779C">
              <w:rPr>
                <w:rFonts w:ascii="Times New Roman" w:eastAsia="Arial" w:hAnsi="Times New Roman" w:cs="Times New Roman"/>
                <w:sz w:val="24"/>
                <w:szCs w:val="24"/>
                <w:lang w:eastAsia="ru-RU"/>
              </w:rPr>
              <w:t xml:space="preserve">— (Профессиональное </w:t>
            </w:r>
            <w:r w:rsidRPr="0072779C">
              <w:rPr>
                <w:rFonts w:ascii="Times New Roman" w:eastAsia="Arial" w:hAnsi="Times New Roman" w:cs="Times New Roman"/>
                <w:sz w:val="24"/>
                <w:szCs w:val="24"/>
                <w:lang w:eastAsia="ru-RU"/>
              </w:rPr>
              <w:lastRenderedPageBreak/>
              <w:t>образование).</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xml:space="preserve">Режим доступа: </w:t>
            </w:r>
            <w:hyperlink r:id="rId10" w:history="1">
              <w:r w:rsidRPr="0072779C">
                <w:rPr>
                  <w:rFonts w:ascii="Times New Roman" w:eastAsia="Arial" w:hAnsi="Times New Roman" w:cs="Times New Roman"/>
                  <w:color w:val="0000FF"/>
                  <w:sz w:val="24"/>
                  <w:szCs w:val="24"/>
                  <w:u w:val="single"/>
                  <w:lang w:val="en-US" w:eastAsia="ru-RU"/>
                </w:rPr>
                <w:t>https</w:t>
              </w:r>
              <w:r w:rsidRPr="0072779C">
                <w:rPr>
                  <w:rFonts w:ascii="Times New Roman" w:eastAsia="Arial" w:hAnsi="Times New Roman" w:cs="Times New Roman"/>
                  <w:color w:val="0000FF"/>
                  <w:sz w:val="24"/>
                  <w:szCs w:val="24"/>
                  <w:u w:val="single"/>
                  <w:lang w:eastAsia="ru-RU"/>
                </w:rPr>
                <w:t>://</w:t>
              </w:r>
              <w:r w:rsidRPr="0072779C">
                <w:rPr>
                  <w:rFonts w:ascii="Times New Roman" w:eastAsia="Arial" w:hAnsi="Times New Roman" w:cs="Times New Roman"/>
                  <w:color w:val="0000FF"/>
                  <w:sz w:val="24"/>
                  <w:szCs w:val="24"/>
                  <w:u w:val="single"/>
                  <w:lang w:val="en-US" w:eastAsia="ru-RU"/>
                </w:rPr>
                <w:t>urait</w:t>
              </w:r>
              <w:r w:rsidRPr="0072779C">
                <w:rPr>
                  <w:rFonts w:ascii="Times New Roman" w:eastAsia="Arial" w:hAnsi="Times New Roman" w:cs="Times New Roman"/>
                  <w:color w:val="0000FF"/>
                  <w:sz w:val="24"/>
                  <w:szCs w:val="24"/>
                  <w:u w:val="single"/>
                  <w:lang w:eastAsia="ru-RU"/>
                </w:rPr>
                <w:t>.</w:t>
              </w:r>
              <w:r w:rsidRPr="0072779C">
                <w:rPr>
                  <w:rFonts w:ascii="Times New Roman" w:eastAsia="Arial" w:hAnsi="Times New Roman" w:cs="Times New Roman"/>
                  <w:color w:val="0000FF"/>
                  <w:sz w:val="24"/>
                  <w:szCs w:val="24"/>
                  <w:u w:val="single"/>
                  <w:lang w:val="en-US" w:eastAsia="ru-RU"/>
                </w:rPr>
                <w:t>ru</w:t>
              </w:r>
              <w:r w:rsidRPr="0072779C">
                <w:rPr>
                  <w:rFonts w:ascii="Times New Roman" w:eastAsia="Arial" w:hAnsi="Times New Roman" w:cs="Times New Roman"/>
                  <w:color w:val="0000FF"/>
                  <w:sz w:val="24"/>
                  <w:szCs w:val="24"/>
                  <w:u w:val="single"/>
                  <w:lang w:eastAsia="ru-RU"/>
                </w:rPr>
                <w:t>/</w:t>
              </w:r>
              <w:r w:rsidRPr="0072779C">
                <w:rPr>
                  <w:rFonts w:ascii="Times New Roman" w:eastAsia="Arial" w:hAnsi="Times New Roman" w:cs="Times New Roman"/>
                  <w:color w:val="0000FF"/>
                  <w:sz w:val="24"/>
                  <w:szCs w:val="24"/>
                  <w:u w:val="single"/>
                  <w:lang w:val="en-US" w:eastAsia="ru-RU"/>
                </w:rPr>
                <w:t>bcode</w:t>
              </w:r>
              <w:r w:rsidRPr="0072779C">
                <w:rPr>
                  <w:rFonts w:ascii="Times New Roman" w:eastAsia="Arial" w:hAnsi="Times New Roman" w:cs="Times New Roman"/>
                  <w:color w:val="0000FF"/>
                  <w:sz w:val="24"/>
                  <w:szCs w:val="24"/>
                  <w:u w:val="single"/>
                  <w:lang w:eastAsia="ru-RU"/>
                </w:rPr>
                <w:t>/517792</w:t>
              </w:r>
            </w:hyperlink>
          </w:p>
        </w:tc>
        <w:tc>
          <w:tcPr>
            <w:tcW w:w="2977" w:type="dxa"/>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lastRenderedPageBreak/>
              <w:t>[Электронный ресурс]</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779C" w:rsidRPr="0072779C" w:rsidTr="0072779C">
        <w:tc>
          <w:tcPr>
            <w:tcW w:w="426" w:type="dxa"/>
            <w:shd w:val="clear" w:color="auto" w:fill="auto"/>
          </w:tcPr>
          <w:p w:rsidR="004E1086" w:rsidRDefault="004E1086" w:rsidP="0072779C">
            <w:pPr>
              <w:numPr>
                <w:ilvl w:val="0"/>
                <w:numId w:val="26"/>
              </w:numPr>
              <w:suppressAutoHyphens/>
              <w:spacing w:after="0" w:line="240" w:lineRule="auto"/>
              <w:contextualSpacing/>
              <w:rPr>
                <w:rFonts w:ascii="Times New Roman" w:eastAsia="Andale Sans UI" w:hAnsi="Times New Roman" w:cs="Times New Roman"/>
                <w:kern w:val="2"/>
                <w:sz w:val="24"/>
                <w:szCs w:val="24"/>
                <w:lang w:eastAsia="ru-RU"/>
              </w:rPr>
            </w:pPr>
          </w:p>
          <w:p w:rsidR="004E1086" w:rsidRPr="004E1086" w:rsidRDefault="004E1086" w:rsidP="004E1086">
            <w:pPr>
              <w:rPr>
                <w:rFonts w:ascii="Times New Roman" w:eastAsia="Andale Sans UI" w:hAnsi="Times New Roman" w:cs="Times New Roman"/>
                <w:sz w:val="24"/>
                <w:szCs w:val="24"/>
                <w:lang w:eastAsia="ru-RU"/>
              </w:rPr>
            </w:pPr>
          </w:p>
          <w:p w:rsidR="004E1086" w:rsidRDefault="004E1086" w:rsidP="004E1086">
            <w:pPr>
              <w:rPr>
                <w:rFonts w:ascii="Times New Roman" w:eastAsia="Andale Sans UI" w:hAnsi="Times New Roman" w:cs="Times New Roman"/>
                <w:sz w:val="24"/>
                <w:szCs w:val="24"/>
                <w:lang w:eastAsia="ru-RU"/>
              </w:rPr>
            </w:pPr>
          </w:p>
          <w:p w:rsidR="0072779C" w:rsidRPr="004E1086" w:rsidRDefault="004E1086" w:rsidP="004E1086">
            <w:pPr>
              <w:rPr>
                <w:rFonts w:ascii="Times New Roman" w:eastAsia="Andale Sans UI" w:hAnsi="Times New Roman" w:cs="Times New Roman"/>
                <w:sz w:val="24"/>
                <w:szCs w:val="24"/>
                <w:lang w:eastAsia="ru-RU"/>
              </w:rPr>
            </w:pPr>
            <w:r>
              <w:rPr>
                <w:rFonts w:ascii="Times New Roman" w:eastAsia="Andale Sans UI" w:hAnsi="Times New Roman" w:cs="Times New Roman"/>
                <w:sz w:val="24"/>
                <w:szCs w:val="24"/>
                <w:lang w:eastAsia="ru-RU"/>
              </w:rPr>
              <w:t>2</w:t>
            </w:r>
          </w:p>
        </w:tc>
        <w:tc>
          <w:tcPr>
            <w:tcW w:w="1872"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Сафонова А.А.</w:t>
            </w:r>
          </w:p>
        </w:tc>
        <w:tc>
          <w:tcPr>
            <w:tcW w:w="2126"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sz w:val="24"/>
                <w:szCs w:val="24"/>
                <w:lang w:eastAsia="ru-RU"/>
              </w:rPr>
              <w:t>Литература. Хрестоматия. Русская классическая драма (10-11 классы) : учебное пособие для среднего общего образования / А. А. Сафонов [и др.] ; составитель А. А. Сафонов ; под редакцией М. А. Сафоновой.</w:t>
            </w:r>
          </w:p>
        </w:tc>
        <w:tc>
          <w:tcPr>
            <w:tcW w:w="2693"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sz w:val="24"/>
                <w:szCs w:val="24"/>
                <w:lang w:eastAsia="ru-RU"/>
              </w:rPr>
              <w:t>Москва : Издательство Юрайт, 2023. — 438 с. — (Общеобразовательный цикл). </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xml:space="preserve">Режим доступа: </w:t>
            </w:r>
            <w:hyperlink r:id="rId11" w:history="1">
              <w:r w:rsidRPr="0072779C">
                <w:rPr>
                  <w:rFonts w:ascii="Calibri" w:eastAsia="Times New Roman" w:hAnsi="Calibri" w:cs="Times New Roman"/>
                  <w:color w:val="0000FF"/>
                  <w:sz w:val="24"/>
                  <w:szCs w:val="24"/>
                  <w:u w:val="single"/>
                  <w:lang w:val="en-US" w:eastAsia="ru-RU"/>
                </w:rPr>
                <w:t>https</w:t>
              </w:r>
              <w:r w:rsidRPr="0072779C">
                <w:rPr>
                  <w:rFonts w:ascii="Calibri" w:eastAsia="Times New Roman" w:hAnsi="Calibri" w:cs="Times New Roman"/>
                  <w:color w:val="0000FF"/>
                  <w:sz w:val="24"/>
                  <w:szCs w:val="24"/>
                  <w:u w:val="single"/>
                  <w:lang w:eastAsia="ru-RU"/>
                </w:rPr>
                <w:t>://</w:t>
              </w:r>
              <w:r w:rsidRPr="0072779C">
                <w:rPr>
                  <w:rFonts w:ascii="Calibri" w:eastAsia="Times New Roman" w:hAnsi="Calibri" w:cs="Times New Roman"/>
                  <w:color w:val="0000FF"/>
                  <w:sz w:val="24"/>
                  <w:szCs w:val="24"/>
                  <w:u w:val="single"/>
                  <w:lang w:val="en-US" w:eastAsia="ru-RU"/>
                </w:rPr>
                <w:t>urait</w:t>
              </w:r>
              <w:r w:rsidRPr="0072779C">
                <w:rPr>
                  <w:rFonts w:ascii="Calibri" w:eastAsia="Times New Roman" w:hAnsi="Calibri" w:cs="Times New Roman"/>
                  <w:color w:val="0000FF"/>
                  <w:sz w:val="24"/>
                  <w:szCs w:val="24"/>
                  <w:u w:val="single"/>
                  <w:lang w:eastAsia="ru-RU"/>
                </w:rPr>
                <w:t>.</w:t>
              </w:r>
              <w:r w:rsidRPr="0072779C">
                <w:rPr>
                  <w:rFonts w:ascii="Calibri" w:eastAsia="Times New Roman" w:hAnsi="Calibri" w:cs="Times New Roman"/>
                  <w:color w:val="0000FF"/>
                  <w:sz w:val="24"/>
                  <w:szCs w:val="24"/>
                  <w:u w:val="single"/>
                  <w:lang w:val="en-US" w:eastAsia="ru-RU"/>
                </w:rPr>
                <w:t>ru</w:t>
              </w:r>
              <w:r w:rsidRPr="0072779C">
                <w:rPr>
                  <w:rFonts w:ascii="Calibri" w:eastAsia="Times New Roman" w:hAnsi="Calibri" w:cs="Times New Roman"/>
                  <w:color w:val="0000FF"/>
                  <w:sz w:val="24"/>
                  <w:szCs w:val="24"/>
                  <w:u w:val="single"/>
                  <w:lang w:eastAsia="ru-RU"/>
                </w:rPr>
                <w:t>/</w:t>
              </w:r>
              <w:r w:rsidRPr="0072779C">
                <w:rPr>
                  <w:rFonts w:ascii="Calibri" w:eastAsia="Times New Roman" w:hAnsi="Calibri" w:cs="Times New Roman"/>
                  <w:color w:val="0000FF"/>
                  <w:sz w:val="24"/>
                  <w:szCs w:val="24"/>
                  <w:u w:val="single"/>
                  <w:lang w:val="en-US" w:eastAsia="ru-RU"/>
                </w:rPr>
                <w:t>bcode</w:t>
              </w:r>
              <w:r w:rsidRPr="0072779C">
                <w:rPr>
                  <w:rFonts w:ascii="Calibri" w:eastAsia="Times New Roman" w:hAnsi="Calibri" w:cs="Times New Roman"/>
                  <w:color w:val="0000FF"/>
                  <w:sz w:val="24"/>
                  <w:szCs w:val="24"/>
                  <w:u w:val="single"/>
                  <w:lang w:eastAsia="ru-RU"/>
                </w:rPr>
                <w:t>/530639</w:t>
              </w:r>
            </w:hyperlink>
          </w:p>
        </w:tc>
        <w:tc>
          <w:tcPr>
            <w:tcW w:w="2977" w:type="dxa"/>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[Электронный ресурс]</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779C" w:rsidRPr="0072779C" w:rsidTr="0072779C">
        <w:tc>
          <w:tcPr>
            <w:tcW w:w="426" w:type="dxa"/>
            <w:shd w:val="clear" w:color="auto" w:fill="auto"/>
          </w:tcPr>
          <w:p w:rsidR="004E1086" w:rsidRDefault="004E1086" w:rsidP="0072779C">
            <w:pPr>
              <w:numPr>
                <w:ilvl w:val="0"/>
                <w:numId w:val="26"/>
              </w:numPr>
              <w:suppressAutoHyphens/>
              <w:spacing w:after="0" w:line="240" w:lineRule="auto"/>
              <w:contextualSpacing/>
              <w:rPr>
                <w:rFonts w:ascii="Times New Roman" w:eastAsia="Andale Sans UI" w:hAnsi="Times New Roman" w:cs="Times New Roman"/>
                <w:kern w:val="2"/>
                <w:sz w:val="24"/>
                <w:szCs w:val="24"/>
                <w:lang w:eastAsia="ru-RU"/>
              </w:rPr>
            </w:pPr>
          </w:p>
          <w:p w:rsidR="004E1086" w:rsidRPr="004E1086" w:rsidRDefault="004E1086" w:rsidP="004E1086">
            <w:pPr>
              <w:rPr>
                <w:rFonts w:ascii="Times New Roman" w:eastAsia="Andale Sans UI" w:hAnsi="Times New Roman" w:cs="Times New Roman"/>
                <w:sz w:val="24"/>
                <w:szCs w:val="24"/>
                <w:lang w:eastAsia="ru-RU"/>
              </w:rPr>
            </w:pPr>
          </w:p>
          <w:p w:rsidR="004E1086" w:rsidRPr="004E1086" w:rsidRDefault="004E1086" w:rsidP="004E1086">
            <w:pPr>
              <w:rPr>
                <w:rFonts w:ascii="Times New Roman" w:eastAsia="Andale Sans UI" w:hAnsi="Times New Roman" w:cs="Times New Roman"/>
                <w:sz w:val="24"/>
                <w:szCs w:val="24"/>
                <w:lang w:eastAsia="ru-RU"/>
              </w:rPr>
            </w:pPr>
          </w:p>
          <w:p w:rsidR="004E1086" w:rsidRDefault="004E1086" w:rsidP="004E1086">
            <w:pPr>
              <w:rPr>
                <w:rFonts w:ascii="Times New Roman" w:eastAsia="Andale Sans UI" w:hAnsi="Times New Roman" w:cs="Times New Roman"/>
                <w:sz w:val="24"/>
                <w:szCs w:val="24"/>
                <w:lang w:eastAsia="ru-RU"/>
              </w:rPr>
            </w:pPr>
          </w:p>
          <w:p w:rsidR="0072779C" w:rsidRPr="004E1086" w:rsidRDefault="004E1086" w:rsidP="004E1086">
            <w:pPr>
              <w:rPr>
                <w:rFonts w:ascii="Times New Roman" w:eastAsia="Andale Sans UI" w:hAnsi="Times New Roman" w:cs="Times New Roman"/>
                <w:sz w:val="24"/>
                <w:szCs w:val="24"/>
                <w:lang w:eastAsia="ru-RU"/>
              </w:rPr>
            </w:pPr>
            <w:r>
              <w:rPr>
                <w:rFonts w:ascii="Times New Roman" w:eastAsia="Andale Sans UI" w:hAnsi="Times New Roman" w:cs="Times New Roman"/>
                <w:sz w:val="24"/>
                <w:szCs w:val="24"/>
                <w:lang w:eastAsia="ru-RU"/>
              </w:rPr>
              <w:t>3</w:t>
            </w:r>
          </w:p>
        </w:tc>
        <w:tc>
          <w:tcPr>
            <w:tcW w:w="1872" w:type="dxa"/>
            <w:shd w:val="clear" w:color="auto" w:fill="auto"/>
          </w:tcPr>
          <w:p w:rsidR="0072779C" w:rsidRPr="0072779C" w:rsidRDefault="0072779C" w:rsidP="0072779C">
            <w:pPr>
              <w:suppressAutoHyphens/>
              <w:rPr>
                <w:rFonts w:ascii="Times New Roman" w:eastAsia="Times New Roman" w:hAnsi="Times New Roman" w:cs="Times New Roman"/>
                <w:color w:val="333333"/>
                <w:sz w:val="24"/>
                <w:szCs w:val="24"/>
                <w:shd w:val="clear" w:color="auto" w:fill="FFFFFF"/>
                <w:lang w:val="en-US" w:eastAsia="ru-RU"/>
              </w:rPr>
            </w:pPr>
            <w:r w:rsidRPr="0072779C">
              <w:rPr>
                <w:rFonts w:ascii="Times New Roman" w:eastAsia="Times New Roman" w:hAnsi="Times New Roman" w:cs="Times New Roman"/>
                <w:iCs/>
                <w:sz w:val="24"/>
                <w:szCs w:val="24"/>
                <w:lang w:eastAsia="ru-RU"/>
              </w:rPr>
              <w:t>Ядровская, Е. Р. </w:t>
            </w:r>
          </w:p>
        </w:tc>
        <w:tc>
          <w:tcPr>
            <w:tcW w:w="2126" w:type="dxa"/>
            <w:shd w:val="clear" w:color="auto" w:fill="auto"/>
          </w:tcPr>
          <w:p w:rsidR="0072779C" w:rsidRPr="0072779C" w:rsidRDefault="0072779C" w:rsidP="0072779C">
            <w:pPr>
              <w:suppressAutoHyphens/>
              <w:rPr>
                <w:rFonts w:ascii="Times New Roman" w:eastAsia="Times New Roman" w:hAnsi="Times New Roman" w:cs="Times New Roman"/>
                <w:color w:val="333333"/>
                <w:sz w:val="24"/>
                <w:szCs w:val="24"/>
                <w:shd w:val="clear" w:color="auto" w:fill="FFFFFF"/>
                <w:lang w:eastAsia="ru-RU"/>
              </w:rPr>
            </w:pPr>
            <w:r w:rsidRPr="0072779C">
              <w:rPr>
                <w:rFonts w:ascii="Times New Roman" w:eastAsia="Times New Roman" w:hAnsi="Times New Roman" w:cs="Times New Roman"/>
                <w:sz w:val="24"/>
                <w:szCs w:val="24"/>
                <w:lang w:eastAsia="ru-RU"/>
              </w:rPr>
              <w:t>Литература: методика преподавания в основной школе : учебное пособие для среднего профессионального образования / Е. Р. Ядровская. — 2-е изд., испр. и доп. </w:t>
            </w:r>
          </w:p>
        </w:tc>
        <w:tc>
          <w:tcPr>
            <w:tcW w:w="2693" w:type="dxa"/>
            <w:shd w:val="clear" w:color="auto" w:fill="auto"/>
          </w:tcPr>
          <w:p w:rsidR="0072779C" w:rsidRPr="0072779C" w:rsidRDefault="0072779C" w:rsidP="0072779C">
            <w:pPr>
              <w:suppressAutoHyphens/>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sz w:val="24"/>
                <w:szCs w:val="24"/>
                <w:lang w:eastAsia="ru-RU"/>
              </w:rPr>
              <w:t>Москва : Издательство Юрайт, 2023. — 236 с. — (Профессиональное образование). </w:t>
            </w:r>
          </w:p>
          <w:p w:rsidR="0072779C" w:rsidRPr="0072779C" w:rsidRDefault="0072779C" w:rsidP="0072779C">
            <w:pPr>
              <w:suppressAutoHyphens/>
              <w:rPr>
                <w:rFonts w:ascii="Times New Roman" w:eastAsia="Times New Roman" w:hAnsi="Times New Roman" w:cs="Times New Roman"/>
                <w:color w:val="333333"/>
                <w:sz w:val="24"/>
                <w:szCs w:val="24"/>
                <w:shd w:val="clear" w:color="auto" w:fill="FFFFFF"/>
                <w:lang w:eastAsia="ru-RU"/>
              </w:rPr>
            </w:pPr>
            <w:r w:rsidRPr="0072779C">
              <w:rPr>
                <w:rFonts w:ascii="Times New Roman" w:eastAsia="Times New Roman" w:hAnsi="Times New Roman" w:cs="Times New Roman"/>
                <w:bCs/>
                <w:sz w:val="24"/>
                <w:szCs w:val="24"/>
                <w:lang w:eastAsia="zh-CN"/>
              </w:rPr>
              <w:t xml:space="preserve">Режим доступа: </w:t>
            </w:r>
            <w:hyperlink r:id="rId12" w:history="1">
              <w:r w:rsidRPr="0072779C">
                <w:rPr>
                  <w:rFonts w:ascii="Times New Roman" w:eastAsia="Times New Roman" w:hAnsi="Times New Roman" w:cs="Times New Roman"/>
                  <w:color w:val="0000FF"/>
                  <w:sz w:val="24"/>
                  <w:szCs w:val="24"/>
                  <w:u w:val="single"/>
                  <w:lang w:val="en-US" w:eastAsia="ru-RU"/>
                </w:rPr>
                <w:t>https</w:t>
              </w:r>
              <w:r w:rsidRPr="0072779C">
                <w:rPr>
                  <w:rFonts w:ascii="Times New Roman" w:eastAsia="Times New Roman" w:hAnsi="Times New Roman" w:cs="Times New Roman"/>
                  <w:color w:val="0000FF"/>
                  <w:sz w:val="24"/>
                  <w:szCs w:val="24"/>
                  <w:u w:val="single"/>
                  <w:lang w:eastAsia="ru-RU"/>
                </w:rPr>
                <w:t>://</w:t>
              </w:r>
              <w:r w:rsidRPr="0072779C">
                <w:rPr>
                  <w:rFonts w:ascii="Times New Roman" w:eastAsia="Times New Roman" w:hAnsi="Times New Roman" w:cs="Times New Roman"/>
                  <w:color w:val="0000FF"/>
                  <w:sz w:val="24"/>
                  <w:szCs w:val="24"/>
                  <w:u w:val="single"/>
                  <w:lang w:val="en-US" w:eastAsia="ru-RU"/>
                </w:rPr>
                <w:t>urait</w:t>
              </w:r>
              <w:r w:rsidRPr="0072779C">
                <w:rPr>
                  <w:rFonts w:ascii="Times New Roman" w:eastAsia="Times New Roman" w:hAnsi="Times New Roman" w:cs="Times New Roman"/>
                  <w:color w:val="0000FF"/>
                  <w:sz w:val="24"/>
                  <w:szCs w:val="24"/>
                  <w:u w:val="single"/>
                  <w:lang w:eastAsia="ru-RU"/>
                </w:rPr>
                <w:t>.</w:t>
              </w:r>
              <w:r w:rsidRPr="0072779C">
                <w:rPr>
                  <w:rFonts w:ascii="Times New Roman" w:eastAsia="Times New Roman" w:hAnsi="Times New Roman" w:cs="Times New Roman"/>
                  <w:color w:val="0000FF"/>
                  <w:sz w:val="24"/>
                  <w:szCs w:val="24"/>
                  <w:u w:val="single"/>
                  <w:lang w:val="en-US" w:eastAsia="ru-RU"/>
                </w:rPr>
                <w:t>ru</w:t>
              </w:r>
              <w:r w:rsidRPr="0072779C">
                <w:rPr>
                  <w:rFonts w:ascii="Times New Roman" w:eastAsia="Times New Roman" w:hAnsi="Times New Roman" w:cs="Times New Roman"/>
                  <w:color w:val="0000FF"/>
                  <w:sz w:val="24"/>
                  <w:szCs w:val="24"/>
                  <w:u w:val="single"/>
                  <w:lang w:eastAsia="ru-RU"/>
                </w:rPr>
                <w:t>/</w:t>
              </w:r>
              <w:r w:rsidRPr="0072779C">
                <w:rPr>
                  <w:rFonts w:ascii="Times New Roman" w:eastAsia="Times New Roman" w:hAnsi="Times New Roman" w:cs="Times New Roman"/>
                  <w:color w:val="0000FF"/>
                  <w:sz w:val="24"/>
                  <w:szCs w:val="24"/>
                  <w:u w:val="single"/>
                  <w:lang w:val="en-US" w:eastAsia="ru-RU"/>
                </w:rPr>
                <w:t>bcode</w:t>
              </w:r>
              <w:r w:rsidRPr="0072779C">
                <w:rPr>
                  <w:rFonts w:ascii="Times New Roman" w:eastAsia="Times New Roman" w:hAnsi="Times New Roman" w:cs="Times New Roman"/>
                  <w:color w:val="0000FF"/>
                  <w:sz w:val="24"/>
                  <w:szCs w:val="24"/>
                  <w:u w:val="single"/>
                  <w:lang w:eastAsia="ru-RU"/>
                </w:rPr>
                <w:t>/516962</w:t>
              </w:r>
            </w:hyperlink>
          </w:p>
        </w:tc>
        <w:tc>
          <w:tcPr>
            <w:tcW w:w="2977" w:type="dxa"/>
          </w:tcPr>
          <w:p w:rsidR="0072779C" w:rsidRPr="0072779C" w:rsidRDefault="0072779C" w:rsidP="0072779C">
            <w:pPr>
              <w:suppressAutoHyphens/>
              <w:rPr>
                <w:rFonts w:ascii="Times New Roman" w:eastAsia="Times New Roman" w:hAnsi="Times New Roman" w:cs="Times New Roman"/>
                <w:color w:val="333333"/>
                <w:sz w:val="24"/>
                <w:szCs w:val="24"/>
                <w:shd w:val="clear" w:color="auto" w:fill="FFFFFF"/>
                <w:lang w:eastAsia="ru-RU"/>
              </w:rPr>
            </w:pPr>
            <w:r w:rsidRPr="0072779C">
              <w:rPr>
                <w:rFonts w:ascii="Times New Roman" w:eastAsia="Times New Roman" w:hAnsi="Times New Roman" w:cs="Times New Roman"/>
                <w:bCs/>
                <w:sz w:val="24"/>
                <w:szCs w:val="24"/>
                <w:lang w:eastAsia="zh-CN"/>
              </w:rPr>
              <w:t xml:space="preserve">[Электронный ресурс] — </w:t>
            </w:r>
          </w:p>
        </w:tc>
      </w:tr>
    </w:tbl>
    <w:p w:rsidR="0072779C" w:rsidRPr="0072779C" w:rsidRDefault="0072779C" w:rsidP="0072779C">
      <w:pPr>
        <w:shd w:val="clear" w:color="auto" w:fill="FFFFFF"/>
        <w:spacing w:after="0"/>
        <w:ind w:firstLine="709"/>
        <w:jc w:val="both"/>
        <w:rPr>
          <w:rFonts w:ascii="Times New Roman" w:eastAsia="Times New Roman" w:hAnsi="Times New Roman" w:cs="Times New Roman"/>
          <w:b/>
          <w:color w:val="000000"/>
          <w:sz w:val="24"/>
          <w:lang w:val="en-US" w:eastAsia="ru-RU"/>
        </w:rPr>
      </w:pPr>
    </w:p>
    <w:p w:rsidR="0072779C" w:rsidRPr="0072779C" w:rsidRDefault="0072779C" w:rsidP="0072779C">
      <w:pPr>
        <w:spacing w:after="0"/>
        <w:ind w:left="360" w:firstLine="349"/>
        <w:jc w:val="both"/>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3.2.2.Дополнительные источники:</w:t>
      </w:r>
    </w:p>
    <w:p w:rsidR="0072779C" w:rsidRPr="0072779C" w:rsidRDefault="0072779C" w:rsidP="0072779C">
      <w:pPr>
        <w:spacing w:after="0"/>
        <w:ind w:left="360" w:firstLine="349"/>
        <w:jc w:val="both"/>
        <w:rPr>
          <w:rFonts w:ascii="Times New Roman" w:eastAsia="Times New Roman" w:hAnsi="Times New Roman" w:cs="Times New Roman"/>
          <w:b/>
          <w:sz w:val="24"/>
          <w:lang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72779C" w:rsidRPr="0072779C" w:rsidTr="0072779C">
        <w:tc>
          <w:tcPr>
            <w:tcW w:w="426" w:type="dxa"/>
            <w:shd w:val="clear" w:color="auto" w:fill="auto"/>
          </w:tcPr>
          <w:p w:rsidR="0072779C" w:rsidRPr="0072779C" w:rsidRDefault="0072779C" w:rsidP="0072779C">
            <w:pPr>
              <w:suppressAutoHyphens/>
              <w:spacing w:after="0" w:line="240" w:lineRule="auto"/>
              <w:contextualSpacing/>
              <w:rPr>
                <w:rFonts w:ascii="Times New Roman" w:eastAsia="Andale Sans UI" w:hAnsi="Times New Roman" w:cs="Times New Roman"/>
                <w:kern w:val="2"/>
                <w:sz w:val="24"/>
                <w:szCs w:val="24"/>
                <w:lang w:eastAsia="ru-RU"/>
              </w:rPr>
            </w:pPr>
            <w:r w:rsidRPr="0072779C">
              <w:rPr>
                <w:rFonts w:ascii="Times New Roman" w:eastAsia="Andale Sans UI" w:hAnsi="Times New Roman" w:cs="Times New Roman"/>
                <w:kern w:val="2"/>
                <w:sz w:val="24"/>
                <w:szCs w:val="24"/>
                <w:lang w:eastAsia="ru-RU"/>
              </w:rPr>
              <w:t>1</w:t>
            </w:r>
          </w:p>
        </w:tc>
        <w:tc>
          <w:tcPr>
            <w:tcW w:w="1872"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Аношкиной В.Н., Громовой Л.Д., Катаева В.Б.</w:t>
            </w:r>
          </w:p>
        </w:tc>
        <w:tc>
          <w:tcPr>
            <w:tcW w:w="1984"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72779C">
              <w:rPr>
                <w:rFonts w:ascii="Arial" w:eastAsia="Times New Roman" w:hAnsi="Arial" w:cs="Arial"/>
                <w:color w:val="000000"/>
                <w:shd w:val="clear" w:color="auto" w:fill="FFFFFF"/>
                <w:lang w:eastAsia="ru-RU"/>
              </w:rPr>
              <w:t xml:space="preserve"> </w:t>
            </w:r>
            <w:r w:rsidRPr="0072779C">
              <w:rPr>
                <w:rFonts w:ascii="Times New Roman" w:eastAsia="Times New Roman" w:hAnsi="Times New Roman" w:cs="Times New Roman"/>
                <w:bCs/>
                <w:sz w:val="24"/>
                <w:szCs w:val="24"/>
                <w:lang w:eastAsia="zh-CN"/>
              </w:rPr>
              <w:lastRenderedPageBreak/>
              <w:t>— 3-е изд., доп. </w:t>
            </w:r>
          </w:p>
        </w:tc>
        <w:tc>
          <w:tcPr>
            <w:tcW w:w="2835"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lastRenderedPageBreak/>
              <w:t>Москва : Издательство Юрайт, 2023. — 235 с. — (Профессиональное образование).Режим доступа:</w:t>
            </w:r>
            <w:r w:rsidRPr="0072779C">
              <w:rPr>
                <w:rFonts w:ascii="Times New Roman" w:eastAsia="Times New Roman" w:hAnsi="Times New Roman" w:cs="Times New Roman"/>
                <w:color w:val="000000"/>
                <w:sz w:val="24"/>
                <w:lang w:eastAsia="ru-RU"/>
              </w:rPr>
              <w:t xml:space="preserve"> </w:t>
            </w:r>
            <w:hyperlink r:id="rId13" w:tgtFrame="_blank" w:history="1">
              <w:r w:rsidRPr="0072779C">
                <w:rPr>
                  <w:rFonts w:ascii="Times New Roman" w:eastAsia="Times New Roman" w:hAnsi="Times New Roman" w:cs="Times New Roman"/>
                  <w:color w:val="0000FF"/>
                  <w:sz w:val="24"/>
                  <w:u w:val="single"/>
                  <w:lang w:eastAsia="ru-RU"/>
                </w:rPr>
                <w:t>https://urait.ru/bcode/512275</w:t>
              </w:r>
            </w:hyperlink>
          </w:p>
        </w:tc>
        <w:tc>
          <w:tcPr>
            <w:tcW w:w="2977" w:type="dxa"/>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[Электронный ресурс]</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779C" w:rsidRPr="0072779C" w:rsidTr="0072779C">
        <w:tc>
          <w:tcPr>
            <w:tcW w:w="426" w:type="dxa"/>
            <w:shd w:val="clear" w:color="auto" w:fill="auto"/>
          </w:tcPr>
          <w:p w:rsidR="0072779C" w:rsidRPr="0072779C" w:rsidRDefault="0072779C" w:rsidP="0072779C">
            <w:pPr>
              <w:suppressAutoHyphens/>
              <w:spacing w:after="0" w:line="240" w:lineRule="auto"/>
              <w:contextualSpacing/>
              <w:rPr>
                <w:rFonts w:ascii="Times New Roman" w:eastAsia="Andale Sans UI" w:hAnsi="Times New Roman" w:cs="Times New Roman"/>
                <w:kern w:val="2"/>
                <w:sz w:val="24"/>
                <w:szCs w:val="24"/>
                <w:lang w:eastAsia="ru-RU"/>
              </w:rPr>
            </w:pPr>
            <w:r w:rsidRPr="0072779C">
              <w:rPr>
                <w:rFonts w:ascii="Times New Roman" w:eastAsia="Andale Sans UI" w:hAnsi="Times New Roman" w:cs="Times New Roman"/>
                <w:kern w:val="2"/>
                <w:sz w:val="24"/>
                <w:szCs w:val="24"/>
                <w:lang w:eastAsia="ru-RU"/>
              </w:rPr>
              <w:lastRenderedPageBreak/>
              <w:t>2</w:t>
            </w:r>
          </w:p>
        </w:tc>
        <w:tc>
          <w:tcPr>
            <w:tcW w:w="1872"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Аношкина В. Н., Громова Л. Д., Катаев В. Б.</w:t>
            </w:r>
          </w:p>
        </w:tc>
        <w:tc>
          <w:tcPr>
            <w:tcW w:w="1984"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 3-е изд., доп.</w:t>
            </w:r>
          </w:p>
        </w:tc>
        <w:tc>
          <w:tcPr>
            <w:tcW w:w="2835" w:type="dxa"/>
            <w:shd w:val="clear" w:color="auto" w:fill="auto"/>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Москва : Издательство Юрайт, 2023. — 406 с. — (Профессиональное образование). Режим доступа:</w:t>
            </w:r>
            <w:r w:rsidRPr="0072779C">
              <w:rPr>
                <w:rFonts w:ascii="Times New Roman" w:eastAsia="Times New Roman" w:hAnsi="Times New Roman" w:cs="Times New Roman"/>
                <w:color w:val="000000"/>
                <w:sz w:val="24"/>
                <w:lang w:eastAsia="ru-RU"/>
              </w:rPr>
              <w:t xml:space="preserve">  </w:t>
            </w:r>
            <w:hyperlink r:id="rId14" w:tgtFrame="_blank" w:history="1">
              <w:r w:rsidRPr="0072779C">
                <w:rPr>
                  <w:rFonts w:ascii="Times New Roman" w:eastAsia="Times New Roman" w:hAnsi="Times New Roman" w:cs="Times New Roman"/>
                  <w:color w:val="0000FF"/>
                  <w:sz w:val="24"/>
                  <w:u w:val="single"/>
                  <w:lang w:eastAsia="ru-RU"/>
                </w:rPr>
                <w:t>https://urait.ru/bcode/512410</w:t>
              </w:r>
            </w:hyperlink>
          </w:p>
        </w:tc>
        <w:tc>
          <w:tcPr>
            <w:tcW w:w="2977" w:type="dxa"/>
          </w:tcPr>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[Электронный ресурс]</w:t>
            </w:r>
          </w:p>
          <w:p w:rsidR="0072779C" w:rsidRPr="0072779C" w:rsidRDefault="0072779C" w:rsidP="007277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72779C" w:rsidRPr="0072779C" w:rsidRDefault="0072779C" w:rsidP="001555F5">
      <w:pPr>
        <w:spacing w:after="0"/>
        <w:jc w:val="both"/>
        <w:rPr>
          <w:rFonts w:ascii="Times New Roman" w:eastAsia="Times New Roman" w:hAnsi="Times New Roman" w:cs="Times New Roman"/>
          <w:b/>
          <w:sz w:val="24"/>
          <w:lang w:eastAsia="ru-RU"/>
        </w:rPr>
      </w:pPr>
    </w:p>
    <w:p w:rsidR="0072779C" w:rsidRPr="0072779C" w:rsidRDefault="0072779C" w:rsidP="0072779C">
      <w:pPr>
        <w:spacing w:after="0"/>
        <w:ind w:left="360" w:firstLine="349"/>
        <w:jc w:val="both"/>
        <w:rPr>
          <w:rFonts w:ascii="Times New Roman" w:eastAsia="Times New Roman" w:hAnsi="Times New Roman" w:cs="Times New Roman"/>
          <w:b/>
          <w:sz w:val="24"/>
          <w:lang w:eastAsia="ru-RU"/>
        </w:rPr>
      </w:pPr>
    </w:p>
    <w:p w:rsidR="0072779C" w:rsidRPr="0072779C" w:rsidRDefault="0072779C" w:rsidP="0072779C">
      <w:pPr>
        <w:spacing w:after="0"/>
        <w:ind w:left="360" w:firstLine="349"/>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3.2.3.Периодические издания:</w:t>
      </w:r>
    </w:p>
    <w:p w:rsidR="0072779C" w:rsidRPr="0072779C" w:rsidRDefault="0072779C" w:rsidP="0072779C">
      <w:pPr>
        <w:widowControl w:val="0"/>
        <w:tabs>
          <w:tab w:val="left" w:pos="709"/>
          <w:tab w:val="left" w:pos="851"/>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72779C" w:rsidRPr="0072779C" w:rsidRDefault="0072779C" w:rsidP="0072779C">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color w:val="000000"/>
          <w:sz w:val="24"/>
          <w:szCs w:val="24"/>
          <w:lang w:eastAsia="ru-RU"/>
        </w:rPr>
        <w:t>3.2.4.</w:t>
      </w:r>
      <w:r w:rsidR="001555F5">
        <w:rPr>
          <w:rFonts w:ascii="Times New Roman" w:eastAsia="Times New Roman" w:hAnsi="Times New Roman" w:cs="Times New Roman"/>
          <w:b/>
          <w:color w:val="000000"/>
          <w:sz w:val="24"/>
          <w:szCs w:val="24"/>
          <w:lang w:eastAsia="ru-RU"/>
        </w:rPr>
        <w:t xml:space="preserve"> </w:t>
      </w:r>
      <w:r w:rsidRPr="0072779C">
        <w:rPr>
          <w:rFonts w:ascii="Times New Roman" w:eastAsia="Times New Roman" w:hAnsi="Times New Roman" w:cs="Times New Roman"/>
          <w:b/>
          <w:color w:val="000000"/>
          <w:sz w:val="24"/>
          <w:szCs w:val="24"/>
          <w:lang w:eastAsia="ru-RU"/>
        </w:rPr>
        <w:t>Перечень профессиональных баз данных и информационных справочных систем:</w:t>
      </w:r>
      <w:r w:rsidRPr="0072779C">
        <w:rPr>
          <w:rFonts w:ascii="Times New Roman" w:eastAsia="Times New Roman" w:hAnsi="Times New Roman" w:cs="Times New Roman"/>
          <w:sz w:val="24"/>
          <w:szCs w:val="24"/>
          <w:lang w:eastAsia="ru-RU"/>
        </w:rPr>
        <w:t xml:space="preserve"> </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w:t>
      </w:r>
      <w:r w:rsidRPr="0072779C">
        <w:rPr>
          <w:rFonts w:ascii="Times New Roman" w:eastAsia="Times New Roman" w:hAnsi="Times New Roman" w:cs="Times New Roman"/>
          <w:sz w:val="24"/>
          <w:szCs w:val="24"/>
          <w:lang w:eastAsia="ru-RU"/>
        </w:rPr>
        <w:tab/>
        <w:t>Рукописные памятники Древней Руси – ресурс, посвящённый памятникам древнерусской литературы - http://www.lrc-lib.ru</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2.</w:t>
      </w:r>
      <w:r w:rsidRPr="0072779C">
        <w:rPr>
          <w:rFonts w:ascii="Times New Roman" w:eastAsia="Times New Roman" w:hAnsi="Times New Roman" w:cs="Times New Roman"/>
          <w:sz w:val="24"/>
          <w:szCs w:val="24"/>
          <w:lang w:eastAsia="ru-RU"/>
        </w:rPr>
        <w:tab/>
        <w:t>Сайт Российского общества преподавателей русского языка и литературы (РОПРЯЛ)- http://www.ropryal.ru</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3.</w:t>
      </w:r>
      <w:r w:rsidRPr="0072779C">
        <w:rPr>
          <w:rFonts w:ascii="Times New Roman" w:eastAsia="Times New Roman" w:hAnsi="Times New Roman" w:cs="Times New Roman"/>
          <w:sz w:val="24"/>
          <w:szCs w:val="24"/>
          <w:lang w:eastAsia="ru-RU"/>
        </w:rPr>
        <w:tab/>
        <w:t>Фундаментальная электронная библиотека «Русская литература и фольклор (ФЭБ). – Режим доступа к библиотеке http:/www.Feb-web.ru</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4.</w:t>
      </w:r>
      <w:r w:rsidRPr="0072779C">
        <w:rPr>
          <w:rFonts w:ascii="Times New Roman" w:eastAsia="Times New Roman" w:hAnsi="Times New Roman" w:cs="Times New Roman"/>
          <w:sz w:val="24"/>
          <w:szCs w:val="24"/>
          <w:lang w:eastAsia="ru-RU"/>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5.</w:t>
      </w:r>
      <w:r w:rsidRPr="0072779C">
        <w:rPr>
          <w:rFonts w:ascii="Times New Roman" w:eastAsia="Times New Roman" w:hAnsi="Times New Roman" w:cs="Times New Roman"/>
          <w:sz w:val="24"/>
          <w:szCs w:val="24"/>
          <w:lang w:eastAsia="ru-RU"/>
        </w:rPr>
        <w:tab/>
        <w:t>krugosvet.ru (универсальная научно-популярная онлайн-энциклопедия «Энциклопедия Кругосвет»).</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6.</w:t>
      </w:r>
      <w:r w:rsidRPr="0072779C">
        <w:rPr>
          <w:rFonts w:ascii="Times New Roman" w:eastAsia="Times New Roman" w:hAnsi="Times New Roman" w:cs="Times New Roman"/>
          <w:sz w:val="24"/>
          <w:szCs w:val="24"/>
          <w:lang w:eastAsia="ru-RU"/>
        </w:rPr>
        <w:tab/>
        <w:t>www.school-collection.edu.ru (сайт «Единая коллекция цифровых образовательных ресурсов»).</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7.</w:t>
      </w:r>
      <w:r w:rsidRPr="0072779C">
        <w:rPr>
          <w:rFonts w:ascii="Times New Roman" w:eastAsia="Times New Roman" w:hAnsi="Times New Roman" w:cs="Times New Roman"/>
          <w:sz w:val="24"/>
          <w:szCs w:val="24"/>
          <w:lang w:eastAsia="ru-RU"/>
        </w:rPr>
        <w:tab/>
        <w:t>ЭБС «Лань» -  https://e.lanbook.com</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8.</w:t>
      </w:r>
      <w:r w:rsidRPr="0072779C">
        <w:rPr>
          <w:rFonts w:ascii="Times New Roman" w:eastAsia="Times New Roman" w:hAnsi="Times New Roman" w:cs="Times New Roman"/>
          <w:sz w:val="24"/>
          <w:szCs w:val="24"/>
          <w:lang w:eastAsia="ru-RU"/>
        </w:rPr>
        <w:tab/>
        <w:t>ЭБС УМЦ ЖДТ - http://umczdt.ru/</w:t>
      </w:r>
    </w:p>
    <w:p w:rsidR="0072779C" w:rsidRPr="0072779C" w:rsidRDefault="0072779C" w:rsidP="0072779C">
      <w:pPr>
        <w:widowControl w:val="0"/>
        <w:tabs>
          <w:tab w:val="left" w:pos="0"/>
          <w:tab w:val="left" w:pos="1134"/>
        </w:tabs>
        <w:spacing w:after="0"/>
        <w:ind w:firstLine="709"/>
        <w:contextualSpacing/>
        <w:jc w:val="both"/>
        <w:rPr>
          <w:rFonts w:ascii="Times New Roman" w:eastAsia="Times New Roman" w:hAnsi="Times New Roman" w:cs="Times New Roman"/>
          <w:sz w:val="24"/>
          <w:szCs w:val="24"/>
          <w:lang w:val="en-US" w:eastAsia="ru-RU"/>
        </w:rPr>
      </w:pPr>
      <w:r w:rsidRPr="0072779C">
        <w:rPr>
          <w:rFonts w:ascii="Times New Roman" w:eastAsia="Times New Roman" w:hAnsi="Times New Roman" w:cs="Times New Roman"/>
          <w:sz w:val="24"/>
          <w:szCs w:val="24"/>
          <w:lang w:val="en-US" w:eastAsia="ru-RU"/>
        </w:rPr>
        <w:t>9.</w:t>
      </w:r>
      <w:r w:rsidRPr="0072779C">
        <w:rPr>
          <w:rFonts w:ascii="Times New Roman" w:eastAsia="Times New Roman" w:hAnsi="Times New Roman" w:cs="Times New Roman"/>
          <w:sz w:val="24"/>
          <w:szCs w:val="24"/>
          <w:lang w:val="en-US" w:eastAsia="ru-RU"/>
        </w:rPr>
        <w:tab/>
      </w:r>
      <w:r w:rsidRPr="0072779C">
        <w:rPr>
          <w:rFonts w:ascii="Times New Roman" w:eastAsia="Times New Roman" w:hAnsi="Times New Roman" w:cs="Times New Roman"/>
          <w:sz w:val="24"/>
          <w:szCs w:val="24"/>
          <w:lang w:eastAsia="ru-RU"/>
        </w:rPr>
        <w:t>ЭБС</w:t>
      </w:r>
      <w:r w:rsidRPr="0072779C">
        <w:rPr>
          <w:rFonts w:ascii="Times New Roman" w:eastAsia="Times New Roman" w:hAnsi="Times New Roman" w:cs="Times New Roman"/>
          <w:sz w:val="24"/>
          <w:szCs w:val="24"/>
          <w:lang w:val="en-US" w:eastAsia="ru-RU"/>
        </w:rPr>
        <w:t xml:space="preserve"> Book.ru - https://www.book.ru/</w:t>
      </w:r>
    </w:p>
    <w:p w:rsidR="0072779C" w:rsidRPr="0072779C" w:rsidRDefault="0072779C" w:rsidP="0072779C">
      <w:pPr>
        <w:widowControl w:val="0"/>
        <w:tabs>
          <w:tab w:val="left" w:pos="0"/>
          <w:tab w:val="left" w:pos="1134"/>
        </w:tabs>
        <w:spacing w:after="0"/>
        <w:ind w:firstLine="709"/>
        <w:contextualSpacing/>
        <w:jc w:val="both"/>
        <w:rPr>
          <w:rFonts w:ascii="Times New Roman" w:eastAsia="Calibri" w:hAnsi="Times New Roman" w:cs="Times New Roman"/>
          <w:b/>
          <w:sz w:val="24"/>
          <w:szCs w:val="24"/>
          <w:lang w:eastAsia="ru-RU"/>
        </w:rPr>
      </w:pPr>
      <w:r w:rsidRPr="0072779C">
        <w:rPr>
          <w:rFonts w:ascii="Times New Roman" w:eastAsia="Times New Roman" w:hAnsi="Times New Roman" w:cs="Times New Roman"/>
          <w:sz w:val="24"/>
          <w:szCs w:val="24"/>
          <w:lang w:eastAsia="ru-RU"/>
        </w:rPr>
        <w:t>10.  ЭБС Айбукс - https://ibooks.ru/</w:t>
      </w:r>
      <w:r w:rsidRPr="0072779C">
        <w:rPr>
          <w:rFonts w:ascii="Times New Roman" w:eastAsia="Times New Roman" w:hAnsi="Times New Roman" w:cs="Times New Roman"/>
          <w:b/>
          <w:sz w:val="24"/>
          <w:szCs w:val="24"/>
          <w:lang w:eastAsia="ru-RU"/>
        </w:rPr>
        <w:br w:type="page"/>
      </w:r>
    </w:p>
    <w:p w:rsidR="0072779C" w:rsidRPr="0072779C" w:rsidRDefault="0072779C" w:rsidP="0072779C">
      <w:pPr>
        <w:suppressAutoHyphens/>
        <w:spacing w:after="0" w:line="247"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4 КОНТРОЛЬ И ОЦЕНКА РЕЗУЛЬТАТОВ ОСВОЕНИЯ УЧЕБНОГО ПРЕДМЕТА</w:t>
      </w: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72779C" w:rsidRPr="0072779C" w:rsidRDefault="0072779C" w:rsidP="0072779C">
      <w:pPr>
        <w:shd w:val="clear" w:color="auto" w:fill="FFFFFF"/>
        <w:spacing w:after="0"/>
        <w:ind w:firstLine="709"/>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72779C" w:rsidRPr="0072779C" w:rsidRDefault="0072779C" w:rsidP="0072779C">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72779C" w:rsidRPr="001555F5" w:rsidTr="0072779C">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1555F5">
              <w:rPr>
                <w:rFonts w:ascii="Times New Roman" w:eastAsia="Calibri" w:hAnsi="Times New Roman" w:cs="Times New Roman"/>
                <w:b/>
                <w:sz w:val="24"/>
                <w:szCs w:val="24"/>
                <w:lang w:eastAsia="ru-RU"/>
              </w:rPr>
              <w:t>Тип оценочных мероприятий</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2779C" w:rsidRPr="001555F5" w:rsidRDefault="004E1086" w:rsidP="0072779C">
            <w:pPr>
              <w:spacing w:after="0" w:line="240" w:lineRule="auto"/>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 xml:space="preserve">ОК </w:t>
            </w:r>
            <w:r w:rsidR="001555F5" w:rsidRPr="001555F5">
              <w:rPr>
                <w:rFonts w:ascii="Times New Roman" w:eastAsia="Georgia" w:hAnsi="Times New Roman" w:cs="Times New Roman"/>
                <w:b/>
                <w:bCs/>
                <w:color w:val="000000"/>
                <w:sz w:val="24"/>
                <w:szCs w:val="24"/>
                <w:lang w:eastAsia="ru-RU" w:bidi="ru-RU"/>
              </w:rPr>
              <w:t>1</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72779C" w:rsidRPr="001555F5" w:rsidRDefault="004E1086"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2</w:t>
            </w:r>
          </w:p>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lastRenderedPageBreak/>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1555F5">
              <w:rPr>
                <w:rFonts w:ascii="Times New Roman" w:eastAsia="Georgia" w:hAnsi="Times New Roman" w:cs="Times New Roman"/>
                <w:b/>
                <w:bCs/>
                <w:color w:val="000000"/>
                <w:sz w:val="24"/>
                <w:szCs w:val="24"/>
                <w:lang w:eastAsia="ru-RU" w:bidi="ru-RU"/>
              </w:rPr>
              <w:t xml:space="preserve">3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1555F5">
              <w:rPr>
                <w:rFonts w:ascii="Times New Roman" w:eastAsia="Georgia" w:hAnsi="Times New Roman" w:cs="Times New Roman"/>
                <w:b/>
                <w:bCs/>
                <w:color w:val="000000"/>
                <w:sz w:val="24"/>
                <w:szCs w:val="24"/>
                <w:lang w:eastAsia="ru-RU" w:bidi="ru-RU"/>
              </w:rPr>
              <w:t xml:space="preserve"> </w:t>
            </w:r>
            <w:r w:rsidRPr="001555F5">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4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w:t>
            </w:r>
            <w:r w:rsidRPr="001555F5">
              <w:rPr>
                <w:rFonts w:ascii="Times New Roman" w:eastAsia="Times New Roman" w:hAnsi="Times New Roman" w:cs="Times New Roman"/>
                <w:iCs/>
                <w:sz w:val="24"/>
                <w:szCs w:val="24"/>
                <w:lang w:eastAsia="ru-RU"/>
              </w:rPr>
              <w:lastRenderedPageBreak/>
              <w:t xml:space="preserve">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1555F5">
              <w:rPr>
                <w:rFonts w:ascii="Times New Roman" w:eastAsia="Georgia" w:hAnsi="Times New Roman" w:cs="Times New Roman"/>
                <w:b/>
                <w:bCs/>
                <w:color w:val="000000"/>
                <w:sz w:val="24"/>
                <w:szCs w:val="24"/>
                <w:lang w:eastAsia="ru-RU" w:bidi="ru-RU"/>
              </w:rPr>
              <w:t xml:space="preserve">5 </w:t>
            </w:r>
            <w:r w:rsidR="0072779C" w:rsidRPr="001555F5">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6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 xml:space="preserve">ЛР 5, ЛР 8, ЛР 11, </w:t>
            </w:r>
            <w:r w:rsidRPr="001555F5">
              <w:rPr>
                <w:rFonts w:ascii="Times New Roman" w:eastAsia="Times New Roman" w:hAnsi="Times New Roman" w:cs="Times New Roman"/>
                <w:sz w:val="24"/>
                <w:szCs w:val="24"/>
                <w:lang w:eastAsia="ru-RU"/>
              </w:rPr>
              <w:lastRenderedPageBreak/>
              <w:t>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lastRenderedPageBreak/>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Чтение и анализ </w:t>
            </w:r>
            <w:r w:rsidRPr="001555F5">
              <w:rPr>
                <w:rFonts w:ascii="Times New Roman" w:eastAsia="Times New Roman" w:hAnsi="Times New Roman" w:cs="Times New Roman"/>
                <w:iCs/>
                <w:sz w:val="24"/>
                <w:szCs w:val="24"/>
                <w:lang w:eastAsia="ru-RU"/>
              </w:rPr>
              <w:lastRenderedPageBreak/>
              <w:t>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lastRenderedPageBreak/>
              <w:t xml:space="preserve">ОК </w:t>
            </w:r>
            <w:r w:rsidR="0072779C" w:rsidRPr="004E1086">
              <w:rPr>
                <w:rFonts w:ascii="Times New Roman" w:eastAsia="Georgia" w:hAnsi="Times New Roman" w:cs="Times New Roman"/>
                <w:b/>
                <w:bCs/>
                <w:color w:val="000000"/>
                <w:sz w:val="24"/>
                <w:szCs w:val="24"/>
                <w:lang w:eastAsia="ru-RU" w:bidi="ru-RU"/>
              </w:rPr>
              <w:t>9</w:t>
            </w:r>
            <w:r w:rsidR="0072779C" w:rsidRPr="001555F5">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Georgia" w:hAnsi="Times New Roman" w:cs="Times New Roman"/>
                <w:b/>
                <w:bCs/>
                <w:color w:val="000000"/>
                <w:sz w:val="24"/>
                <w:szCs w:val="24"/>
                <w:lang w:eastAsia="ru-RU" w:bidi="ru-RU"/>
              </w:rPr>
              <w:t>ПК</w:t>
            </w:r>
            <w:r w:rsidR="004E1086">
              <w:rPr>
                <w:rFonts w:ascii="Times New Roman" w:eastAsia="Georgia" w:hAnsi="Times New Roman" w:cs="Times New Roman"/>
                <w:b/>
                <w:bCs/>
                <w:color w:val="000000"/>
                <w:sz w:val="24"/>
                <w:szCs w:val="24"/>
                <w:lang w:eastAsia="ru-RU" w:bidi="ru-RU"/>
              </w:rPr>
              <w:t xml:space="preserve"> </w:t>
            </w:r>
            <w:r w:rsidRPr="001555F5">
              <w:rPr>
                <w:rFonts w:ascii="Times New Roman" w:eastAsia="Georgia" w:hAnsi="Times New Roman" w:cs="Times New Roman"/>
                <w:b/>
                <w:bCs/>
                <w:color w:val="000000"/>
                <w:sz w:val="24"/>
                <w:szCs w:val="24"/>
                <w:lang w:eastAsia="ru-RU" w:bidi="ru-RU"/>
              </w:rPr>
              <w:t>2.</w:t>
            </w:r>
            <w:r w:rsidR="001555F5">
              <w:rPr>
                <w:rFonts w:ascii="Times New Roman" w:eastAsia="Georgia" w:hAnsi="Times New Roman" w:cs="Times New Roman"/>
                <w:b/>
                <w:bCs/>
                <w:color w:val="000000"/>
                <w:sz w:val="24"/>
                <w:szCs w:val="24"/>
                <w:lang w:eastAsia="ru-RU" w:bidi="ru-RU"/>
              </w:rPr>
              <w:t>1.</w:t>
            </w:r>
            <w:r w:rsidRPr="001555F5">
              <w:rPr>
                <w:rFonts w:ascii="Times New Roman" w:eastAsia="Georgia" w:hAnsi="Times New Roman" w:cs="Times New Roman"/>
                <w:b/>
                <w:bCs/>
                <w:color w:val="000000"/>
                <w:sz w:val="24"/>
                <w:szCs w:val="24"/>
                <w:lang w:eastAsia="ru-RU" w:bidi="ru-RU"/>
              </w:rPr>
              <w:t xml:space="preserve">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2.3.</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Р8. Тема 8.2</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Р10. Тема 10.1</w:t>
            </w:r>
            <w:r w:rsidR="0072779C" w:rsidRPr="001555F5">
              <w:rPr>
                <w:rFonts w:ascii="Times New Roman" w:eastAsia="Calibri" w:hAnsi="Times New Roman" w:cs="Times New Roman"/>
                <w:color w:val="000000"/>
                <w:spacing w:val="-4"/>
                <w:sz w:val="24"/>
                <w:szCs w:val="24"/>
                <w:lang w:eastAsia="ru-RU"/>
              </w:rPr>
              <w:t>.</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lastRenderedPageBreak/>
              <w:t>аттестация:</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72779C">
        <w:rPr>
          <w:rFonts w:ascii="Times New Roman" w:eastAsia="Calibri" w:hAnsi="Times New Roman" w:cs="Times New Roman"/>
          <w:b/>
          <w:lang w:eastAsia="ru-RU"/>
        </w:rPr>
        <w:t>5 ПЕРЕЧЕНЬ ИСПОЛЬЗУЕМЫХ МЕТОДОВ ОБУЧЕНИЯ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72779C" w:rsidRPr="001555F5" w:rsidRDefault="0072779C" w:rsidP="001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1555F5">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72779C" w:rsidRPr="0072779C" w:rsidRDefault="0072779C" w:rsidP="0072779C">
      <w:pPr>
        <w:suppressAutoHyphens/>
        <w:spacing w:after="0" w:line="240" w:lineRule="auto"/>
        <w:ind w:firstLine="709"/>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ind w:firstLine="709"/>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779C" w:rsidRPr="0072779C" w:rsidTr="0072779C">
        <w:trPr>
          <w:trHeight w:val="420"/>
        </w:trPr>
        <w:tc>
          <w:tcPr>
            <w:tcW w:w="324" w:type="dxa"/>
          </w:tcPr>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Default="0072779C"/>
    <w:sectPr w:rsidR="0072779C" w:rsidSect="0072779C">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C0" w:rsidRDefault="00D575C0">
      <w:pPr>
        <w:spacing w:after="0" w:line="240" w:lineRule="auto"/>
      </w:pPr>
      <w:r>
        <w:separator/>
      </w:r>
    </w:p>
  </w:endnote>
  <w:endnote w:type="continuationSeparator" w:id="0">
    <w:p w:rsidR="00D575C0" w:rsidRDefault="00D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D575C0" w:rsidRDefault="00D575C0">
        <w:pPr>
          <w:pStyle w:val="a8"/>
          <w:jc w:val="right"/>
        </w:pPr>
        <w:r>
          <w:fldChar w:fldCharType="begin"/>
        </w:r>
        <w:r>
          <w:instrText>PAGE   \* MERGEFORMAT</w:instrText>
        </w:r>
        <w:r>
          <w:fldChar w:fldCharType="separate"/>
        </w:r>
        <w:r w:rsidR="00A3217F">
          <w:rPr>
            <w:noProof/>
          </w:rPr>
          <w:t>2</w:t>
        </w:r>
        <w:r>
          <w:fldChar w:fldCharType="end"/>
        </w:r>
      </w:p>
    </w:sdtContent>
  </w:sdt>
  <w:p w:rsidR="00D575C0" w:rsidRDefault="00D575C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378600"/>
      <w:docPartObj>
        <w:docPartGallery w:val="Page Numbers (Bottom of Page)"/>
        <w:docPartUnique/>
      </w:docPartObj>
    </w:sdtPr>
    <w:sdtEndPr/>
    <w:sdtContent>
      <w:p w:rsidR="00D575C0" w:rsidRDefault="00D575C0">
        <w:pPr>
          <w:pStyle w:val="a8"/>
          <w:jc w:val="center"/>
        </w:pPr>
      </w:p>
      <w:p w:rsidR="00D575C0" w:rsidRDefault="00D575C0">
        <w:pPr>
          <w:pStyle w:val="a8"/>
          <w:jc w:val="center"/>
        </w:pPr>
      </w:p>
      <w:p w:rsidR="00D575C0" w:rsidRDefault="00A3217F">
        <w:pPr>
          <w:pStyle w:val="a8"/>
          <w:jc w:val="center"/>
        </w:pPr>
      </w:p>
    </w:sdtContent>
  </w:sdt>
  <w:p w:rsidR="00D575C0" w:rsidRDefault="00D575C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D575C0" w:rsidRDefault="00D575C0">
        <w:pPr>
          <w:pStyle w:val="a8"/>
          <w:jc w:val="center"/>
        </w:pPr>
        <w:r>
          <w:fldChar w:fldCharType="begin"/>
        </w:r>
        <w:r>
          <w:instrText>PAGE   \* MERGEFORMAT</w:instrText>
        </w:r>
        <w:r>
          <w:fldChar w:fldCharType="separate"/>
        </w:r>
        <w:r w:rsidR="00A3217F">
          <w:rPr>
            <w:noProof/>
          </w:rPr>
          <w:t>51</w:t>
        </w:r>
        <w:r>
          <w:fldChar w:fldCharType="end"/>
        </w:r>
      </w:p>
    </w:sdtContent>
  </w:sdt>
  <w:p w:rsidR="00D575C0" w:rsidRDefault="00D575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C0" w:rsidRDefault="00D575C0">
      <w:pPr>
        <w:spacing w:after="0" w:line="240" w:lineRule="auto"/>
      </w:pPr>
      <w:r>
        <w:separator/>
      </w:r>
    </w:p>
  </w:footnote>
  <w:footnote w:type="continuationSeparator" w:id="0">
    <w:p w:rsidR="00D575C0" w:rsidRDefault="00D5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C"/>
    <w:rsid w:val="001555F5"/>
    <w:rsid w:val="001F60D7"/>
    <w:rsid w:val="004E1086"/>
    <w:rsid w:val="005A0657"/>
    <w:rsid w:val="0072779C"/>
    <w:rsid w:val="00784F65"/>
    <w:rsid w:val="007A6AEB"/>
    <w:rsid w:val="008A47DB"/>
    <w:rsid w:val="00A3217F"/>
    <w:rsid w:val="00AE7D56"/>
    <w:rsid w:val="00D575C0"/>
    <w:rsid w:val="00DA1AC3"/>
    <w:rsid w:val="00E433BD"/>
    <w:rsid w:val="00EF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40B8F95-34C8-443C-B7C4-3BA221D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uiPriority w:val="99"/>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semiHidden/>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227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69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06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ait.ru/bcode/517792"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51</Pages>
  <Words>14034</Words>
  <Characters>79999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7</cp:revision>
  <cp:lastPrinted>2024-11-14T09:47:00Z</cp:lastPrinted>
  <dcterms:created xsi:type="dcterms:W3CDTF">2023-08-02T06:45:00Z</dcterms:created>
  <dcterms:modified xsi:type="dcterms:W3CDTF">2024-11-14T09:47:00Z</dcterms:modified>
</cp:coreProperties>
</file>