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F6" w:rsidRPr="00C979F6" w:rsidRDefault="00C979F6" w:rsidP="00C9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979F6" w:rsidRPr="00C979F6" w:rsidRDefault="00C979F6" w:rsidP="00C979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9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C979F6" w:rsidRPr="00C979F6" w:rsidRDefault="00C979F6" w:rsidP="00C979F6">
      <w:pPr>
        <w:spacing w:after="0" w:line="240" w:lineRule="auto"/>
        <w:ind w:left="426" w:hanging="113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9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C979F6" w:rsidRPr="00C979F6" w:rsidRDefault="00C979F6" w:rsidP="00C979F6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79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:rsidR="00C979F6" w:rsidRPr="00C979F6" w:rsidRDefault="00C979F6" w:rsidP="00C979F6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79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транспорте (по отраслям)</w:t>
      </w:r>
    </w:p>
    <w:p w:rsidR="00C979F6" w:rsidRPr="00C979F6" w:rsidRDefault="00C979F6" w:rsidP="00C979F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979F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979F6" w:rsidRPr="00C979F6" w:rsidRDefault="0015750F" w:rsidP="00C979F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ОУД.12</w:t>
      </w:r>
      <w:r w:rsidR="00C979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97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Родная литература</w:t>
      </w: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79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для специальности</w:t>
      </w:r>
    </w:p>
    <w:p w:rsidR="00C979F6" w:rsidRPr="00C979F6" w:rsidRDefault="00C979F6" w:rsidP="00C979F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979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:rsidR="00C979F6" w:rsidRPr="00C979F6" w:rsidRDefault="00C979F6" w:rsidP="00C979F6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79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(квалификация техник) </w:t>
      </w: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9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год начала подготовки 2022</w:t>
      </w:r>
    </w:p>
    <w:p w:rsidR="00C979F6" w:rsidRPr="00C979F6" w:rsidRDefault="00C979F6" w:rsidP="00C979F6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Pr="00C979F6" w:rsidRDefault="00C979F6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979F6" w:rsidRPr="00C979F6" w:rsidRDefault="00C979F6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979F6" w:rsidRPr="00C979F6" w:rsidRDefault="00C979F6" w:rsidP="00C979F6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C979F6" w:rsidRPr="00C979F6" w:rsidRDefault="00C979F6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C979F6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C979F6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22</w:t>
      </w:r>
    </w:p>
    <w:p w:rsidR="00C979F6" w:rsidRPr="00C979F6" w:rsidRDefault="00C979F6" w:rsidP="00C979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909" w:rsidRDefault="008F4909" w:rsidP="004700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909" w:rsidRDefault="008F4909" w:rsidP="004700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909" w:rsidRDefault="008F4909" w:rsidP="004700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03E" w:rsidRPr="0047003E" w:rsidRDefault="0047003E" w:rsidP="004700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47003E" w:rsidRDefault="0047003E" w:rsidP="0047003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Родная литература</w:t>
      </w:r>
      <w:r w:rsidRPr="0047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27B04" w:rsidRPr="0047003E" w:rsidRDefault="00A27B04" w:rsidP="0047003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BD2" w:rsidRPr="0047003E" w:rsidRDefault="00A14BD2" w:rsidP="00A14BD2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7003E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1.1. Место дисциплины в структуре основной профессиональной образовательной программы:</w:t>
      </w:r>
    </w:p>
    <w:p w:rsidR="00A14BD2" w:rsidRPr="00002A7C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A7C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«Родная литература» относится по выбору из обязательных предметных областей общеобразовательной подготовки. </w:t>
      </w:r>
    </w:p>
    <w:p w:rsidR="00A14BD2" w:rsidRDefault="00A14BD2" w:rsidP="00A14BD2">
      <w:pPr>
        <w:shd w:val="clear" w:color="auto" w:fill="FFFFFF"/>
        <w:spacing w:after="0" w:line="240" w:lineRule="auto"/>
        <w:ind w:right="182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14BD2" w:rsidRPr="0047003E" w:rsidRDefault="00A14BD2" w:rsidP="00A14B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47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Цели освоения учебной дисциплины.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Освоение дисциплины «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Родная литература</w:t>
      </w:r>
      <w:r w:rsidRPr="0047003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» направлено на достижение следу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ющих целей: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 включение в культурно-языковое поле своего народа; приобщение к литературному наследию своего народа;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общего представления об историко-литературном процессе;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текстов разных функционально-смысловых типов и жанров;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1BF">
        <w:rPr>
          <w:rFonts w:ascii="Times New Roman" w:hAnsi="Times New Roman" w:cs="Times New Roman"/>
          <w:sz w:val="28"/>
          <w:szCs w:val="28"/>
        </w:rPr>
        <w:t xml:space="preserve">- воспитание ценностного отношения  к родной литературе как хранителю культуры; </w:t>
      </w:r>
    </w:p>
    <w:p w:rsidR="00A14BD2" w:rsidRPr="0047003E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 поиск, систематизация и использование необходимой информации, в том числе в сети Интернет. </w:t>
      </w:r>
    </w:p>
    <w:p w:rsidR="00A14BD2" w:rsidRPr="0047003E" w:rsidRDefault="00A14BD2" w:rsidP="00A14BD2">
      <w:pPr>
        <w:shd w:val="clear" w:color="auto" w:fill="FFFFFF"/>
        <w:spacing w:after="0" w:line="240" w:lineRule="auto"/>
        <w:ind w:right="1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BD2" w:rsidRPr="00AD41BF" w:rsidRDefault="00A14BD2" w:rsidP="00A14BD2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41BF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 w:rsidRPr="00AD41BF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Т</w:t>
      </w:r>
      <w:r w:rsidRPr="00AD4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ребования к результатам освоения учебной дисциплины.</w:t>
      </w:r>
    </w:p>
    <w:p w:rsidR="00A14BD2" w:rsidRPr="00AD41BF" w:rsidRDefault="00A14BD2" w:rsidP="00A1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BD2" w:rsidRPr="00AD41BF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AD41B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Содержание  дисциплины «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Родная литература</w:t>
      </w:r>
      <w:r w:rsidRPr="00AD41B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» обеспечивает достижение следующих результатов: </w:t>
      </w:r>
    </w:p>
    <w:p w:rsidR="00A14BD2" w:rsidRPr="00AD41BF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AD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 xml:space="preserve">осознание своей этнической принадлежности, знание истории, языка, культуры своего народа, своего края; 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в общении и сотрудничестве со сверстниками, старшими и младшими в процессе </w:t>
      </w:r>
      <w:r w:rsidRPr="00B77C79">
        <w:rPr>
          <w:rFonts w:ascii="Times New Roman" w:hAnsi="Times New Roman" w:cs="Times New Roman"/>
          <w:sz w:val="28"/>
          <w:szCs w:val="28"/>
        </w:rPr>
        <w:lastRenderedPageBreak/>
        <w:t>образовательной,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исследовательской, творческой и других видов деятельности; 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писателей родного края, творческой деятельности эстетического характера</w:t>
      </w:r>
    </w:p>
    <w:p w:rsidR="00A14BD2" w:rsidRPr="00AD41BF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</w:t>
      </w:r>
      <w:r>
        <w:rPr>
          <w:rFonts w:ascii="Times New Roman" w:hAnsi="Times New Roman" w:cs="Times New Roman"/>
          <w:sz w:val="28"/>
          <w:szCs w:val="28"/>
        </w:rPr>
        <w:t xml:space="preserve"> и познавательной деятельности;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чтения; 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A14BD2" w:rsidRPr="00B77C79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>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BD2" w:rsidRPr="00AD41BF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AD41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предметных:</w:t>
      </w:r>
    </w:p>
    <w:p w:rsidR="00A14BD2" w:rsidRPr="00AD41BF" w:rsidRDefault="00A14BD2" w:rsidP="00A14BD2">
      <w:pPr>
        <w:pStyle w:val="Default"/>
        <w:ind w:firstLine="709"/>
        <w:rPr>
          <w:sz w:val="28"/>
          <w:szCs w:val="28"/>
        </w:rPr>
      </w:pPr>
      <w:r w:rsidRPr="00AD41BF">
        <w:rPr>
          <w:sz w:val="28"/>
          <w:szCs w:val="28"/>
        </w:rPr>
        <w:t xml:space="preserve">- овладение навыками и приёмами филологического анализа текста художественной литературы. </w:t>
      </w:r>
    </w:p>
    <w:p w:rsidR="00A14BD2" w:rsidRPr="00AD41BF" w:rsidRDefault="00A14BD2" w:rsidP="00A14BD2">
      <w:pPr>
        <w:pStyle w:val="Default"/>
        <w:ind w:firstLine="709"/>
        <w:rPr>
          <w:sz w:val="28"/>
          <w:szCs w:val="28"/>
        </w:rPr>
      </w:pPr>
      <w:r w:rsidRPr="00AD41BF">
        <w:rPr>
          <w:sz w:val="28"/>
          <w:szCs w:val="28"/>
        </w:rPr>
        <w:t xml:space="preserve">- формирование коммуникативной грамотности; </w:t>
      </w:r>
    </w:p>
    <w:p w:rsidR="00A14BD2" w:rsidRPr="00AD41BF" w:rsidRDefault="00A14BD2" w:rsidP="00A14BD2">
      <w:pPr>
        <w:pStyle w:val="Default"/>
        <w:ind w:firstLine="709"/>
        <w:rPr>
          <w:sz w:val="28"/>
          <w:szCs w:val="28"/>
        </w:rPr>
      </w:pPr>
      <w:r w:rsidRPr="00AD41BF">
        <w:rPr>
          <w:sz w:val="28"/>
          <w:szCs w:val="28"/>
        </w:rPr>
        <w:t xml:space="preserve">- формирование практических умений и навыков по самостоятельному созданию собственных текстов различных стилей и жанров. </w:t>
      </w:r>
    </w:p>
    <w:p w:rsidR="00AD41BF" w:rsidRPr="00AD41BF" w:rsidRDefault="00BA011A" w:rsidP="00A14BD2">
      <w:pPr>
        <w:shd w:val="clear" w:color="auto" w:fill="FFFFFF"/>
        <w:tabs>
          <w:tab w:val="left" w:pos="590"/>
        </w:tabs>
        <w:spacing w:before="398"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A1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D41BF" w:rsidRPr="00AD4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D41BF" w:rsidRPr="00AD4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D41BF" w:rsidRPr="00AD41BF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Рекомендуемое количество часов на освоение рабочей </w:t>
      </w:r>
      <w:r w:rsidR="00AD41BF" w:rsidRPr="00AD41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программы учебной дисциплины:</w:t>
      </w:r>
    </w:p>
    <w:p w:rsidR="00AD41BF" w:rsidRPr="007059CC" w:rsidRDefault="00AD41BF" w:rsidP="00AD41BF">
      <w:pPr>
        <w:shd w:val="clear" w:color="auto" w:fill="FFFFFF"/>
        <w:spacing w:after="0" w:line="240" w:lineRule="auto"/>
        <w:ind w:right="4" w:firstLine="709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учебной нагрузки обучающегося - </w:t>
      </w:r>
      <w:r w:rsidR="00BA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 обязательной аудиторной учебной нагрузки обучающегося —</w:t>
      </w:r>
      <w:r w:rsidR="00BA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 часов, самостоятельной работы обучающегося – 28 часов.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59CC" w:rsidRDefault="007059CC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D41BF" w:rsidRPr="00AD41BF" w:rsidRDefault="00AD41BF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41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:rsidR="00AD41BF" w:rsidRPr="00AD41BF" w:rsidRDefault="00AD41BF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41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AD41BF" w:rsidRPr="007059CC" w:rsidRDefault="00AD41BF" w:rsidP="00AD41B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41BF" w:rsidRPr="007059CC" w:rsidRDefault="00AD41BF" w:rsidP="00AD41BF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AD41BF" w:rsidRPr="00AD41BF" w:rsidTr="00BD7C4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14BD2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14BD2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</w:t>
            </w:r>
          </w:p>
          <w:p w:rsidR="00AD41BF" w:rsidRPr="00A14BD2" w:rsidRDefault="00AD41BF" w:rsidP="00AD41BF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AD41BF" w:rsidRPr="00AD41BF" w:rsidTr="00BD7C4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14BD2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14BD2" w:rsidRDefault="00C979F6" w:rsidP="0070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</w:t>
            </w:r>
          </w:p>
        </w:tc>
      </w:tr>
      <w:tr w:rsidR="00AD41BF" w:rsidRPr="00AD41BF" w:rsidTr="00BD7C4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D41BF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D41BF" w:rsidRDefault="00C979F6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AD41BF" w:rsidRPr="00AD41BF" w:rsidTr="00BD7C4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D41BF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D41BF" w:rsidRPr="00AD41BF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BF" w:rsidRPr="00AD41BF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1BF" w:rsidRPr="00AD41BF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D41BF" w:rsidRPr="00AD41BF" w:rsidTr="00BD7C4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D41BF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Лекции, уроки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D41BF" w:rsidRDefault="00C979F6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AD41BF" w:rsidRPr="00AD41BF" w:rsidTr="00BD7C4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D41BF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D41BF" w:rsidRDefault="00BA011A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AD41BF" w:rsidRPr="00AD41BF" w:rsidTr="00BD7C48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D41BF" w:rsidRDefault="00556654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AD41BF"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ромежуточная аттестация в форме дифференцированного </w:t>
            </w:r>
          </w:p>
          <w:p w:rsidR="00AD41BF" w:rsidRPr="00AD41BF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зачёта </w:t>
            </w:r>
            <w:r w:rsidR="007059CC"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семестр) </w:t>
            </w:r>
          </w:p>
        </w:tc>
      </w:tr>
    </w:tbl>
    <w:p w:rsidR="00AD41BF" w:rsidRPr="00AD41BF" w:rsidRDefault="00AD41BF" w:rsidP="00AD4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41BF" w:rsidRPr="00AD41BF" w:rsidSect="00C73E87">
          <w:footerReference w:type="first" r:id="rId7"/>
          <w:pgSz w:w="11909" w:h="16834"/>
          <w:pgMar w:top="851" w:right="851" w:bottom="567" w:left="1560" w:header="567" w:footer="567" w:gutter="0"/>
          <w:cols w:space="720"/>
          <w:titlePg/>
          <w:docGrid w:linePitch="272"/>
        </w:sectPr>
      </w:pPr>
    </w:p>
    <w:p w:rsidR="006D5466" w:rsidRPr="00284E03" w:rsidRDefault="006D5466" w:rsidP="00A14BD2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</w:pPr>
      <w:r w:rsidRPr="00284E03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lastRenderedPageBreak/>
        <w:t xml:space="preserve">2.2. </w:t>
      </w:r>
      <w:r w:rsidRPr="00284E03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>Тематический план и содержание учебной дисциплины «</w:t>
      </w:r>
      <w:r w:rsidR="00F22013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>Родная литература</w:t>
      </w:r>
      <w:r w:rsidRPr="00284E03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072"/>
        <w:gridCol w:w="1276"/>
        <w:gridCol w:w="2268"/>
      </w:tblGrid>
      <w:tr w:rsidR="006D5466" w:rsidRPr="004D6082" w:rsidTr="006F1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самостоятельная работа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6D5466" w:rsidRPr="004D6082" w:rsidTr="006F1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A7625" w:rsidRPr="004D6082" w:rsidTr="006F1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Pr="004D6082" w:rsidRDefault="000A7625" w:rsidP="005C2742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Pr="004D6082" w:rsidRDefault="000A7625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семестр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Pr="004D6082" w:rsidRDefault="000A7625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Pr="004D6082" w:rsidRDefault="000A7625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4A03" w:rsidRPr="004D6082" w:rsidTr="006F1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994A03" w:rsidP="005C2742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994A03" w:rsidP="00994A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94A03" w:rsidRPr="004D6082" w:rsidRDefault="00994A03" w:rsidP="00994A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и задачи предмета.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994A03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994A03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5466" w:rsidRPr="004D6082" w:rsidTr="006F13D2">
        <w:trPr>
          <w:trHeight w:val="15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6D5466" w:rsidRPr="004D6082" w:rsidTr="005C2742">
              <w:trPr>
                <w:trHeight w:val="245"/>
              </w:trPr>
              <w:tc>
                <w:tcPr>
                  <w:tcW w:w="0" w:type="auto"/>
                </w:tcPr>
                <w:p w:rsidR="006D5466" w:rsidRPr="004D6082" w:rsidRDefault="006D5466" w:rsidP="005C2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60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1.Древнерусская литература. </w:t>
                  </w:r>
                </w:p>
              </w:tc>
            </w:tr>
          </w:tbl>
          <w:p w:rsidR="006D5466" w:rsidRPr="004D6082" w:rsidRDefault="006D5466" w:rsidP="005C2742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D5466" w:rsidRPr="004D6082" w:rsidRDefault="006D5466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культуры Руси XI-XII веков. Художественные</w:t>
            </w: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древнерусской литературы.</w:t>
            </w:r>
          </w:p>
          <w:p w:rsidR="006D5466" w:rsidRPr="004D6082" w:rsidRDefault="006D5466" w:rsidP="00B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«Повесть временных лет» и «Слово о полку Игореве».</w:t>
            </w:r>
          </w:p>
          <w:p w:rsidR="00B448F0" w:rsidRPr="004D6082" w:rsidRDefault="00B448F0" w:rsidP="00B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«Житие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Макария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Желтоводского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«Житие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Евфимия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448F0" w:rsidRPr="004D6082" w:rsidRDefault="00B448F0" w:rsidP="00B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Проповеди Серафима Саровского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466" w:rsidRPr="004D6082" w:rsidRDefault="00BE2458" w:rsidP="005C2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D5466" w:rsidRPr="004D6082" w:rsidRDefault="006D5466" w:rsidP="005C2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466" w:rsidRPr="004D6082" w:rsidRDefault="00593A97" w:rsidP="00593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A03" w:rsidRPr="004D6082" w:rsidTr="006F13D2">
        <w:trPr>
          <w:trHeight w:val="8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994A03" w:rsidP="005C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FD" w:rsidRPr="004D6082" w:rsidRDefault="00994A03" w:rsidP="00593A97">
            <w:pPr>
              <w:rPr>
                <w:rFonts w:eastAsia="Times New Roman"/>
                <w:color w:val="212121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593A97" w:rsidRPr="004D6082">
              <w:rPr>
                <w:rFonts w:eastAsia="Times New Roman"/>
                <w:color w:val="212121"/>
                <w:lang w:eastAsia="ru-RU"/>
              </w:rPr>
              <w:t xml:space="preserve"> </w:t>
            </w:r>
          </w:p>
          <w:p w:rsidR="00330AFD" w:rsidRPr="004D6082" w:rsidRDefault="00330AFD" w:rsidP="0033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hAnsi="Times New Roman" w:cs="Times New Roman"/>
                <w:sz w:val="24"/>
                <w:szCs w:val="24"/>
              </w:rPr>
              <w:t xml:space="preserve">Анализ «Жития </w:t>
            </w:r>
            <w:proofErr w:type="spellStart"/>
            <w:r w:rsidRPr="004D6082">
              <w:rPr>
                <w:rFonts w:ascii="Times New Roman" w:hAnsi="Times New Roman" w:cs="Times New Roman"/>
                <w:sz w:val="24"/>
                <w:szCs w:val="24"/>
              </w:rPr>
              <w:t>Макария</w:t>
            </w:r>
            <w:proofErr w:type="spellEnd"/>
            <w:r w:rsidRPr="004D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082">
              <w:rPr>
                <w:rFonts w:ascii="Times New Roman" w:hAnsi="Times New Roman" w:cs="Times New Roman"/>
                <w:sz w:val="24"/>
                <w:szCs w:val="24"/>
              </w:rPr>
              <w:t>Желтоводского</w:t>
            </w:r>
            <w:proofErr w:type="spellEnd"/>
            <w:r w:rsidRPr="004D6082">
              <w:rPr>
                <w:rFonts w:ascii="Times New Roman" w:hAnsi="Times New Roman" w:cs="Times New Roman"/>
                <w:sz w:val="24"/>
                <w:szCs w:val="24"/>
              </w:rPr>
              <w:t>» и проповедей Серафима Саровского, подготовка докладов.</w:t>
            </w:r>
          </w:p>
          <w:p w:rsidR="00994A03" w:rsidRPr="004D6082" w:rsidRDefault="00994A03" w:rsidP="00994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330AFD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994A03" w:rsidP="00994A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466" w:rsidRPr="004D6082" w:rsidTr="006F13D2">
        <w:trPr>
          <w:trHeight w:val="28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6D5466" w:rsidRPr="004D6082" w:rsidTr="005C2742">
              <w:trPr>
                <w:trHeight w:val="534"/>
              </w:trPr>
              <w:tc>
                <w:tcPr>
                  <w:tcW w:w="0" w:type="auto"/>
                </w:tcPr>
                <w:p w:rsidR="006D5466" w:rsidRPr="004D6082" w:rsidRDefault="006D5466" w:rsidP="005C2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60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2.Литература русского </w:t>
                  </w:r>
                </w:p>
                <w:p w:rsidR="006D5466" w:rsidRPr="004D6082" w:rsidRDefault="006D5466" w:rsidP="005C2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60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Просвещения XVIII века. </w:t>
                  </w:r>
                </w:p>
              </w:tc>
            </w:tr>
          </w:tbl>
          <w:p w:rsidR="006D5466" w:rsidRPr="004D6082" w:rsidRDefault="006D5466" w:rsidP="005C274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  <w:p w:rsidR="006D5466" w:rsidRPr="004D6082" w:rsidRDefault="006D5466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«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</w:t>
            </w:r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Просвещения»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национальные черты. Классицизм и сентиментализм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5466" w:rsidRPr="004D6082" w:rsidRDefault="006D5466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2.Н.М.Карамзин и А.Н.</w:t>
            </w:r>
            <w:r w:rsidR="007777F2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Радищев как основоположники </w:t>
            </w:r>
            <w:r w:rsidR="0024373B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сентиментализма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русской литературе.</w:t>
            </w:r>
          </w:p>
          <w:p w:rsidR="006D5466" w:rsidRPr="004D6082" w:rsidRDefault="00994A03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5466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.Д.И.Фонвизин и русский театр. Черты классической комедии.</w:t>
            </w:r>
          </w:p>
          <w:p w:rsidR="00994A03" w:rsidRPr="004D6082" w:rsidRDefault="00593A97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И.П.Кулибин</w:t>
            </w:r>
            <w:proofErr w:type="spellEnd"/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поэт-изобретатель.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 о Екатерине 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4A03" w:rsidRPr="004D6082" w:rsidRDefault="00593A97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Н.М.Карамзин</w:t>
            </w:r>
            <w:proofErr w:type="spellEnd"/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писатель-историк в </w:t>
            </w:r>
            <w:proofErr w:type="spellStart"/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Н.Новгороде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3A97" w:rsidRPr="004D6082" w:rsidRDefault="00593A97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Поэзия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В.Л.Пушкина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Нижнем Новгороде</w:t>
            </w:r>
          </w:p>
          <w:p w:rsidR="00994A03" w:rsidRPr="004D6082" w:rsidRDefault="00994A03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BE2458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A03" w:rsidRPr="004D6082" w:rsidTr="006F13D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3" w:rsidRPr="004D6082" w:rsidRDefault="00994A03" w:rsidP="005C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994A03" w:rsidP="00994A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994A03" w:rsidRPr="004D6082" w:rsidRDefault="00994A03" w:rsidP="00994A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оды  Кулибина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И.П.о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Екатерине II . Карамзин Н.М. о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Н.Новгороде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4A03" w:rsidRPr="004D6082" w:rsidRDefault="00994A03" w:rsidP="00994A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стихотворений Граве Л.Г., Михайлова М.Л.</w:t>
            </w:r>
          </w:p>
          <w:p w:rsidR="00994A03" w:rsidRPr="004D6082" w:rsidRDefault="00994A03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330AFD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994A03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466" w:rsidRPr="004D6082" w:rsidTr="006F13D2">
        <w:trPr>
          <w:trHeight w:val="11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6D5466" w:rsidRPr="004D6082" w:rsidTr="005C2742">
              <w:trPr>
                <w:trHeight w:val="245"/>
              </w:trPr>
              <w:tc>
                <w:tcPr>
                  <w:tcW w:w="0" w:type="auto"/>
                </w:tcPr>
                <w:p w:rsidR="006D5466" w:rsidRPr="004D6082" w:rsidRDefault="006D5466" w:rsidP="005C2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60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3.Литература XIX века. </w:t>
                  </w:r>
                </w:p>
              </w:tc>
            </w:tr>
          </w:tbl>
          <w:p w:rsidR="006D5466" w:rsidRPr="004D6082" w:rsidRDefault="006D5466" w:rsidP="005C274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D5466" w:rsidRPr="004D6082" w:rsidRDefault="006D5466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лирических жанров в первой половине 19 века (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Элегия и баллада </w:t>
            </w:r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оэзии В.А. Жуковского</w:t>
            </w:r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5466" w:rsidRPr="004D6082" w:rsidRDefault="006D5466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Зарождение романтизма в русской литературе. </w:t>
            </w:r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Романтические произведения </w:t>
            </w:r>
            <w:proofErr w:type="spellStart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5466" w:rsidRPr="004D6082" w:rsidRDefault="006D5466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Реализм в литературе 19 века. Формирование и развитие направления в творчестве </w:t>
            </w:r>
            <w:proofErr w:type="spellStart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Реализм во второй половине 19 века.</w:t>
            </w:r>
          </w:p>
          <w:p w:rsidR="006D5466" w:rsidRPr="004D6082" w:rsidRDefault="006D5466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Н.В. Гоголь. Сквозные мотивы русской прозы в творчестве писателя.</w:t>
            </w:r>
          </w:p>
          <w:p w:rsidR="006D5466" w:rsidRPr="004D6082" w:rsidRDefault="006D5466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Понятие «галерея образов «лишних людей». </w:t>
            </w:r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Романы </w:t>
            </w:r>
            <w:proofErr w:type="spellStart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«Рудин», «Дворянское гнездо», «Накануне».</w:t>
            </w:r>
          </w:p>
          <w:p w:rsidR="006D5466" w:rsidRPr="004D6082" w:rsidRDefault="00BE2458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5466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Отечественная война 1812 года в художественной литературе. </w:t>
            </w:r>
          </w:p>
          <w:p w:rsidR="00994A03" w:rsidRPr="004D6082" w:rsidRDefault="00330AFD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и проза Нижегородского края в ХIХ в. </w:t>
            </w:r>
          </w:p>
          <w:p w:rsidR="00994A03" w:rsidRPr="004D6082" w:rsidRDefault="00330AFD" w:rsidP="00994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Хронология творческого наследия </w:t>
            </w:r>
            <w:proofErr w:type="spellStart"/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В.И.Даля</w:t>
            </w:r>
            <w:proofErr w:type="spellEnd"/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Нижегородский период его жизни и</w:t>
            </w:r>
          </w:p>
          <w:p w:rsidR="00994A03" w:rsidRPr="004D6082" w:rsidRDefault="00994A03" w:rsidP="00994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</w:t>
            </w:r>
          </w:p>
          <w:p w:rsidR="00994A03" w:rsidRPr="004D6082" w:rsidRDefault="00330AFD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Н.А.Добролюбов</w:t>
            </w:r>
            <w:proofErr w:type="spellEnd"/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нижегородская интеллигенция. Очерк жизни и творчества.</w:t>
            </w:r>
          </w:p>
          <w:p w:rsidR="00994A03" w:rsidRPr="004D6082" w:rsidRDefault="00330AFD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Мельников-Печерский - писатель, публицист. Романы «В лесах», «На горах»</w:t>
            </w:r>
          </w:p>
          <w:p w:rsidR="00330AFD" w:rsidRPr="004D6082" w:rsidRDefault="00330AFD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Нижегородское десятилетие в жизни и творчестве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В.Г.Короленко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Сборник «Павловские очерки».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BE2458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A03" w:rsidRPr="004D6082" w:rsidTr="006F13D2">
        <w:trPr>
          <w:trHeight w:val="11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3" w:rsidRPr="004D6082" w:rsidRDefault="00994A03" w:rsidP="005C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4A03" w:rsidRPr="004D6082" w:rsidRDefault="00994A03" w:rsidP="005C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FD" w:rsidRPr="004D6082" w:rsidRDefault="00330AFD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994A03" w:rsidRPr="004D6082" w:rsidRDefault="00994A03" w:rsidP="0033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информационными источниками.  Анализ произведений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В.И.Даля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стихотворений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Н.А.Д</w:t>
            </w:r>
            <w:r w:rsidR="00330AFD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обролюбова</w:t>
            </w:r>
            <w:proofErr w:type="spellEnd"/>
            <w:r w:rsidR="00330AFD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30AFD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В.Г.Короленко</w:t>
            </w:r>
            <w:proofErr w:type="spellEnd"/>
            <w:r w:rsidR="00330AFD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30AFD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П.И.Мельникова</w:t>
            </w:r>
            <w:proofErr w:type="spellEnd"/>
            <w:r w:rsidR="00330AFD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-Печерского. Написание реферата.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330AFD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994A03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625" w:rsidRPr="004D6082" w:rsidTr="006F13D2">
        <w:trPr>
          <w:trHeight w:val="11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25" w:rsidRPr="004D6082" w:rsidRDefault="000A7625" w:rsidP="005C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Pr="004D6082" w:rsidRDefault="000A7625" w:rsidP="000A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Pr="004D6082" w:rsidRDefault="000A7625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Pr="004D6082" w:rsidRDefault="000A7625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466" w:rsidRPr="004D6082" w:rsidTr="006F1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pStyle w:val="Default"/>
              <w:jc w:val="both"/>
            </w:pPr>
            <w:r w:rsidRPr="004D6082">
              <w:rPr>
                <w:b/>
                <w:bCs/>
              </w:rPr>
              <w:t>4.</w:t>
            </w:r>
            <w:r w:rsidR="00BE2458" w:rsidRPr="004D6082">
              <w:rPr>
                <w:b/>
                <w:bCs/>
              </w:rPr>
              <w:t xml:space="preserve"> </w:t>
            </w:r>
            <w:r w:rsidRPr="004D6082">
              <w:rPr>
                <w:b/>
                <w:bCs/>
              </w:rPr>
              <w:t xml:space="preserve">Литература </w:t>
            </w:r>
            <w:r w:rsidR="00B448F0" w:rsidRPr="004D6082">
              <w:rPr>
                <w:b/>
                <w:bCs/>
              </w:rPr>
              <w:t xml:space="preserve">1 половины </w:t>
            </w:r>
            <w:r w:rsidRPr="004D6082">
              <w:rPr>
                <w:b/>
                <w:bCs/>
              </w:rPr>
              <w:t xml:space="preserve">XX века. </w:t>
            </w:r>
          </w:p>
          <w:p w:rsidR="006D5466" w:rsidRPr="004D6082" w:rsidRDefault="006D5466" w:rsidP="005C2742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E2458" w:rsidRPr="004D6082" w:rsidRDefault="00BE2458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657A0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Модернизм как направление в литературе 20 века.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«Серебряный век» в русской литературе: творчество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А.Блока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А.Белого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6D5466" w:rsidRPr="004D6082" w:rsidRDefault="002657A0" w:rsidP="0026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5466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утопии и антиутопии: развитие жанров в русской литературе. Творчество </w:t>
            </w:r>
            <w:proofErr w:type="spellStart"/>
            <w:r w:rsidR="006D5466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Е.Замятина</w:t>
            </w:r>
            <w:proofErr w:type="spellEnd"/>
            <w:r w:rsidR="006D5466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657A0" w:rsidRPr="004D6082" w:rsidRDefault="002657A0" w:rsidP="0026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Творчество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Б.А.Садовского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F5A8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И.С.Рукавишникова</w:t>
            </w:r>
            <w:proofErr w:type="spellEnd"/>
            <w:r w:rsidR="005F5A8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57A0" w:rsidRPr="004D6082" w:rsidRDefault="001B3E5D" w:rsidP="0026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F5A8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Очерк жизни и творчества </w:t>
            </w:r>
            <w:proofErr w:type="spellStart"/>
            <w:r w:rsidR="005F5A8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Б.Е.Пи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</w:t>
            </w:r>
            <w:r w:rsidR="005F5A8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="005F5A8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«Нижегородский откос»</w:t>
            </w:r>
          </w:p>
          <w:p w:rsidR="001B3E5D" w:rsidRPr="004D6082" w:rsidRDefault="001B3E5D" w:rsidP="0026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«Нижегородский альманах» 1916 года.</w:t>
            </w:r>
          </w:p>
          <w:p w:rsidR="001B3E5D" w:rsidRPr="004D6082" w:rsidRDefault="001B3E5D" w:rsidP="0026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Нижегородская организация Союза писателей России.</w:t>
            </w:r>
          </w:p>
          <w:p w:rsidR="001B3E5D" w:rsidRPr="004D6082" w:rsidRDefault="001B3E5D" w:rsidP="0026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А.П.Гайдар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Арзамасе. </w:t>
            </w:r>
          </w:p>
          <w:p w:rsidR="001B3E5D" w:rsidRPr="004D6082" w:rsidRDefault="001B3E5D" w:rsidP="0026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Очерк жизни и творчества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Е.Н.Чирикова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3E5D" w:rsidRPr="004D6082" w:rsidRDefault="001B3E5D" w:rsidP="0026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Стихи В. Маяковского о Нижнем Новгороде и Арзамасе.</w:t>
            </w:r>
          </w:p>
          <w:p w:rsidR="001B3E5D" w:rsidRPr="004D6082" w:rsidRDefault="001B3E5D" w:rsidP="0026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Великая отечественная война в произведениях писателей-нижегородцев.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B448F0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E2458" w:rsidRPr="004D6082" w:rsidTr="006F1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Pr="004D6082" w:rsidRDefault="00BE2458" w:rsidP="005C274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FD" w:rsidRPr="004D6082" w:rsidRDefault="00330AFD" w:rsidP="0033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BE2458" w:rsidRPr="004D6082" w:rsidRDefault="00F804E4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произведений «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Б.Е.Пильника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А.П.Гайдара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Е.Н.Чирикова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презентаций. Выучить стихотворение наизусть.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Pr="004D6082" w:rsidRDefault="00F804E4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Pr="004D6082" w:rsidRDefault="00BE2458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8F0" w:rsidRPr="004D6082" w:rsidTr="006F13D2">
        <w:trPr>
          <w:trHeight w:val="3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F0" w:rsidRPr="004D6082" w:rsidRDefault="00B448F0" w:rsidP="00B448F0">
            <w:pPr>
              <w:pStyle w:val="Default"/>
              <w:jc w:val="both"/>
              <w:rPr>
                <w:b/>
                <w:bCs/>
              </w:rPr>
            </w:pPr>
            <w:r w:rsidRPr="004D6082">
              <w:rPr>
                <w:b/>
                <w:bCs/>
              </w:rPr>
              <w:t xml:space="preserve">5. Литература 2 половины </w:t>
            </w:r>
            <w:r w:rsidRPr="004D6082">
              <w:rPr>
                <w:b/>
                <w:bCs/>
                <w:lang w:val="en-US"/>
              </w:rPr>
              <w:t>XX</w:t>
            </w:r>
            <w:r w:rsidRPr="004D6082">
              <w:rPr>
                <w:b/>
                <w:bCs/>
              </w:rPr>
              <w:t xml:space="preserve"> века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F0" w:rsidRPr="004D6082" w:rsidRDefault="00B448F0" w:rsidP="00B4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448F0" w:rsidRPr="004D6082" w:rsidRDefault="00B448F0" w:rsidP="00B4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Тема Родины в творчестве поэтов-«шестидесятников».</w:t>
            </w:r>
          </w:p>
          <w:p w:rsidR="00B448F0" w:rsidRPr="004D6082" w:rsidRDefault="00B448F0" w:rsidP="00B4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Особенности прозы 2 половины 20 века: городская (интеллектуальная), деревенская, лагерная, молодежная проза.</w:t>
            </w:r>
          </w:p>
          <w:p w:rsidR="00B448F0" w:rsidRPr="004D6082" w:rsidRDefault="00B448F0" w:rsidP="00B4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Особенности литературного процесса конца 20-начала 21 века. Постмодернизм в русской литературе.</w:t>
            </w:r>
          </w:p>
          <w:p w:rsidR="00B448F0" w:rsidRPr="004D6082" w:rsidRDefault="00B448F0" w:rsidP="00B4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Жизненный и творческий путь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З.Прилепина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48F0" w:rsidRPr="004D6082" w:rsidRDefault="00B448F0" w:rsidP="00B4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Поэзия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Е.Крюковой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48F0" w:rsidRPr="004D6082" w:rsidRDefault="00B448F0" w:rsidP="00B4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Современные поэты Нижнего Новгорода. Литературные объединения Нижегородского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F0" w:rsidRPr="004D6082" w:rsidRDefault="00B448F0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F0" w:rsidRPr="004D6082" w:rsidRDefault="00B448F0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5466" w:rsidRPr="004D6082" w:rsidTr="006F13D2">
        <w:trPr>
          <w:trHeight w:val="11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FD" w:rsidRPr="004D6082" w:rsidRDefault="00330AFD" w:rsidP="00330AFD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D608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6D5466" w:rsidRPr="004D6082" w:rsidRDefault="00F804E4" w:rsidP="005C2742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D608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Написание отзывов, аннотаций, эссе по произведениям </w:t>
            </w:r>
            <w:proofErr w:type="spellStart"/>
            <w:r w:rsidRPr="004D608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З.Прилепина</w:t>
            </w:r>
            <w:proofErr w:type="spellEnd"/>
            <w:r w:rsidRPr="004D608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 нижегородских поэтов. Выучить стихотворение наизусть.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F804E4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466" w:rsidRPr="004D6082" w:rsidTr="006F1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752BF0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5466" w:rsidRPr="009D5E5C" w:rsidRDefault="006D5466" w:rsidP="006D54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6D5466" w:rsidRPr="009D5E5C" w:rsidRDefault="006D5466" w:rsidP="006D54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1.– </w:t>
      </w:r>
      <w:r w:rsidRPr="009D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ознакомительный</w:t>
      </w: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(узнавание ранее изученных объектов, свойств); </w:t>
      </w:r>
    </w:p>
    <w:p w:rsidR="006D5466" w:rsidRPr="009D5E5C" w:rsidRDefault="006D5466" w:rsidP="006D54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2.– </w:t>
      </w:r>
      <w:r w:rsidRPr="009D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репродуктивный</w:t>
      </w: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деятельности по образцу, инструкции или под руководством)</w:t>
      </w:r>
    </w:p>
    <w:p w:rsidR="006D5466" w:rsidRPr="009D5E5C" w:rsidRDefault="006D5466" w:rsidP="006D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– </w:t>
      </w:r>
      <w:r w:rsidRPr="009D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продуктивный (</w:t>
      </w: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самостоятельное выполнение деятельности, решение</w:t>
      </w:r>
      <w:r w:rsidR="0077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проблемных задач)</w:t>
      </w:r>
    </w:p>
    <w:p w:rsidR="006D5466" w:rsidRDefault="006D5466" w:rsidP="006D5466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D5466" w:rsidRDefault="006D5466" w:rsidP="006D5466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D5466" w:rsidRDefault="006D5466" w:rsidP="006D5466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69FF" w:rsidRPr="00AD41BF" w:rsidRDefault="005169FF" w:rsidP="00516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69FF" w:rsidRPr="00AD41BF" w:rsidSect="005169FF">
          <w:footerReference w:type="first" r:id="rId8"/>
          <w:pgSz w:w="16834" w:h="11909" w:orient="landscape"/>
          <w:pgMar w:top="1560" w:right="851" w:bottom="851" w:left="567" w:header="567" w:footer="567" w:gutter="0"/>
          <w:cols w:space="720"/>
          <w:titlePg/>
          <w:docGrid w:linePitch="299"/>
        </w:sectPr>
      </w:pPr>
    </w:p>
    <w:p w:rsidR="009D5E5C" w:rsidRPr="005169FF" w:rsidRDefault="009D5E5C" w:rsidP="007059CC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РАБОЧЕЙ  ПРОГРАММЫ УЧЕБНОЙ</w:t>
      </w:r>
    </w:p>
    <w:p w:rsidR="009D5E5C" w:rsidRPr="005169FF" w:rsidRDefault="009D5E5C" w:rsidP="007059CC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</w:t>
      </w:r>
    </w:p>
    <w:p w:rsidR="009D5E5C" w:rsidRPr="00F62D65" w:rsidRDefault="009D5E5C" w:rsidP="009D5E5C">
      <w:pPr>
        <w:tabs>
          <w:tab w:val="left" w:pos="475"/>
        </w:tabs>
        <w:autoSpaceDE w:val="0"/>
        <w:autoSpaceDN w:val="0"/>
        <w:adjustRightInd w:val="0"/>
        <w:spacing w:before="187" w:after="0" w:line="32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F6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Требования к минимальному материально-техническому обеспечению</w:t>
      </w:r>
    </w:p>
    <w:p w:rsidR="009D5E5C" w:rsidRPr="00F62D65" w:rsidRDefault="009D5E5C" w:rsidP="009D5E5C">
      <w:pPr>
        <w:widowControl w:val="0"/>
        <w:autoSpaceDE w:val="0"/>
        <w:autoSpaceDN w:val="0"/>
        <w:adjustRightInd w:val="0"/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рабочей  программы учебной дисциплины требует наличие </w:t>
      </w:r>
      <w:r w:rsidR="00F62D65" w:rsidRPr="00F62D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 w:rsidRPr="00F6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кабинета </w:t>
      </w:r>
      <w:r w:rsidR="00F62D65" w:rsidRPr="004D6082">
        <w:rPr>
          <w:rFonts w:ascii="Times New Roman" w:hAnsi="Times New Roman"/>
          <w:color w:val="000000"/>
          <w:sz w:val="28"/>
          <w:szCs w:val="28"/>
        </w:rPr>
        <w:t>«Русского языка и культуры речи» (№2216)</w:t>
      </w:r>
      <w:r w:rsidRPr="004D6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6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5E5C" w:rsidRPr="00F62D65" w:rsidRDefault="00F62D65" w:rsidP="009D5E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65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Оборудование: столы ученические - 30 шт.</w:t>
      </w:r>
      <w:proofErr w:type="gramStart"/>
      <w:r w:rsidRPr="00F62D65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,  стулья</w:t>
      </w:r>
      <w:proofErr w:type="gramEnd"/>
      <w:r w:rsidRPr="00F62D65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ученические – 30 шт., доска классная  – 1 шт., стол преподавателя – 1 шт., стул преподавателя – 1 шт.</w:t>
      </w:r>
    </w:p>
    <w:p w:rsidR="005169FF" w:rsidRPr="005169FF" w:rsidRDefault="005169FF" w:rsidP="009D5E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5E5C" w:rsidRDefault="009D5E5C" w:rsidP="009D5E5C">
      <w:pPr>
        <w:tabs>
          <w:tab w:val="left" w:pos="4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Информационное обеспечение обучения</w:t>
      </w:r>
    </w:p>
    <w:p w:rsidR="00F804E4" w:rsidRDefault="00F804E4" w:rsidP="00F804E4">
      <w:pPr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5E5C" w:rsidRDefault="009D5E5C" w:rsidP="009D5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4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80"/>
        <w:gridCol w:w="2977"/>
        <w:gridCol w:w="2407"/>
        <w:gridCol w:w="1669"/>
      </w:tblGrid>
      <w:tr w:rsidR="004744A5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4744A5" w:rsidTr="004D6082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4744A5" w:rsidRPr="00B952F6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5" w:rsidRPr="00A14BD2" w:rsidRDefault="004744A5" w:rsidP="009A1E9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4D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Сафонов  А. А.</w:t>
            </w:r>
            <w:r w:rsidR="004D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6082" w:rsidRPr="004D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[и др.]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Литература. Хрестоматия. Русская классическая драма (10-11 классы): учебное пособие для среднего профессионального образования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 — 438 с.</w:t>
            </w:r>
            <w:r w:rsidRPr="00A14BD2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 </w:t>
            </w:r>
            <w:hyperlink r:id="rId9" w:history="1">
              <w:r w:rsidRPr="00A14BD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https://biblio-online.ru/book/literatura-hrestomatiya-russkaya-klassicheskaya-drama-10-11-klassy-442118</w:t>
              </w:r>
            </w:hyperlink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4744A5" w:rsidRPr="00B952F6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5" w:rsidRPr="00A14BD2" w:rsidRDefault="004744A5" w:rsidP="009A1E9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D6082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Фортунатов </w:t>
            </w:r>
            <w:r w:rsidR="004744A5" w:rsidRPr="00A14B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Н. М. </w:t>
            </w:r>
            <w:r w:rsidR="004744A5"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литература второй трети XIX века: учебник для среднего профессионального образования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 — 246 с. </w:t>
            </w:r>
            <w:r w:rsidRPr="00A14BD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 </w:t>
            </w:r>
            <w:hyperlink r:id="rId10" w:history="1">
              <w:r w:rsidRPr="00A14BD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https://biblio-online.ru/book/russkaya-literatura-vtoroy-treti-xix-veka-433732</w:t>
              </w:r>
            </w:hyperlink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4744A5" w:rsidRPr="00296008" w:rsidTr="004D6082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4744A5" w:rsidRPr="00A6734F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5" w:rsidRPr="00A14BD2" w:rsidRDefault="004744A5" w:rsidP="009A1E9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Соколов А. Г.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Русская литература конца XIX - начала XX века: учебник для среднего профессионального образования 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 — 501 с</w:t>
            </w:r>
            <w:r w:rsidRPr="00A14BD2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11" w:history="1">
              <w:r w:rsidRPr="00A14BD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https://biblio-online.ru/book/russkaya-literatura-konca-xix-nachala-xx-veka-426514</w:t>
              </w:r>
            </w:hyperlink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F804E4" w:rsidRPr="00A6734F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4D6082" w:rsidRDefault="004D6082" w:rsidP="009A1E9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од редакцией В. Н. </w:t>
            </w:r>
            <w:proofErr w:type="spellStart"/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Аношкиной</w:t>
            </w:r>
            <w:proofErr w:type="spellEnd"/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Л. Д. Громовой, В. Б. Катаева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Русская литература второй трети XIX века в 2 </w:t>
            </w: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ч. Часть 1 : учебник и практикум для СПО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F804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2018. — 235 с. </w:t>
            </w:r>
          </w:p>
          <w:p w:rsidR="00F804E4" w:rsidRPr="004D6082" w:rsidRDefault="00F804E4" w:rsidP="00F804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Режим доступа : </w:t>
            </w:r>
            <w:hyperlink r:id="rId12" w:history="1"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www.biblio-online.ru</w:t>
              </w:r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book</w:t>
              </w:r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russkaya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literatura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vtoroy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treti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xix</w:t>
              </w:r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veka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v</w:t>
              </w:r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-2-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ch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chast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-1-433960</w:t>
              </w:r>
            </w:hyperlink>
            <w:r w:rsid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F804E4" w:rsidRPr="004D6082" w:rsidRDefault="00F804E4" w:rsidP="009A1E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</w:t>
            </w:r>
          </w:p>
        </w:tc>
      </w:tr>
      <w:tr w:rsidR="00F804E4" w:rsidRPr="00A6734F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4D6082" w:rsidP="009A1E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В. Н. </w:t>
            </w:r>
            <w:proofErr w:type="spellStart"/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Аношкина</w:t>
            </w:r>
            <w:proofErr w:type="spellEnd"/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[и др.]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Русская литература второй трети XIX века в 2 ч. Часть 2 : учебник и практикум для СПО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F80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2018. — 406 с.</w:t>
            </w:r>
            <w:r w:rsidRPr="00A14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804E4" w:rsidRPr="00A14BD2" w:rsidRDefault="00F804E4" w:rsidP="00F804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Режим доступа : </w:t>
            </w:r>
            <w:hyperlink r:id="rId13" w:history="1"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www.biblio-online.ru/book/russkaya-literatura-vtoroy-treti-xix-veka-v-2-ch-chast-2-434091</w:t>
              </w:r>
            </w:hyperlink>
            <w:r w:rsid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F804E4" w:rsidRPr="00A14BD2" w:rsidRDefault="00F804E4" w:rsidP="009A1E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F804E4" w:rsidRDefault="00F804E4" w:rsidP="009D5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4E4" w:rsidRDefault="00F804E4" w:rsidP="009D5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E5C" w:rsidRPr="00A14BD2" w:rsidRDefault="009D5E5C" w:rsidP="009D5E5C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9D5E5C" w:rsidRDefault="009D5E5C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A1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осуществляются преподавателем в процессе проведения </w:t>
      </w:r>
      <w:r w:rsidR="00A14B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лекций</w:t>
      </w:r>
      <w:r w:rsidRPr="00A14BD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выполнения обучающимися индивидуальных заданий.</w:t>
      </w:r>
    </w:p>
    <w:p w:rsidR="00A14BD2" w:rsidRPr="00A14BD2" w:rsidRDefault="00A14BD2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E5C" w:rsidRPr="009D5E5C" w:rsidRDefault="009D5E5C" w:rsidP="009D5E5C">
      <w:pPr>
        <w:spacing w:after="26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529"/>
      </w:tblGrid>
      <w:tr w:rsidR="00A14BD2" w:rsidRPr="009D5E5C" w:rsidTr="00FD71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D2" w:rsidRPr="009D5E5C" w:rsidRDefault="00A14BD2" w:rsidP="00FD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 обучения</w:t>
            </w:r>
          </w:p>
          <w:p w:rsidR="00A14BD2" w:rsidRPr="009D5E5C" w:rsidRDefault="00A14BD2" w:rsidP="00FD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D2" w:rsidRPr="009D5E5C" w:rsidRDefault="00A14BD2" w:rsidP="00FD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A14BD2" w:rsidRPr="009D5E5C" w:rsidTr="00FD71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9D5E5C" w:rsidRDefault="00A14BD2" w:rsidP="00FD71B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A14BD2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Л1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      </w:r>
          </w:p>
          <w:p w:rsidR="00A14BD2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Л2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своей этнической принадлежности, знание истории, языка, культуры своего народа, своего края; </w:t>
            </w:r>
          </w:p>
          <w:p w:rsidR="00A14BD2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      </w:r>
          </w:p>
          <w:p w:rsidR="00A14BD2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исследовательской, творческой и других видов деятельности; </w:t>
            </w:r>
          </w:p>
          <w:p w:rsidR="00A14BD2" w:rsidRPr="00B77C79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Л5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 писателей родного края, творческой деятельности эстетического характера</w:t>
            </w:r>
          </w:p>
          <w:p w:rsidR="00A14BD2" w:rsidRPr="009D5E5C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разные виды чтения в зависимости от коммуникативной задачи и характера текста: просмотровое, ознакомительное, изучающее, ознакомительно-изучающее,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дискуссии;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устные сообщения обучающегося;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– ответ на вопрос,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ссуждение на дискуссионную тему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- работа с различными информационными источниками: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научными текстами, справочной литературой, средствами массовой информации (в том числе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дставленных в электронном виде).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BD2" w:rsidRPr="007B569F" w:rsidRDefault="00A14BD2" w:rsidP="00FD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4BD2" w:rsidRPr="009D5E5C" w:rsidTr="00FD71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9D5E5C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9D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D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3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смыслового чтения;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5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      </w:r>
          </w:p>
          <w:p w:rsidR="00A14BD2" w:rsidRPr="00BE362E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коммуникационных технологий.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разные виды чтения в зависимости от коммуникативной задачи и характера текста: просмотровое, ознакомительное, изучающее, ознакомительно-изучающее,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дискуссии;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устные сообщения обучающегося;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– ответ на вопрос,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ссуждение на дискуссионную тему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- работа с различными информационными источниками: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научными текстами, справочной литературой, средствами массовой информации (в том числе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дставленных в электронном виде).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BD2" w:rsidRPr="009D5E5C" w:rsidRDefault="00A14BD2" w:rsidP="00FD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4BD2" w:rsidRPr="009D5E5C" w:rsidTr="00FD71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9D5E5C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A14BD2" w:rsidRPr="009D5E5C" w:rsidRDefault="00A14BD2" w:rsidP="00FD71B4">
            <w:pPr>
              <w:pStyle w:val="Default"/>
              <w:jc w:val="both"/>
            </w:pPr>
            <w:r w:rsidRPr="009D5E5C">
              <w:rPr>
                <w:rFonts w:eastAsia="Times New Roman"/>
                <w:lang w:eastAsia="ru-RU"/>
              </w:rPr>
              <w:t>- З</w:t>
            </w:r>
            <w:proofErr w:type="gramStart"/>
            <w:r w:rsidRPr="009D5E5C">
              <w:rPr>
                <w:rFonts w:eastAsia="Times New Roman"/>
                <w:lang w:eastAsia="ru-RU"/>
              </w:rPr>
              <w:t xml:space="preserve">1 </w:t>
            </w:r>
            <w:r w:rsidRPr="009D5E5C">
              <w:t xml:space="preserve"> овладение</w:t>
            </w:r>
            <w:proofErr w:type="gramEnd"/>
            <w:r w:rsidRPr="009D5E5C">
              <w:t xml:space="preserve"> навыками и приёмами </w:t>
            </w:r>
            <w:r w:rsidRPr="009D5E5C">
              <w:lastRenderedPageBreak/>
              <w:t xml:space="preserve">филологического анализа текста художественной литературы. </w:t>
            </w:r>
          </w:p>
          <w:p w:rsidR="00A14BD2" w:rsidRPr="009D5E5C" w:rsidRDefault="00A14BD2" w:rsidP="00FD71B4">
            <w:pPr>
              <w:pStyle w:val="Default"/>
              <w:jc w:val="both"/>
            </w:pPr>
            <w:r w:rsidRPr="009D5E5C">
              <w:t xml:space="preserve">- З2 формирование коммуникативной грамотности; </w:t>
            </w:r>
          </w:p>
          <w:p w:rsidR="00A14BD2" w:rsidRPr="009D5E5C" w:rsidRDefault="00A14BD2" w:rsidP="00FD71B4">
            <w:pPr>
              <w:pStyle w:val="Default"/>
              <w:jc w:val="both"/>
            </w:pPr>
            <w:r w:rsidRPr="009D5E5C">
              <w:t xml:space="preserve">- З3 формирование практических умений и навыков по самостоятельному созданию собственных текстов различных стилей и жанров. </w:t>
            </w:r>
          </w:p>
          <w:p w:rsidR="00A14BD2" w:rsidRPr="009D5E5C" w:rsidRDefault="00A14BD2" w:rsidP="00FD71B4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разные виды чтения в зависимости от коммуникативной задачи и характера текста: 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просмотровое, ознакомительное, изучающее, ознакомительно-изучающее,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дискуссии;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устные сообщения обучающегося;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– ответ на вопрос,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ссуждение на дискуссионную тему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4BD2" w:rsidRPr="00BE362E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- работа с различными информационными источниками: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научными текстами, справочной литературой, средствами массовой информации (в том числе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дставленных в электронном виде).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5E5C" w:rsidRPr="00AD41BF" w:rsidRDefault="009D5E5C" w:rsidP="00E30D87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D5E5C" w:rsidRPr="00AD41BF" w:rsidSect="0051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91" w:rsidRDefault="00BB3491">
      <w:pPr>
        <w:spacing w:after="0" w:line="240" w:lineRule="auto"/>
      </w:pPr>
      <w:r>
        <w:separator/>
      </w:r>
    </w:p>
  </w:endnote>
  <w:endnote w:type="continuationSeparator" w:id="0">
    <w:p w:rsidR="00BB3491" w:rsidRDefault="00BB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5E" w:rsidRDefault="006F13D2" w:rsidP="00C73E87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FF" w:rsidRDefault="005169FF" w:rsidP="00C73E8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91" w:rsidRDefault="00BB3491">
      <w:pPr>
        <w:spacing w:after="0" w:line="240" w:lineRule="auto"/>
      </w:pPr>
      <w:r>
        <w:separator/>
      </w:r>
    </w:p>
  </w:footnote>
  <w:footnote w:type="continuationSeparator" w:id="0">
    <w:p w:rsidR="00BB3491" w:rsidRDefault="00BB3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9D3"/>
    <w:multiLevelType w:val="multilevel"/>
    <w:tmpl w:val="2C6E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D127D"/>
    <w:multiLevelType w:val="multilevel"/>
    <w:tmpl w:val="D5E4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B2151"/>
    <w:multiLevelType w:val="multilevel"/>
    <w:tmpl w:val="C818D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C625D"/>
    <w:multiLevelType w:val="hybridMultilevel"/>
    <w:tmpl w:val="E27A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E435A"/>
    <w:multiLevelType w:val="multilevel"/>
    <w:tmpl w:val="0F8E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617F1"/>
    <w:multiLevelType w:val="multilevel"/>
    <w:tmpl w:val="68B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E11CD5"/>
    <w:multiLevelType w:val="multilevel"/>
    <w:tmpl w:val="7BD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BE2AF5"/>
    <w:multiLevelType w:val="multilevel"/>
    <w:tmpl w:val="654A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185484"/>
    <w:multiLevelType w:val="multilevel"/>
    <w:tmpl w:val="235A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B41529"/>
    <w:multiLevelType w:val="multilevel"/>
    <w:tmpl w:val="0FA0A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5F48F5"/>
    <w:multiLevelType w:val="multilevel"/>
    <w:tmpl w:val="21E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BA7150"/>
    <w:multiLevelType w:val="multilevel"/>
    <w:tmpl w:val="976A2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B2D53"/>
    <w:multiLevelType w:val="multilevel"/>
    <w:tmpl w:val="F57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AB695A"/>
    <w:multiLevelType w:val="multilevel"/>
    <w:tmpl w:val="E88E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2668AD"/>
    <w:multiLevelType w:val="hybridMultilevel"/>
    <w:tmpl w:val="CEA8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978C9"/>
    <w:multiLevelType w:val="multilevel"/>
    <w:tmpl w:val="EE1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B6C00"/>
    <w:multiLevelType w:val="multilevel"/>
    <w:tmpl w:val="48C2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F37399"/>
    <w:multiLevelType w:val="multilevel"/>
    <w:tmpl w:val="013C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14"/>
  </w:num>
  <w:num w:numId="8">
    <w:abstractNumId w:val="8"/>
  </w:num>
  <w:num w:numId="9">
    <w:abstractNumId w:val="7"/>
  </w:num>
  <w:num w:numId="10">
    <w:abstractNumId w:val="13"/>
  </w:num>
  <w:num w:numId="11">
    <w:abstractNumId w:val="18"/>
  </w:num>
  <w:num w:numId="12">
    <w:abstractNumId w:val="15"/>
  </w:num>
  <w:num w:numId="13">
    <w:abstractNumId w:val="12"/>
  </w:num>
  <w:num w:numId="14">
    <w:abstractNumId w:val="3"/>
  </w:num>
  <w:num w:numId="15">
    <w:abstractNumId w:val="17"/>
  </w:num>
  <w:num w:numId="16">
    <w:abstractNumId w:val="1"/>
  </w:num>
  <w:num w:numId="17">
    <w:abstractNumId w:val="10"/>
  </w:num>
  <w:num w:numId="18">
    <w:abstractNumId w:val="0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E"/>
    <w:rsid w:val="0002181D"/>
    <w:rsid w:val="000A7625"/>
    <w:rsid w:val="000F4C06"/>
    <w:rsid w:val="00150CE6"/>
    <w:rsid w:val="0015750F"/>
    <w:rsid w:val="001B3E5D"/>
    <w:rsid w:val="001F2468"/>
    <w:rsid w:val="0024373B"/>
    <w:rsid w:val="002657A0"/>
    <w:rsid w:val="00284E03"/>
    <w:rsid w:val="002F3D3D"/>
    <w:rsid w:val="00330AFD"/>
    <w:rsid w:val="00331235"/>
    <w:rsid w:val="00345933"/>
    <w:rsid w:val="00362DA4"/>
    <w:rsid w:val="00366B73"/>
    <w:rsid w:val="003F18A9"/>
    <w:rsid w:val="004023C1"/>
    <w:rsid w:val="0047003E"/>
    <w:rsid w:val="004744A5"/>
    <w:rsid w:val="004925B2"/>
    <w:rsid w:val="004D6082"/>
    <w:rsid w:val="004F3866"/>
    <w:rsid w:val="005169FF"/>
    <w:rsid w:val="005445BD"/>
    <w:rsid w:val="00556654"/>
    <w:rsid w:val="00575004"/>
    <w:rsid w:val="00583FFB"/>
    <w:rsid w:val="00593A97"/>
    <w:rsid w:val="005D23E4"/>
    <w:rsid w:val="005F5A88"/>
    <w:rsid w:val="006018AE"/>
    <w:rsid w:val="0066414A"/>
    <w:rsid w:val="00670D88"/>
    <w:rsid w:val="006D5466"/>
    <w:rsid w:val="006D61FF"/>
    <w:rsid w:val="006F13D2"/>
    <w:rsid w:val="007059CC"/>
    <w:rsid w:val="00715FD8"/>
    <w:rsid w:val="00752BF0"/>
    <w:rsid w:val="007777F2"/>
    <w:rsid w:val="007B569F"/>
    <w:rsid w:val="007F59EE"/>
    <w:rsid w:val="008C1922"/>
    <w:rsid w:val="008F4909"/>
    <w:rsid w:val="00932413"/>
    <w:rsid w:val="00994A03"/>
    <w:rsid w:val="009D3972"/>
    <w:rsid w:val="009D5E5C"/>
    <w:rsid w:val="00A137CF"/>
    <w:rsid w:val="00A14BD2"/>
    <w:rsid w:val="00A27B04"/>
    <w:rsid w:val="00A36BC8"/>
    <w:rsid w:val="00AD41BF"/>
    <w:rsid w:val="00AE6DC6"/>
    <w:rsid w:val="00B448F0"/>
    <w:rsid w:val="00B65F7B"/>
    <w:rsid w:val="00B77C79"/>
    <w:rsid w:val="00BA011A"/>
    <w:rsid w:val="00BA669A"/>
    <w:rsid w:val="00BB3491"/>
    <w:rsid w:val="00BE2458"/>
    <w:rsid w:val="00C03B36"/>
    <w:rsid w:val="00C979F6"/>
    <w:rsid w:val="00DA7B65"/>
    <w:rsid w:val="00E30D87"/>
    <w:rsid w:val="00E724CE"/>
    <w:rsid w:val="00ED0DA6"/>
    <w:rsid w:val="00F22013"/>
    <w:rsid w:val="00F62D65"/>
    <w:rsid w:val="00F73FAB"/>
    <w:rsid w:val="00F804E4"/>
    <w:rsid w:val="00F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95B59-40CF-4AB4-9940-A04A18A5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AD41B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5E5C"/>
    <w:rPr>
      <w:color w:val="0000FF"/>
      <w:u w:val="single"/>
    </w:rPr>
  </w:style>
  <w:style w:type="character" w:customStyle="1" w:styleId="FontStyle113">
    <w:name w:val="Font Style113"/>
    <w:uiPriority w:val="99"/>
    <w:rsid w:val="00F62D65"/>
    <w:rPr>
      <w:rFonts w:ascii="Arial" w:hAnsi="Arial" w:cs="Arial"/>
      <w:color w:val="000000"/>
      <w:sz w:val="22"/>
      <w:szCs w:val="22"/>
    </w:rPr>
  </w:style>
  <w:style w:type="paragraph" w:styleId="a9">
    <w:name w:val="List Paragraph"/>
    <w:basedOn w:val="a"/>
    <w:uiPriority w:val="34"/>
    <w:qFormat/>
    <w:rsid w:val="008C192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9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94A03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4D6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biblio-online.ru/book/russkaya-literatura-vtoroy-treti-xix-veka-v-2-ch-chast-2-43409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biblio-online.ru/book/russkaya-literatura-vtoroy-treti-xix-veka-v-2-ch-chast-1-4339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russkaya-literatura-konca-xix-nachala-xx-veka-42651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blio-online.ru/book/russkaya-literatura-vtoroy-treti-xix-veka-4337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literatura-hrestomatiya-russkaya-klassicheskaya-drama-10-11-klassy-4421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Специалист УМО</cp:lastModifiedBy>
  <cp:revision>14</cp:revision>
  <cp:lastPrinted>2024-11-15T12:15:00Z</cp:lastPrinted>
  <dcterms:created xsi:type="dcterms:W3CDTF">2020-10-22T06:05:00Z</dcterms:created>
  <dcterms:modified xsi:type="dcterms:W3CDTF">2025-01-13T11:34:00Z</dcterms:modified>
</cp:coreProperties>
</file>