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A" w:rsidRPr="009F1853" w:rsidRDefault="001A690A" w:rsidP="00B21E0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ОГСЭ. 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 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23.02.01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год начала подготовки 202</w:t>
      </w:r>
      <w:r w:rsidR="00156FFB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D52524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469B" w:rsidRPr="00201B01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156FFB"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3</w:t>
      </w:r>
    </w:p>
    <w:p w:rsidR="0006798A" w:rsidRPr="0006798A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  <w:r w:rsidR="00C437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СТР</w:t>
      </w:r>
    </w:p>
    <w:p w:rsidR="0006798A" w:rsidRPr="0006798A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A1333F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1.3.1 В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B21E05">
      <w:pPr>
        <w:tabs>
          <w:tab w:val="left" w:pos="216"/>
          <w:tab w:val="left" w:pos="1560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1.3.2 В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144E09" w:rsidRPr="009F1853" w:rsidRDefault="00144E09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44E09" w:rsidRPr="009F1853" w:rsidRDefault="00144E09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3.</w:t>
      </w:r>
      <w:r w:rsidR="001A690A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3. Применять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1.3.3 В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lastRenderedPageBreak/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Pr="009F1853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156FFB" w:rsidRPr="005E58FC" w:rsidRDefault="00156FFB" w:rsidP="0015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8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 в форме зачета (3,4,5,6,7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1333F" w:rsidRPr="009F1853" w:rsidRDefault="00A1333F" w:rsidP="00A1333F">
      <w:pPr>
        <w:suppressAutoHyphens/>
        <w:spacing w:after="0" w:line="240" w:lineRule="auto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9F185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7934"/>
        <w:gridCol w:w="975"/>
        <w:gridCol w:w="2853"/>
      </w:tblGrid>
      <w:tr w:rsidR="00A1333F" w:rsidRPr="003F4223" w:rsidTr="00463D2C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</w:p>
        </w:tc>
      </w:tr>
      <w:tr w:rsidR="00A1333F" w:rsidRPr="00A1333F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A1333F" w:rsidRPr="00FF278A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Align w:val="center"/>
          </w:tcPr>
          <w:p w:rsidR="00A1333F" w:rsidRPr="00FF278A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(40=32пр.р.+8с.р.)</w:t>
            </w:r>
          </w:p>
        </w:tc>
        <w:tc>
          <w:tcPr>
            <w:tcW w:w="975" w:type="dxa"/>
            <w:vAlign w:val="center"/>
          </w:tcPr>
          <w:p w:rsidR="00A1333F" w:rsidRPr="00D530CA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53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D530C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1333F" w:rsidRPr="00A1333F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Pr="00D530CA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33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Раздел 1</w:t>
            </w:r>
            <w:r w:rsidRPr="00A13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133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Вводно-коррективный курс</w:t>
            </w:r>
          </w:p>
        </w:tc>
        <w:tc>
          <w:tcPr>
            <w:tcW w:w="975" w:type="dxa"/>
            <w:vAlign w:val="center"/>
          </w:tcPr>
          <w:p w:rsidR="00A1333F" w:rsidRPr="00D530CA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D530C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1333F" w:rsidRDefault="00A1333F" w:rsidP="00463D2C">
            <w:pPr>
              <w:pStyle w:val="ab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7934" w:type="dxa"/>
            <w:vAlign w:val="center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Align w:val="center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1333F" w:rsidRPr="00FF278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1-3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1333F" w:rsidRPr="00FF278A" w:rsidRDefault="00A1333F" w:rsidP="0046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8, ЛР 11, ЛР 13,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1333F" w:rsidRPr="00FF278A" w:rsidRDefault="00A1333F" w:rsidP="00463D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2913E0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7658DA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№4-8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A40833" w:rsidRDefault="00A1333F" w:rsidP="00463D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 №2</w:t>
            </w:r>
          </w:p>
          <w:p w:rsidR="00A1333F" w:rsidRPr="00FF278A" w:rsidRDefault="00A1333F" w:rsidP="00463D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«Семья»</w:t>
            </w:r>
          </w:p>
        </w:tc>
        <w:tc>
          <w:tcPr>
            <w:tcW w:w="975" w:type="dxa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Pr="00FF278A" w:rsidRDefault="00A1333F" w:rsidP="00463D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F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2.1. </w:t>
            </w: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2913E0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94686E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A40833" w:rsidRDefault="00A1333F" w:rsidP="00463D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№9-11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94686E" w:rsidRDefault="00A1333F" w:rsidP="00463D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7658D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7658DA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№12-16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A1333F" w:rsidRPr="007658DA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</w:t>
            </w:r>
          </w:p>
        </w:tc>
        <w:tc>
          <w:tcPr>
            <w:tcW w:w="975" w:type="dxa"/>
            <w:vAlign w:val="center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№17-20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№21-24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№25-28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E436D8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 Природа и человек (климат, погода, экология)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29-32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E436D8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№33-36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Культурные и национальные традиции, краеведение, обычаи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№37-40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94686E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( 28 пр.р.)</w:t>
            </w:r>
          </w:p>
        </w:tc>
        <w:tc>
          <w:tcPr>
            <w:tcW w:w="975" w:type="dxa"/>
            <w:vAlign w:val="center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94686E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94686E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№41-43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№44-46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№47-50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 для продуктивного усвоения: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ПК 1.1, ПК 1.3, ПК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№51-53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D530C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( 32 пр.р.) </w:t>
            </w:r>
          </w:p>
        </w:tc>
        <w:tc>
          <w:tcPr>
            <w:tcW w:w="975" w:type="dxa"/>
            <w:vAlign w:val="center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D530C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94686E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№54-57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6554D1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№60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772FE2" w:rsidRDefault="00A1333F" w:rsidP="00463D2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№61-63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65-68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( 4 пр.р.)</w:t>
            </w:r>
          </w:p>
        </w:tc>
        <w:tc>
          <w:tcPr>
            <w:tcW w:w="975" w:type="dxa"/>
            <w:vAlign w:val="center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69-70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13, ЛР 17,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( 24 пр.р.)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№71-74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75-78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2.20. Инструкции, руководства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№79-82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3F422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Pr="009F1853" w:rsidRDefault="00A1333F" w:rsidP="00463D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(другие формы промежуточной аттестации 3-7 семестры), дифференцированный зачёт – 8 семестр</w:t>
            </w:r>
          </w:p>
          <w:p w:rsidR="00A1333F" w:rsidRPr="00FF278A" w:rsidRDefault="00A1333F" w:rsidP="00463D2C">
            <w:pPr>
              <w:shd w:val="clear" w:color="auto" w:fill="FFFFFF" w:themeFill="background1"/>
              <w:spacing w:after="0" w:line="240" w:lineRule="auto"/>
              <w:jc w:val="both"/>
              <w:rPr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Итоговая аттестация в форме </w:t>
            </w:r>
            <w:r w:rsidRPr="00FF27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A1333F" w:rsidRPr="00FF278A" w:rsidRDefault="00A1333F" w:rsidP="00463D2C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Default="00A1333F" w:rsidP="00463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A1333F" w:rsidRDefault="00A1333F" w:rsidP="00463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:rsidR="00A1333F" w:rsidRPr="00A40833" w:rsidRDefault="00A1333F" w:rsidP="00463D2C">
            <w:pPr>
              <w:keepNext/>
              <w:keepLines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1333F" w:rsidRDefault="00A1333F" w:rsidP="00A133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1333F" w:rsidRPr="009F1853" w:rsidRDefault="00A1333F" w:rsidP="00A1333F">
      <w:pPr>
        <w:pStyle w:val="Style5"/>
        <w:widowControl/>
        <w:shd w:val="clear" w:color="auto" w:fill="FFFFFF" w:themeFill="background1"/>
        <w:spacing w:line="240" w:lineRule="auto"/>
        <w:jc w:val="both"/>
        <w:rPr>
          <w:rStyle w:val="FontStyle53"/>
          <w:sz w:val="28"/>
          <w:szCs w:val="28"/>
        </w:rPr>
      </w:pPr>
    </w:p>
    <w:p w:rsidR="00A1333F" w:rsidRPr="009F1853" w:rsidRDefault="00A1333F" w:rsidP="00A1333F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1333F" w:rsidRPr="009F1853" w:rsidRDefault="00A1333F" w:rsidP="00A1333F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A1333F" w:rsidRPr="009F1853" w:rsidRDefault="00A1333F" w:rsidP="00A1333F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A1333F" w:rsidRPr="009F1853" w:rsidRDefault="00A1333F" w:rsidP="00A1333F">
      <w:pPr>
        <w:pStyle w:val="Style28"/>
        <w:widowControl/>
        <w:numPr>
          <w:ilvl w:val="0"/>
          <w:numId w:val="3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2871E7" w:rsidRDefault="002871E7" w:rsidP="00520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5052" w:rsidRPr="009F1853" w:rsidRDefault="006C5052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</w:p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Иностранного языка №2» </w:t>
      </w:r>
      <w:bookmarkStart w:id="0" w:name="_GoBack"/>
      <w:bookmarkEnd w:id="0"/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лингафонный кабинет «Диалог - М.Верст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93"/>
        <w:gridCol w:w="1001"/>
      </w:tblGrid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B21E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Грамматика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2023.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9F1853" w:rsidRDefault="00A1333F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836B3" w:rsidRPr="006836B3">
                <w:rPr>
                  <w:color w:val="0000FF"/>
                  <w:u w:val="single"/>
                </w:rPr>
                <w:t>https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://</w:t>
              </w:r>
              <w:r w:rsidR="006836B3" w:rsidRPr="006836B3">
                <w:rPr>
                  <w:color w:val="0000FF"/>
                  <w:u w:val="single"/>
                </w:rPr>
                <w:t>urait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.</w:t>
              </w:r>
              <w:r w:rsidR="006836B3" w:rsidRPr="006836B3">
                <w:rPr>
                  <w:color w:val="0000FF"/>
                  <w:u w:val="single"/>
                </w:rPr>
                <w:t>ru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</w:t>
              </w:r>
              <w:r w:rsidR="006836B3" w:rsidRPr="006836B3">
                <w:rPr>
                  <w:color w:val="0000FF"/>
                  <w:u w:val="single"/>
                </w:rPr>
                <w:t>bcode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Голубев А.П., Балюк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КноРус, 2022. — 385 с.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9F1853" w:rsidRDefault="00A1333F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B4A4C" w:rsidRPr="003E3218">
                <w:rPr>
                  <w:rStyle w:val="a3"/>
                </w:rPr>
                <w:t>https</w:t>
              </w:r>
              <w:r w:rsidR="007B4A4C" w:rsidRPr="009F1853">
                <w:rPr>
                  <w:rStyle w:val="a3"/>
                  <w:lang w:val="ru-RU"/>
                </w:rPr>
                <w:t>://</w:t>
              </w:r>
              <w:r w:rsidR="007B4A4C" w:rsidRPr="003E3218">
                <w:rPr>
                  <w:rStyle w:val="a3"/>
                </w:rPr>
                <w:t>book</w:t>
              </w:r>
              <w:r w:rsidR="007B4A4C" w:rsidRPr="009F1853">
                <w:rPr>
                  <w:rStyle w:val="a3"/>
                  <w:lang w:val="ru-RU"/>
                </w:rPr>
                <w:t>.</w:t>
              </w:r>
              <w:r w:rsidR="007B4A4C" w:rsidRPr="003E3218">
                <w:rPr>
                  <w:rStyle w:val="a3"/>
                </w:rPr>
                <w:t>ru</w:t>
              </w:r>
              <w:r w:rsidR="007B4A4C" w:rsidRPr="009F1853">
                <w:rPr>
                  <w:rStyle w:val="a3"/>
                  <w:lang w:val="ru-RU"/>
                </w:rPr>
                <w:t>/</w:t>
              </w:r>
              <w:r w:rsidR="007B4A4C" w:rsidRPr="003E3218">
                <w:rPr>
                  <w:rStyle w:val="a3"/>
                </w:rPr>
                <w:t>books</w:t>
              </w:r>
              <w:r w:rsidR="007B4A4C" w:rsidRPr="009F1853">
                <w:rPr>
                  <w:rStyle w:val="a3"/>
                  <w:lang w:val="ru-RU"/>
                </w:rPr>
                <w:t>/944639</w:t>
              </w:r>
            </w:hyperlink>
            <w:r w:rsidR="007B4A4C" w:rsidRPr="009F1853">
              <w:rPr>
                <w:lang w:val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 КноРус,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1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r w:rsidRPr="003E3218">
                <w:rPr>
                  <w:rStyle w:val="a3"/>
                </w:rPr>
                <w:t>ru</w:t>
              </w:r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68"/>
        <w:gridCol w:w="1026"/>
      </w:tblGrid>
      <w:tr w:rsidR="00294307" w:rsidRPr="00294307" w:rsidTr="002943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r w:rsidR="00540521" w:rsidRPr="003E3218">
                <w:rPr>
                  <w:rStyle w:val="a3"/>
                </w:rPr>
                <w:t>urait</w:t>
              </w:r>
              <w:r w:rsidR="00540521" w:rsidRPr="009F1853">
                <w:rPr>
                  <w:rStyle w:val="a3"/>
                  <w:lang w:val="ru-RU"/>
                </w:rPr>
                <w:t>.</w:t>
              </w:r>
              <w:r w:rsidR="00540521" w:rsidRPr="003E3218">
                <w:rPr>
                  <w:rStyle w:val="a3"/>
                </w:rPr>
                <w:t>ru</w:t>
              </w:r>
              <w:r w:rsidR="00540521" w:rsidRPr="009F1853">
                <w:rPr>
                  <w:rStyle w:val="a3"/>
                  <w:lang w:val="ru-RU"/>
                </w:rPr>
                <w:t>/</w:t>
              </w:r>
              <w:r w:rsidR="00540521" w:rsidRPr="003E3218">
                <w:rPr>
                  <w:rStyle w:val="a3"/>
                </w:rPr>
                <w:t>bcode</w:t>
              </w:r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3422D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Default="00E3422D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36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Русайнс, 2022. — 296 с. — режим доступа: </w:t>
            </w:r>
          </w:p>
          <w:p w:rsidR="00E3422D" w:rsidRPr="00E3422D" w:rsidRDefault="00A1333F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A1333F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 дифференцированного зачета. </w:t>
            </w:r>
          </w:p>
        </w:tc>
      </w:tr>
      <w:tr w:rsidR="00E3422D" w:rsidRPr="00A1333F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E36E8C" w:rsidP="00E3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</w:t>
            </w:r>
            <w:r w:rsidR="00320370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09 </w:t>
            </w: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ПК1.1, ПК 3.1, ПК 3.3</w:t>
            </w:r>
            <w:r w:rsidR="00E3422D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320370" w:rsidRPr="009F1853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ОК 09 ПК1.1, </w:t>
            </w: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 3.1, ПК 3.3, ЛР8, ЛР11, ЛР13,ЛР17, ЛР18, ЛР24</w:t>
            </w:r>
          </w:p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A1333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A" w:rsidRDefault="00FF278A" w:rsidP="0006798A">
      <w:pPr>
        <w:spacing w:after="0" w:line="240" w:lineRule="auto"/>
      </w:pPr>
      <w:r>
        <w:separator/>
      </w:r>
    </w:p>
  </w:endnote>
  <w:end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7141"/>
      <w:docPartObj>
        <w:docPartGallery w:val="Page Numbers (Bottom of Page)"/>
        <w:docPartUnique/>
      </w:docPartObj>
    </w:sdtPr>
    <w:sdtEndPr/>
    <w:sdtContent>
      <w:p w:rsidR="00FF278A" w:rsidRDefault="00FF27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3F">
          <w:rPr>
            <w:noProof/>
          </w:rPr>
          <w:t>13</w:t>
        </w:r>
        <w:r>
          <w:fldChar w:fldCharType="end"/>
        </w:r>
      </w:p>
    </w:sdtContent>
  </w:sdt>
  <w:p w:rsidR="00FF278A" w:rsidRDefault="00FF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A" w:rsidRDefault="00FF278A" w:rsidP="0006798A">
      <w:pPr>
        <w:spacing w:after="0" w:line="240" w:lineRule="auto"/>
      </w:pPr>
      <w:r>
        <w:separator/>
      </w:r>
    </w:p>
  </w:footnote>
  <w:foot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6FFB"/>
    <w:rsid w:val="001A469B"/>
    <w:rsid w:val="001A690A"/>
    <w:rsid w:val="00201B01"/>
    <w:rsid w:val="00224E42"/>
    <w:rsid w:val="002871E7"/>
    <w:rsid w:val="00294307"/>
    <w:rsid w:val="002E3290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0CB3"/>
    <w:rsid w:val="00524FD3"/>
    <w:rsid w:val="00540521"/>
    <w:rsid w:val="00543BFC"/>
    <w:rsid w:val="005E58FC"/>
    <w:rsid w:val="00606C1F"/>
    <w:rsid w:val="00623DE4"/>
    <w:rsid w:val="006836B3"/>
    <w:rsid w:val="006A1B07"/>
    <w:rsid w:val="006C5052"/>
    <w:rsid w:val="007509CD"/>
    <w:rsid w:val="007B4A4C"/>
    <w:rsid w:val="007E274F"/>
    <w:rsid w:val="00873613"/>
    <w:rsid w:val="008A1A36"/>
    <w:rsid w:val="0094686E"/>
    <w:rsid w:val="0095761E"/>
    <w:rsid w:val="00963BE9"/>
    <w:rsid w:val="00987742"/>
    <w:rsid w:val="009F1853"/>
    <w:rsid w:val="009F4BBA"/>
    <w:rsid w:val="00A1333F"/>
    <w:rsid w:val="00A273B3"/>
    <w:rsid w:val="00A31658"/>
    <w:rsid w:val="00AD7ED6"/>
    <w:rsid w:val="00AE385C"/>
    <w:rsid w:val="00B21E05"/>
    <w:rsid w:val="00B24E76"/>
    <w:rsid w:val="00B433B4"/>
    <w:rsid w:val="00B47B45"/>
    <w:rsid w:val="00B73630"/>
    <w:rsid w:val="00BF0451"/>
    <w:rsid w:val="00C317C4"/>
    <w:rsid w:val="00C4373D"/>
    <w:rsid w:val="00C53E14"/>
    <w:rsid w:val="00C93891"/>
    <w:rsid w:val="00CD0FC9"/>
    <w:rsid w:val="00D12268"/>
    <w:rsid w:val="00D52524"/>
    <w:rsid w:val="00D969D1"/>
    <w:rsid w:val="00E3422D"/>
    <w:rsid w:val="00E36E8C"/>
    <w:rsid w:val="00E64713"/>
    <w:rsid w:val="00EA505A"/>
    <w:rsid w:val="00EC478A"/>
    <w:rsid w:val="00F16B29"/>
    <w:rsid w:val="00FF278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225A"/>
  <w15:docId w15:val="{14681741-A2DB-4CD2-A393-38ADC32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uiPriority w:val="99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F27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E8F7-F32C-487D-8251-09813CCD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18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61</cp:revision>
  <cp:lastPrinted>2023-09-08T06:08:00Z</cp:lastPrinted>
  <dcterms:created xsi:type="dcterms:W3CDTF">2020-10-28T07:03:00Z</dcterms:created>
  <dcterms:modified xsi:type="dcterms:W3CDTF">2025-04-25T10:36:00Z</dcterms:modified>
</cp:coreProperties>
</file>