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B7" w:rsidRPr="00827138" w:rsidRDefault="00B54EB7" w:rsidP="00B54EB7">
      <w:pPr>
        <w:jc w:val="right"/>
      </w:pPr>
      <w:r w:rsidRPr="00827138">
        <w:t xml:space="preserve">Приложение </w:t>
      </w:r>
    </w:p>
    <w:p w:rsidR="00B54EB7" w:rsidRPr="00827138" w:rsidRDefault="00B54EB7" w:rsidP="00B54EB7">
      <w:pPr>
        <w:ind w:left="426" w:hanging="1135"/>
        <w:jc w:val="right"/>
      </w:pPr>
      <w:r w:rsidRPr="00827138">
        <w:t xml:space="preserve"> к ППССЗ по специальности </w:t>
      </w:r>
    </w:p>
    <w:p w:rsidR="00B54EB7" w:rsidRPr="00827138" w:rsidRDefault="00B54EB7" w:rsidP="00B54EB7">
      <w:pPr>
        <w:ind w:hanging="709"/>
        <w:jc w:val="right"/>
        <w:rPr>
          <w:bCs/>
        </w:rPr>
      </w:pPr>
      <w:r w:rsidRPr="00827138">
        <w:rPr>
          <w:bCs/>
        </w:rPr>
        <w:t xml:space="preserve">38.02.01 Экономика и бухгалтерский </w:t>
      </w:r>
    </w:p>
    <w:p w:rsidR="00B54EB7" w:rsidRPr="00827138" w:rsidRDefault="00B54EB7" w:rsidP="00B54EB7">
      <w:pPr>
        <w:ind w:hanging="709"/>
        <w:jc w:val="right"/>
        <w:rPr>
          <w:bCs/>
        </w:rPr>
      </w:pPr>
      <w:r w:rsidRPr="00827138">
        <w:rPr>
          <w:bCs/>
        </w:rPr>
        <w:t>учет (по отраслям)</w:t>
      </w:r>
    </w:p>
    <w:p w:rsidR="00B54EB7" w:rsidRPr="00827138" w:rsidRDefault="00B54EB7" w:rsidP="00B54EB7">
      <w:pPr>
        <w:ind w:left="426" w:hanging="1135"/>
        <w:jc w:val="right"/>
        <w:rPr>
          <w:bCs/>
          <w:sz w:val="28"/>
          <w:szCs w:val="28"/>
          <w:lang w:eastAsia="ru-RU"/>
        </w:rPr>
      </w:pP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rPr>
          <w:b/>
          <w:bCs/>
        </w:rPr>
      </w:pP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РАБОЧАЯ ПРОГРАММА УЧЕБНОЙ ДИСЦИПЛИНЫ</w:t>
      </w:r>
    </w:p>
    <w:p w:rsidR="00B54EB7" w:rsidRPr="00827138" w:rsidRDefault="00B54EB7" w:rsidP="00B54EB7">
      <w:pPr>
        <w:jc w:val="center"/>
        <w:rPr>
          <w:b/>
          <w:bCs/>
          <w:sz w:val="28"/>
          <w:szCs w:val="28"/>
        </w:rPr>
      </w:pPr>
    </w:p>
    <w:p w:rsidR="00B54EB7" w:rsidRPr="00827138" w:rsidRDefault="00B54EB7" w:rsidP="00B54EB7">
      <w:pPr>
        <w:ind w:firstLine="540"/>
        <w:rPr>
          <w:b/>
          <w:sz w:val="32"/>
          <w:szCs w:val="32"/>
        </w:rPr>
      </w:pPr>
      <w:r w:rsidRPr="00827138">
        <w:rPr>
          <w:b/>
          <w:sz w:val="32"/>
          <w:szCs w:val="32"/>
        </w:rPr>
        <w:t xml:space="preserve">          </w:t>
      </w:r>
      <w:r w:rsidR="008F6E9C">
        <w:rPr>
          <w:b/>
          <w:sz w:val="32"/>
          <w:szCs w:val="32"/>
        </w:rPr>
        <w:t>СГ</w:t>
      </w:r>
      <w:r w:rsidRPr="00827138">
        <w:rPr>
          <w:b/>
          <w:sz w:val="32"/>
          <w:szCs w:val="32"/>
        </w:rPr>
        <w:t>.0</w:t>
      </w:r>
      <w:r w:rsidR="008F6E9C">
        <w:rPr>
          <w:b/>
          <w:sz w:val="32"/>
          <w:szCs w:val="32"/>
        </w:rPr>
        <w:t>3</w:t>
      </w:r>
      <w:r w:rsidRPr="00827138">
        <w:rPr>
          <w:b/>
          <w:sz w:val="32"/>
          <w:szCs w:val="32"/>
        </w:rPr>
        <w:t xml:space="preserve"> Безопасность жизнедеятельности</w:t>
      </w:r>
    </w:p>
    <w:p w:rsidR="00B54EB7" w:rsidRPr="00827138" w:rsidRDefault="00B54EB7" w:rsidP="00B54EB7">
      <w:pPr>
        <w:ind w:firstLine="540"/>
        <w:jc w:val="center"/>
        <w:rPr>
          <w:b/>
          <w:sz w:val="28"/>
          <w:szCs w:val="28"/>
        </w:rPr>
      </w:pPr>
    </w:p>
    <w:p w:rsidR="00B54EB7" w:rsidRPr="00827138" w:rsidRDefault="00B54EB7" w:rsidP="00B54EB7">
      <w:pPr>
        <w:jc w:val="center"/>
      </w:pPr>
      <w:r w:rsidRPr="00827138">
        <w:t>для специальности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  <w:r w:rsidRPr="00827138">
        <w:rPr>
          <w:sz w:val="28"/>
          <w:szCs w:val="28"/>
        </w:rPr>
        <w:t>38.02.01 Экономика и бухгалтерский учет (по отраслям)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  <w:r w:rsidRPr="00827138">
        <w:rPr>
          <w:sz w:val="28"/>
          <w:szCs w:val="28"/>
        </w:rPr>
        <w:t>(квалификация бухгалтер)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  <w:r w:rsidRPr="00827138">
        <w:rPr>
          <w:sz w:val="28"/>
          <w:szCs w:val="28"/>
        </w:rPr>
        <w:t>год начала подготовки 202</w:t>
      </w:r>
      <w:r w:rsidR="008F6E9C">
        <w:rPr>
          <w:sz w:val="28"/>
          <w:szCs w:val="28"/>
        </w:rPr>
        <w:t>5</w:t>
      </w: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B54EB7" w:rsidRPr="00827138" w:rsidRDefault="00B54EB7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0E55F6" w:rsidRPr="00827138" w:rsidRDefault="000E55F6" w:rsidP="00B54EB7">
      <w:pPr>
        <w:jc w:val="center"/>
        <w:rPr>
          <w:sz w:val="28"/>
          <w:szCs w:val="28"/>
        </w:rPr>
      </w:pPr>
    </w:p>
    <w:p w:rsidR="00B54EB7" w:rsidRPr="00827138" w:rsidRDefault="00B54EB7" w:rsidP="00B54EB7"/>
    <w:p w:rsidR="00B54EB7" w:rsidRPr="00827138" w:rsidRDefault="00B54EB7" w:rsidP="00B54EB7">
      <w:pPr>
        <w:keepNext/>
        <w:tabs>
          <w:tab w:val="left" w:pos="0"/>
        </w:tabs>
        <w:jc w:val="center"/>
        <w:outlineLvl w:val="3"/>
        <w:rPr>
          <w:sz w:val="28"/>
          <w:szCs w:val="28"/>
        </w:rPr>
      </w:pPr>
      <w:r w:rsidRPr="00827138">
        <w:rPr>
          <w:b/>
          <w:bCs/>
          <w:sz w:val="28"/>
          <w:szCs w:val="28"/>
        </w:rPr>
        <w:t>202</w:t>
      </w:r>
      <w:r w:rsidR="008F6E9C">
        <w:rPr>
          <w:b/>
          <w:bCs/>
          <w:sz w:val="28"/>
          <w:szCs w:val="28"/>
        </w:rPr>
        <w:t>5</w:t>
      </w:r>
    </w:p>
    <w:p w:rsidR="006C616C" w:rsidRDefault="006C616C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136855" w:rsidRPr="00827138" w:rsidRDefault="006C616C" w:rsidP="00DA3A46">
      <w:pPr>
        <w:jc w:val="center"/>
        <w:rPr>
          <w:rFonts w:eastAsiaTheme="majorEastAsia"/>
          <w:sz w:val="22"/>
          <w:szCs w:val="22"/>
        </w:rPr>
      </w:pPr>
      <w:r>
        <w:rPr>
          <w:rFonts w:eastAsiaTheme="majorEastAsia"/>
          <w:sz w:val="22"/>
          <w:szCs w:val="22"/>
        </w:rPr>
        <w:br w:type="page"/>
      </w:r>
      <w:r w:rsidR="00DA3A46">
        <w:rPr>
          <w:rFonts w:eastAsiaTheme="majorEastAsia"/>
          <w:sz w:val="22"/>
          <w:szCs w:val="22"/>
        </w:rPr>
        <w:lastRenderedPageBreak/>
        <w:t xml:space="preserve"> </w:t>
      </w:r>
    </w:p>
    <w:p w:rsidR="000E55F6" w:rsidRPr="00827138" w:rsidRDefault="007503A4" w:rsidP="000E5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</w:t>
      </w:r>
      <w:r w:rsidR="000E55F6" w:rsidRPr="00827138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 СТР</w:t>
      </w:r>
    </w:p>
    <w:p w:rsidR="000E55F6" w:rsidRPr="00827138" w:rsidRDefault="000E55F6" w:rsidP="000E55F6">
      <w:pPr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10564" w:type="dxa"/>
        <w:tblInd w:w="-318" w:type="dxa"/>
        <w:tblLook w:val="04A0" w:firstRow="1" w:lastRow="0" w:firstColumn="1" w:lastColumn="0" w:noHBand="0" w:noVBand="1"/>
      </w:tblPr>
      <w:tblGrid>
        <w:gridCol w:w="8661"/>
        <w:gridCol w:w="1903"/>
      </w:tblGrid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827138">
              <w:rPr>
                <w:b/>
              </w:rPr>
              <w:t>ПАСПОРТ РАБОЧЕЙ ПРОГРАММЫ УЧЕБНОЙ ДИСЦИПЛИНЫ</w:t>
            </w:r>
          </w:p>
          <w:p w:rsidR="000E55F6" w:rsidRPr="00827138" w:rsidRDefault="000E55F6" w:rsidP="006F7371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3</w:t>
            </w:r>
          </w:p>
        </w:tc>
      </w:tr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827138">
              <w:rPr>
                <w:b/>
              </w:rPr>
              <w:t>СТРУКТУРА И СОДЕРЖАНИЕ УЧЕБНОЙ ДИСЦИПЛИНЫ</w:t>
            </w:r>
          </w:p>
          <w:p w:rsidR="000E55F6" w:rsidRPr="00827138" w:rsidRDefault="000E55F6" w:rsidP="006F7371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6</w:t>
            </w:r>
          </w:p>
        </w:tc>
      </w:tr>
      <w:tr w:rsidR="00827138" w:rsidRPr="00827138" w:rsidTr="0051181D">
        <w:trPr>
          <w:trHeight w:val="670"/>
        </w:trPr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827138">
              <w:rPr>
                <w:b/>
              </w:rPr>
              <w:t>УСЛОВИЯ РЕАЛИЗАЦИИ ПРОГРАММЫ УЧЕБНОЙ ДИСЦИПЛИНЫ</w:t>
            </w:r>
          </w:p>
          <w:p w:rsidR="000E55F6" w:rsidRPr="00827138" w:rsidRDefault="000E55F6" w:rsidP="006F7371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871414" w:rsidP="000E55F6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21</w:t>
            </w:r>
          </w:p>
        </w:tc>
      </w:tr>
      <w:tr w:rsidR="00827138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0E55F6">
            <w:pPr>
              <w:widowControl/>
              <w:numPr>
                <w:ilvl w:val="0"/>
                <w:numId w:val="24"/>
              </w:numPr>
              <w:tabs>
                <w:tab w:val="left" w:pos="644"/>
              </w:tabs>
              <w:spacing w:after="160" w:line="259" w:lineRule="auto"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0E55F6" w:rsidRPr="00827138" w:rsidRDefault="000E55F6" w:rsidP="006F7371">
            <w:pPr>
              <w:widowControl/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0E55F6" w:rsidRPr="00827138" w:rsidRDefault="0066467A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</w:tr>
      <w:tr w:rsidR="000E55F6" w:rsidRPr="00827138" w:rsidTr="0051181D">
        <w:tc>
          <w:tcPr>
            <w:tcW w:w="8661" w:type="dxa"/>
            <w:shd w:val="clear" w:color="auto" w:fill="auto"/>
          </w:tcPr>
          <w:p w:rsidR="000E55F6" w:rsidRPr="00827138" w:rsidRDefault="000E55F6" w:rsidP="006F73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</w:rPr>
            </w:pPr>
            <w:r w:rsidRPr="00827138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E55F6" w:rsidRPr="00827138" w:rsidRDefault="0066467A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  <w:p w:rsidR="000E55F6" w:rsidRPr="00827138" w:rsidRDefault="000E55F6" w:rsidP="006F7371">
            <w:pPr>
              <w:widowControl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8C5F75" w:rsidRPr="00827138" w:rsidRDefault="008C5F75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0E55F6" w:rsidRPr="00827138" w:rsidRDefault="000E55F6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8C5F75" w:rsidRPr="00827138" w:rsidRDefault="008C5F75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8C5F75" w:rsidRPr="00827138" w:rsidRDefault="008C5F75" w:rsidP="00066CF9">
      <w:pPr>
        <w:widowControl/>
        <w:autoSpaceDE w:val="0"/>
        <w:jc w:val="center"/>
        <w:rPr>
          <w:rFonts w:eastAsiaTheme="majorEastAsia"/>
          <w:sz w:val="22"/>
          <w:szCs w:val="22"/>
        </w:rPr>
      </w:pPr>
    </w:p>
    <w:p w:rsidR="0094353D" w:rsidRPr="00827138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827138">
        <w:rPr>
          <w:rStyle w:val="FontStyle43"/>
          <w:szCs w:val="28"/>
        </w:rPr>
        <w:lastRenderedPageBreak/>
        <w:t>1.ПАСПОРТ РАБОЧЕЙ ПРОГРАММЫ УЧЕБНОЙ ДИСЦИПЛИНЫ</w:t>
      </w:r>
    </w:p>
    <w:p w:rsidR="00C726CD" w:rsidRPr="00827138" w:rsidRDefault="0094353D" w:rsidP="006F6F82">
      <w:pPr>
        <w:pStyle w:val="aa"/>
        <w:tabs>
          <w:tab w:val="left" w:pos="284"/>
        </w:tabs>
        <w:spacing w:before="0" w:after="0"/>
        <w:ind w:firstLine="709"/>
        <w:rPr>
          <w:b/>
          <w:bCs w:val="0"/>
          <w:sz w:val="26"/>
          <w:szCs w:val="28"/>
        </w:rPr>
      </w:pPr>
      <w:r w:rsidRPr="00827138">
        <w:rPr>
          <w:rStyle w:val="FontStyle43"/>
          <w:szCs w:val="28"/>
        </w:rPr>
        <w:t>«Безопасность жизнедеятельности»</w:t>
      </w:r>
    </w:p>
    <w:p w:rsidR="006F6F82" w:rsidRPr="00827138" w:rsidRDefault="006F6F82" w:rsidP="006F6F82">
      <w:pPr>
        <w:keepNext/>
        <w:keepLines/>
        <w:spacing w:before="200"/>
        <w:ind w:firstLine="709"/>
        <w:jc w:val="both"/>
        <w:outlineLvl w:val="1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1.1</w:t>
      </w:r>
      <w:r w:rsidRPr="00827138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>Рабочая программа учебной дисциплины «Безопасность жизнедеятельности»,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6F6F82" w:rsidRPr="00827138" w:rsidRDefault="006F6F82" w:rsidP="006F6F82">
      <w:pPr>
        <w:keepNext/>
        <w:keepLines/>
        <w:ind w:firstLine="709"/>
        <w:jc w:val="both"/>
        <w:outlineLvl w:val="1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>- 23369 Кассир.</w:t>
      </w:r>
    </w:p>
    <w:p w:rsidR="006F6F82" w:rsidRPr="00827138" w:rsidRDefault="006F6F82" w:rsidP="006F6F82">
      <w:pPr>
        <w:pStyle w:val="Style22"/>
        <w:widowControl/>
        <w:tabs>
          <w:tab w:val="left" w:pos="701"/>
        </w:tabs>
        <w:spacing w:line="240" w:lineRule="auto"/>
        <w:rPr>
          <w:rStyle w:val="FontStyle43"/>
          <w:rFonts w:eastAsiaTheme="majorEastAsia"/>
          <w:b w:val="0"/>
          <w:bCs w:val="0"/>
          <w:sz w:val="28"/>
          <w:szCs w:val="28"/>
        </w:rPr>
      </w:pPr>
    </w:p>
    <w:p w:rsidR="006F6F82" w:rsidRPr="00827138" w:rsidRDefault="006F6F82" w:rsidP="006F6F82">
      <w:pPr>
        <w:shd w:val="clear" w:color="auto" w:fill="FFFFFF"/>
        <w:tabs>
          <w:tab w:val="left" w:pos="1276"/>
        </w:tabs>
        <w:ind w:firstLine="709"/>
        <w:jc w:val="both"/>
        <w:rPr>
          <w:b/>
          <w:spacing w:val="-1"/>
          <w:sz w:val="28"/>
          <w:szCs w:val="28"/>
        </w:rPr>
      </w:pPr>
      <w:r w:rsidRPr="00827138">
        <w:rPr>
          <w:b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6F6F82" w:rsidRPr="00827138" w:rsidRDefault="006F6F82" w:rsidP="006F6F82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827138">
        <w:rPr>
          <w:spacing w:val="-1"/>
          <w:sz w:val="28"/>
          <w:szCs w:val="28"/>
        </w:rPr>
        <w:t>Дисциплина «Безопасность жизнедеятельности» входит в общепрофессиональный цикл дисциплин профессиональной подготовки.</w:t>
      </w:r>
    </w:p>
    <w:p w:rsidR="006F6F82" w:rsidRPr="00827138" w:rsidRDefault="006F6F82" w:rsidP="000B4071">
      <w:pPr>
        <w:pStyle w:val="Style22"/>
        <w:widowControl/>
        <w:tabs>
          <w:tab w:val="left" w:pos="701"/>
        </w:tabs>
        <w:spacing w:line="240" w:lineRule="auto"/>
        <w:ind w:firstLine="709"/>
        <w:rPr>
          <w:rStyle w:val="FontStyle43"/>
          <w:rFonts w:eastAsiaTheme="majorEastAsia"/>
          <w:b w:val="0"/>
          <w:bCs w:val="0"/>
          <w:sz w:val="28"/>
          <w:szCs w:val="28"/>
        </w:rPr>
      </w:pPr>
    </w:p>
    <w:p w:rsidR="006F6F82" w:rsidRPr="00827138" w:rsidRDefault="006F6F82" w:rsidP="006F6F82">
      <w:pPr>
        <w:ind w:firstLine="709"/>
        <w:jc w:val="both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1.3 Планируемые результаты освоения учебной дисциплины: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6F6F82" w:rsidRPr="00827138" w:rsidRDefault="006F6F82" w:rsidP="006F6F82">
      <w:pPr>
        <w:ind w:firstLine="709"/>
        <w:jc w:val="both"/>
        <w:rPr>
          <w:b/>
          <w:sz w:val="20"/>
          <w:szCs w:val="20"/>
        </w:rPr>
      </w:pPr>
      <w:r w:rsidRPr="00827138">
        <w:rPr>
          <w:b/>
          <w:sz w:val="28"/>
          <w:szCs w:val="28"/>
        </w:rPr>
        <w:t>уметь: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У1- организовывать и проводить мероприятия по защите работающих и населения от негативных воздействий чрезвычайных ситуаций;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У2 - 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У3 - использовать средства индивидуальной и коллективной защиты от оружия массового поражения;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У4- применять первичные средства пожаротушения;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У5 - 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У6 - 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F6F82" w:rsidRPr="00827138" w:rsidRDefault="006F6F82" w:rsidP="006F6F82">
      <w:pPr>
        <w:ind w:firstLine="709"/>
        <w:jc w:val="both"/>
        <w:rPr>
          <w:sz w:val="28"/>
          <w:szCs w:val="28"/>
        </w:rPr>
      </w:pPr>
      <w:r w:rsidRPr="00827138">
        <w:rPr>
          <w:sz w:val="28"/>
          <w:szCs w:val="28"/>
        </w:rPr>
        <w:t>У7 - оказывать первую помощь пострадавшим;</w:t>
      </w:r>
    </w:p>
    <w:p w:rsidR="006F6F82" w:rsidRPr="00827138" w:rsidRDefault="006F6F82" w:rsidP="006F6F82">
      <w:pPr>
        <w:shd w:val="clear" w:color="auto" w:fill="FFFFFF"/>
        <w:ind w:firstLine="709"/>
        <w:jc w:val="both"/>
        <w:rPr>
          <w:sz w:val="28"/>
        </w:rPr>
      </w:pPr>
      <w:r w:rsidRPr="00827138">
        <w:rPr>
          <w:sz w:val="28"/>
          <w:szCs w:val="28"/>
        </w:rPr>
        <w:t>У8 - применять профессиональные документы на русском и иностранном языке.</w:t>
      </w:r>
    </w:p>
    <w:p w:rsidR="006F6F82" w:rsidRPr="00827138" w:rsidRDefault="006F6F82" w:rsidP="006F6F82">
      <w:pPr>
        <w:shd w:val="clear" w:color="auto" w:fill="FFFFFF"/>
        <w:ind w:firstLine="709"/>
        <w:rPr>
          <w:sz w:val="28"/>
        </w:rPr>
      </w:pPr>
      <w:r w:rsidRPr="00827138">
        <w:rPr>
          <w:b/>
          <w:sz w:val="28"/>
          <w:szCs w:val="28"/>
        </w:rPr>
        <w:t>знать: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 xml:space="preserve">З1-принципы обеспечения устойчивости объектов экономики, прогнозирования развития событий и оценки последствий при техногенных </w:t>
      </w:r>
      <w:r w:rsidRPr="00827138">
        <w:rPr>
          <w:sz w:val="28"/>
          <w:szCs w:val="28"/>
        </w:rPr>
        <w:lastRenderedPageBreak/>
        <w:t>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З2-основные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З3-основы военной службы и обороны государства;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З4-задачи и основные мероприятия гражданской обороны;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З5-способы защиты населения от оружия массового поражения;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З6-меры пожарной безопасности и правила безопасного поведения при пожарах;</w:t>
      </w:r>
    </w:p>
    <w:p w:rsidR="006F6F82" w:rsidRPr="00827138" w:rsidRDefault="006F6F82" w:rsidP="006F6F82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З7-организацию и порядок призыва граждан на военную службу и поступления на нее в добровольном порядке;</w:t>
      </w:r>
    </w:p>
    <w:p w:rsidR="006F6F82" w:rsidRPr="00827138" w:rsidRDefault="006F6F82" w:rsidP="004E2647">
      <w:pPr>
        <w:pStyle w:val="Style22"/>
        <w:tabs>
          <w:tab w:val="left" w:pos="216"/>
        </w:tabs>
        <w:suppressAutoHyphens w:val="0"/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З8-основные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6F6F82" w:rsidRPr="00827138" w:rsidRDefault="006F6F82" w:rsidP="004E2647">
      <w:pPr>
        <w:pStyle w:val="Style22"/>
        <w:tabs>
          <w:tab w:val="left" w:pos="216"/>
        </w:tabs>
        <w:suppressAutoHyphens w:val="0"/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>З9-область применения получаемых профессиональных знаний при исполнении обязанностей военной службы;</w:t>
      </w:r>
    </w:p>
    <w:p w:rsidR="006F6F82" w:rsidRPr="00827138" w:rsidRDefault="006F6F82" w:rsidP="004E2647">
      <w:pPr>
        <w:pStyle w:val="Style22"/>
        <w:tabs>
          <w:tab w:val="left" w:pos="216"/>
        </w:tabs>
        <w:suppressAutoHyphens w:val="0"/>
        <w:spacing w:line="240" w:lineRule="auto"/>
        <w:ind w:firstLine="709"/>
        <w:rPr>
          <w:sz w:val="28"/>
          <w:szCs w:val="28"/>
        </w:rPr>
      </w:pPr>
      <w:r w:rsidRPr="00827138">
        <w:rPr>
          <w:sz w:val="28"/>
          <w:szCs w:val="28"/>
        </w:rPr>
        <w:t xml:space="preserve">З10-порядок и правила оказания первой помощи пострадавшим. </w:t>
      </w:r>
    </w:p>
    <w:p w:rsidR="000B4071" w:rsidRPr="00827138" w:rsidRDefault="000B4071" w:rsidP="004E2647">
      <w:pPr>
        <w:pStyle w:val="Style22"/>
        <w:tabs>
          <w:tab w:val="left" w:pos="216"/>
        </w:tabs>
        <w:suppressAutoHyphens w:val="0"/>
        <w:spacing w:line="240" w:lineRule="auto"/>
        <w:ind w:firstLine="709"/>
        <w:rPr>
          <w:b/>
          <w:sz w:val="28"/>
          <w:szCs w:val="28"/>
        </w:rPr>
      </w:pPr>
    </w:p>
    <w:p w:rsidR="006F6F82" w:rsidRPr="00827138" w:rsidRDefault="006F6F82" w:rsidP="004E2647">
      <w:pPr>
        <w:suppressAutoHyphens w:val="0"/>
        <w:ind w:firstLine="708"/>
        <w:jc w:val="both"/>
        <w:rPr>
          <w:bCs/>
          <w:sz w:val="28"/>
          <w:szCs w:val="28"/>
        </w:rPr>
      </w:pPr>
      <w:r w:rsidRPr="00827138">
        <w:rPr>
          <w:bCs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8F6E9C" w:rsidRDefault="008F6E9C" w:rsidP="004E2647">
      <w:pPr>
        <w:pStyle w:val="Style22"/>
        <w:tabs>
          <w:tab w:val="left" w:pos="216"/>
        </w:tabs>
        <w:suppressAutoHyphens w:val="0"/>
        <w:ind w:firstLine="709"/>
        <w:rPr>
          <w:sz w:val="28"/>
          <w:szCs w:val="28"/>
        </w:rPr>
      </w:pPr>
      <w:r w:rsidRPr="008F6E9C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8F6E9C" w:rsidRDefault="008F6E9C" w:rsidP="004E2647">
      <w:pPr>
        <w:pStyle w:val="Style22"/>
        <w:tabs>
          <w:tab w:val="left" w:pos="216"/>
        </w:tabs>
        <w:suppressAutoHyphens w:val="0"/>
        <w:spacing w:line="240" w:lineRule="auto"/>
        <w:ind w:firstLine="709"/>
        <w:rPr>
          <w:sz w:val="28"/>
          <w:szCs w:val="28"/>
        </w:rPr>
      </w:pPr>
      <w:r w:rsidRPr="008F6E9C">
        <w:rPr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8F6E9C" w:rsidRDefault="008F6E9C" w:rsidP="004E2647">
      <w:pPr>
        <w:pStyle w:val="Style22"/>
        <w:tabs>
          <w:tab w:val="left" w:pos="216"/>
        </w:tabs>
        <w:suppressAutoHyphens w:val="0"/>
        <w:spacing w:line="240" w:lineRule="auto"/>
        <w:ind w:firstLine="709"/>
        <w:rPr>
          <w:sz w:val="28"/>
          <w:szCs w:val="28"/>
        </w:rPr>
      </w:pPr>
      <w:r w:rsidRPr="008F6E9C">
        <w:rPr>
          <w:sz w:val="28"/>
          <w:szCs w:val="28"/>
        </w:rPr>
        <w:t>ОК 04.  Эффективно взаимодействовать и работать в коллективе и команде</w:t>
      </w:r>
    </w:p>
    <w:p w:rsidR="000A0434" w:rsidRPr="00827138" w:rsidRDefault="000A0434" w:rsidP="004E2647">
      <w:pPr>
        <w:pStyle w:val="Style22"/>
        <w:tabs>
          <w:tab w:val="left" w:pos="216"/>
        </w:tabs>
        <w:suppressAutoHyphens w:val="0"/>
        <w:spacing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ОК</w:t>
      </w:r>
      <w:r w:rsidRPr="000A0434">
        <w:rPr>
          <w:sz w:val="28"/>
          <w:szCs w:val="28"/>
        </w:rPr>
        <w:t xml:space="preserve"> 0</w:t>
      </w:r>
      <w:r w:rsidR="00820880">
        <w:rPr>
          <w:sz w:val="28"/>
          <w:szCs w:val="28"/>
        </w:rPr>
        <w:t>7</w:t>
      </w:r>
      <w:r w:rsidR="004E26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0880" w:rsidRPr="0046646A">
        <w:rPr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</w:t>
      </w:r>
      <w:r w:rsidR="00820880">
        <w:rPr>
          <w:sz w:val="28"/>
          <w:szCs w:val="28"/>
        </w:rPr>
        <w:t>овать в чрезвычайных ситуациях</w:t>
      </w:r>
    </w:p>
    <w:p w:rsidR="006F6F82" w:rsidRPr="00827138" w:rsidRDefault="006F6F82" w:rsidP="004E2647">
      <w:pPr>
        <w:pStyle w:val="Style22"/>
        <w:tabs>
          <w:tab w:val="left" w:pos="216"/>
        </w:tabs>
        <w:suppressAutoHyphens w:val="0"/>
        <w:spacing w:line="240" w:lineRule="auto"/>
        <w:ind w:firstLine="709"/>
        <w:rPr>
          <w:b/>
          <w:sz w:val="28"/>
          <w:szCs w:val="28"/>
        </w:rPr>
      </w:pPr>
    </w:p>
    <w:p w:rsidR="008770AB" w:rsidRPr="00827138" w:rsidRDefault="006F6F82" w:rsidP="004E2647">
      <w:pPr>
        <w:suppressAutoHyphens w:val="0"/>
        <w:ind w:firstLine="708"/>
        <w:jc w:val="both"/>
        <w:rPr>
          <w:rStyle w:val="FontStyle48"/>
          <w:rFonts w:eastAsia="Calibri"/>
          <w:i w:val="0"/>
          <w:iCs w:val="0"/>
          <w:sz w:val="28"/>
          <w:szCs w:val="28"/>
          <w:lang w:eastAsia="en-US"/>
        </w:rPr>
      </w:pPr>
      <w:r w:rsidRPr="00827138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  <w:r w:rsidR="008770AB" w:rsidRPr="00827138">
        <w:rPr>
          <w:rStyle w:val="FontStyle48"/>
          <w:i w:val="0"/>
          <w:sz w:val="28"/>
          <w:szCs w:val="28"/>
        </w:rPr>
        <w:tab/>
      </w:r>
    </w:p>
    <w:p w:rsidR="00AE22BA" w:rsidRPr="00827138" w:rsidRDefault="00AE22BA" w:rsidP="004E2647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01 Осознающий себя гражданином и защитником великой страны.</w:t>
      </w:r>
    </w:p>
    <w:p w:rsidR="00AE22BA" w:rsidRPr="00827138" w:rsidRDefault="00AE22BA" w:rsidP="004E2647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AE22BA" w:rsidRPr="00827138" w:rsidRDefault="00AE22BA" w:rsidP="00AE22B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AE22BA" w:rsidRPr="00827138" w:rsidRDefault="00AE22BA" w:rsidP="00827138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 xml:space="preserve">ЛР 16 Приобретение обучающимися социально значимых знаний о </w:t>
      </w:r>
      <w:r w:rsidRPr="00827138">
        <w:rPr>
          <w:rStyle w:val="FontStyle48"/>
          <w:i w:val="0"/>
          <w:sz w:val="28"/>
          <w:szCs w:val="28"/>
        </w:rPr>
        <w:lastRenderedPageBreak/>
        <w:t>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4E2647" w:rsidRDefault="00AE22BA" w:rsidP="004E2647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827138">
        <w:rPr>
          <w:rStyle w:val="FontStyle48"/>
          <w:i w:val="0"/>
          <w:sz w:val="28"/>
          <w:szCs w:val="28"/>
        </w:rPr>
        <w:t>ЛР 20 Ценностное отношение обучающихся к своему здоровью и здоровью окружающих, ЗОЖ и здоровье окружающей среде и т.д.</w:t>
      </w:r>
    </w:p>
    <w:p w:rsidR="004E2647" w:rsidRDefault="004E2647" w:rsidP="004E2647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</w:p>
    <w:p w:rsidR="004E2647" w:rsidRDefault="004E2647" w:rsidP="004E2647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</w:p>
    <w:p w:rsidR="006F6F82" w:rsidRPr="00827138" w:rsidRDefault="006F6F82" w:rsidP="004E2647">
      <w:pPr>
        <w:pStyle w:val="Style14"/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2. СТРУКТУРА И СОДЕРЖАНИЕ УЧЕБНОЙ ДИСЦИПЛИНЫ</w:t>
      </w:r>
    </w:p>
    <w:p w:rsidR="006F6F82" w:rsidRPr="00827138" w:rsidRDefault="006F6F82" w:rsidP="004E2647">
      <w:pPr>
        <w:ind w:left="170" w:right="57"/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6F6F82" w:rsidRPr="00827138" w:rsidRDefault="006F6F82" w:rsidP="006F6F82"/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27138" w:rsidRPr="00827138" w:rsidTr="006F6F82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2"/>
              <w:widowControl/>
              <w:jc w:val="center"/>
              <w:rPr>
                <w:rStyle w:val="FontStyle41"/>
              </w:rPr>
            </w:pPr>
            <w:r w:rsidRPr="00827138">
              <w:rPr>
                <w:rStyle w:val="FontStyle41"/>
                <w:lang w:eastAsia="en-US"/>
              </w:rPr>
              <w:t>Объем часов</w:t>
            </w:r>
          </w:p>
        </w:tc>
      </w:tr>
      <w:tr w:rsidR="00827138" w:rsidRPr="00827138" w:rsidTr="006F6F82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center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68</w:t>
            </w:r>
          </w:p>
        </w:tc>
      </w:tr>
      <w:tr w:rsidR="00827138" w:rsidRPr="00827138" w:rsidTr="006F6F82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8F6E9C" w:rsidP="006F6F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34</w:t>
            </w:r>
          </w:p>
        </w:tc>
      </w:tr>
      <w:tr w:rsidR="00827138" w:rsidRPr="00827138" w:rsidTr="006F6F82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827138" w:rsidRPr="00827138" w:rsidTr="006F6F82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827138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8F6E9C" w:rsidP="008F6E9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22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827138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8F6E9C" w:rsidP="006F6F82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12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827138">
              <w:rPr>
                <w:rStyle w:val="FontStyle51"/>
                <w:lang w:eastAsia="en-US"/>
              </w:rPr>
              <w:t>-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</w:rPr>
            </w:pPr>
            <w:r w:rsidRPr="00827138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F82" w:rsidRPr="00827138" w:rsidRDefault="008F6E9C" w:rsidP="006F6F82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34</w:t>
            </w: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827138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827138" w:rsidRPr="00827138" w:rsidTr="006F6F8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827138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8F6E9C" w:rsidP="006F6F82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34</w:t>
            </w:r>
          </w:p>
        </w:tc>
      </w:tr>
      <w:tr w:rsidR="006F6F82" w:rsidRPr="00827138" w:rsidTr="006F6F82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6F82" w:rsidRPr="00827138" w:rsidRDefault="006F6F82" w:rsidP="008F6E9C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827138">
              <w:rPr>
                <w:b/>
                <w:i/>
              </w:rPr>
              <w:t>Промежуточная</w:t>
            </w:r>
            <w:r w:rsidRPr="00827138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827138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827138">
              <w:rPr>
                <w:rStyle w:val="FontStyle51"/>
                <w:b/>
                <w:i/>
                <w:lang w:eastAsia="en-US"/>
              </w:rPr>
              <w:t>(</w:t>
            </w:r>
            <w:r w:rsidR="008F6E9C">
              <w:rPr>
                <w:rStyle w:val="FontStyle51"/>
                <w:b/>
                <w:i/>
                <w:lang w:eastAsia="en-US"/>
              </w:rPr>
              <w:t>3</w:t>
            </w:r>
            <w:r w:rsidRPr="00827138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6F82" w:rsidRPr="00827138" w:rsidRDefault="006F6F82" w:rsidP="006F6F82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827138">
              <w:rPr>
                <w:rStyle w:val="FontStyle51"/>
                <w:b/>
              </w:rPr>
              <w:t>-</w:t>
            </w:r>
          </w:p>
        </w:tc>
      </w:tr>
    </w:tbl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6F6F82" w:rsidRPr="00827138" w:rsidRDefault="004E2647" w:rsidP="004E2647">
      <w:pPr>
        <w:pStyle w:val="a4"/>
        <w:tabs>
          <w:tab w:val="left" w:pos="1680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F6F82" w:rsidRPr="00827138" w:rsidRDefault="006F6F82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94353D" w:rsidRPr="00827138" w:rsidRDefault="0094353D" w:rsidP="0094353D">
      <w:pPr>
        <w:widowControl/>
        <w:suppressAutoHyphens w:val="0"/>
        <w:rPr>
          <w:sz w:val="28"/>
          <w:szCs w:val="28"/>
        </w:rPr>
        <w:sectPr w:rsidR="0094353D" w:rsidRPr="00827138" w:rsidSect="000E55F6">
          <w:footerReference w:type="default" r:id="rId8"/>
          <w:pgSz w:w="11905" w:h="16837"/>
          <w:pgMar w:top="1134" w:right="850" w:bottom="1134" w:left="1701" w:header="1134" w:footer="1134" w:gutter="0"/>
          <w:cols w:space="720"/>
          <w:titlePg/>
          <w:docGrid w:linePitch="326"/>
        </w:sectPr>
      </w:pPr>
    </w:p>
    <w:p w:rsidR="00F845CE" w:rsidRPr="00827138" w:rsidRDefault="0094353D" w:rsidP="00624EAA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lastRenderedPageBreak/>
        <w:t>2.2.    Тематический    план    и    содержание    учебной    дисциплины</w:t>
      </w:r>
      <w:r w:rsidR="00F845CE" w:rsidRPr="00827138">
        <w:rPr>
          <w:b/>
          <w:sz w:val="28"/>
          <w:szCs w:val="28"/>
        </w:rPr>
        <w:t xml:space="preserve"> «Безопасность жизнедеятельности </w:t>
      </w:r>
    </w:p>
    <w:p w:rsidR="0094353D" w:rsidRPr="00827138" w:rsidRDefault="00F845CE" w:rsidP="00624EAA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(для девушек)</w:t>
      </w:r>
    </w:p>
    <w:p w:rsidR="003A768E" w:rsidRPr="00827138" w:rsidRDefault="003A768E" w:rsidP="00624EAA">
      <w:pPr>
        <w:pStyle w:val="a4"/>
        <w:spacing w:after="0"/>
        <w:jc w:val="center"/>
        <w:rPr>
          <w:b/>
          <w:sz w:val="28"/>
          <w:szCs w:val="28"/>
        </w:rPr>
      </w:pPr>
    </w:p>
    <w:tbl>
      <w:tblPr>
        <w:tblW w:w="1460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8216"/>
        <w:gridCol w:w="998"/>
        <w:gridCol w:w="2552"/>
      </w:tblGrid>
      <w:tr w:rsidR="00E81D5F" w:rsidRPr="00827138" w:rsidTr="000A69B7">
        <w:trPr>
          <w:trHeight w:val="144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1D5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81D5F" w:rsidRPr="00911BD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81D5F" w:rsidRDefault="00E81D5F" w:rsidP="00E81D5F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11BDF" w:rsidRDefault="00E81D5F" w:rsidP="00E81D5F">
            <w:pPr>
              <w:pStyle w:val="13"/>
              <w:jc w:val="center"/>
              <w:rPr>
                <w:rStyle w:val="14"/>
                <w:b/>
              </w:rPr>
            </w:pPr>
            <w:r w:rsidRPr="00911BDF">
              <w:rPr>
                <w:rStyle w:val="14"/>
                <w:b/>
              </w:rPr>
              <w:t>Объем часов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11BDF" w:rsidRDefault="00E81D5F" w:rsidP="00E81D5F">
            <w:pPr>
              <w:pStyle w:val="13"/>
              <w:jc w:val="center"/>
              <w:rPr>
                <w:rStyle w:val="14"/>
                <w:b/>
              </w:rPr>
            </w:pPr>
            <w:r w:rsidRPr="00911BDF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7138" w:rsidRPr="00827138" w:rsidTr="000A69B7">
        <w:trPr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</w:pPr>
            <w:r w:rsidRPr="00827138">
              <w:t>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</w:pPr>
            <w:r w:rsidRPr="00827138"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  <w:rPr>
                <w:spacing w:val="-4"/>
              </w:rPr>
            </w:pPr>
            <w:r w:rsidRPr="00827138">
              <w:rPr>
                <w:spacing w:val="-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8E" w:rsidRPr="00827138" w:rsidRDefault="003A768E" w:rsidP="003A768E">
            <w:pPr>
              <w:snapToGrid w:val="0"/>
              <w:jc w:val="center"/>
              <w:rPr>
                <w:spacing w:val="-4"/>
              </w:rPr>
            </w:pPr>
            <w:r w:rsidRPr="00827138">
              <w:rPr>
                <w:spacing w:val="-4"/>
              </w:rPr>
              <w:t>4</w:t>
            </w:r>
          </w:p>
        </w:tc>
      </w:tr>
      <w:tr w:rsidR="00827138" w:rsidRPr="00827138" w:rsidTr="00624AFC">
        <w:trPr>
          <w:trHeight w:val="342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8E" w:rsidRPr="00827138" w:rsidRDefault="008F6E9C" w:rsidP="00444B62">
            <w:pPr>
              <w:snapToGrid w:val="0"/>
              <w:jc w:val="center"/>
              <w:rPr>
                <w:b/>
                <w:bCs/>
              </w:rPr>
            </w:pPr>
            <w:r w:rsidRPr="008F6E9C">
              <w:rPr>
                <w:b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</w:tr>
      <w:tr w:rsidR="00827138" w:rsidRPr="00827138" w:rsidTr="00444B62">
        <w:trPr>
          <w:trHeight w:val="33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9C" w:rsidRDefault="008F6E9C" w:rsidP="008F6E9C">
            <w:pPr>
              <w:rPr>
                <w:b/>
              </w:rPr>
            </w:pPr>
            <w:r>
              <w:rPr>
                <w:b/>
              </w:rPr>
              <w:t>Тема 1.1.</w:t>
            </w:r>
          </w:p>
          <w:p w:rsidR="003A768E" w:rsidRPr="00827138" w:rsidRDefault="008F6E9C" w:rsidP="008F6E9C">
            <w:pPr>
              <w:suppressAutoHyphens w:val="0"/>
              <w:autoSpaceDE w:val="0"/>
              <w:rPr>
                <w:b/>
                <w:bCs/>
              </w:rPr>
            </w:pPr>
            <w:r>
              <w:rPr>
                <w:b/>
              </w:rPr>
              <w:t>Теоретические основы безопасности жизнедеятельности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E" w:rsidRPr="00827138" w:rsidRDefault="00444B62" w:rsidP="00444B62">
            <w:pPr>
              <w:suppressAutoHyphens w:val="0"/>
              <w:snapToGrid w:val="0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E" w:rsidRPr="000A0434" w:rsidRDefault="00451508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E" w:rsidRPr="00827138" w:rsidRDefault="003A768E" w:rsidP="00444B62">
            <w:pPr>
              <w:suppressAutoHyphens w:val="0"/>
              <w:jc w:val="center"/>
            </w:pPr>
          </w:p>
        </w:tc>
      </w:tr>
      <w:tr w:rsidR="000A0434" w:rsidRPr="00827138" w:rsidTr="00444B62">
        <w:trPr>
          <w:trHeight w:val="224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8F6E9C" w:rsidP="00FE58BB">
            <w:pPr>
              <w:suppressAutoHyphens w:val="0"/>
              <w:ind w:left="128" w:right="125"/>
              <w:jc w:val="both"/>
            </w:pPr>
            <w:r w:rsidRPr="008F6E9C">
              <w:t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человеко- и природо-защитной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8F6E9C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2</w:t>
            </w: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0A0434" w:rsidRPr="00827138" w:rsidRDefault="000A0434" w:rsidP="00444B62">
            <w:pPr>
              <w:tabs>
                <w:tab w:val="left" w:pos="465"/>
                <w:tab w:val="center" w:pos="545"/>
              </w:tabs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1</w:t>
            </w:r>
          </w:p>
          <w:p w:rsidR="00624AFC" w:rsidRDefault="004E2647" w:rsidP="00444B62">
            <w:pPr>
              <w:suppressAutoHyphens w:val="0"/>
              <w:jc w:val="center"/>
            </w:pPr>
            <w:r>
              <w:t xml:space="preserve">ОК 01, ОК 02, ОК 04, </w:t>
            </w:r>
            <w:r w:rsidR="000A0434">
              <w:t>ОК 0</w:t>
            </w:r>
            <w:r w:rsidR="00820880">
              <w:t xml:space="preserve">7, </w:t>
            </w:r>
            <w:r w:rsidR="000A0434" w:rsidRPr="00827138">
              <w:t xml:space="preserve">ЛР </w:t>
            </w:r>
            <w:r w:rsidR="005E03FD">
              <w:t>0</w:t>
            </w:r>
            <w:r w:rsidR="000A0434" w:rsidRPr="00827138">
              <w:t>1</w:t>
            </w:r>
            <w:r w:rsidR="00444B62">
              <w:t>,</w:t>
            </w:r>
            <w:r w:rsidR="000A0434" w:rsidRPr="00827138">
              <w:t xml:space="preserve"> ЛР 10</w:t>
            </w:r>
            <w:r w:rsidR="00444B62">
              <w:t>,</w:t>
            </w:r>
            <w:r w:rsidR="000A0434" w:rsidRPr="00827138">
              <w:t xml:space="preserve"> </w:t>
            </w:r>
          </w:p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ЛР 15</w:t>
            </w:r>
            <w:r w:rsidR="00444B62">
              <w:t>,</w:t>
            </w:r>
            <w:r w:rsidRPr="00827138">
              <w:t xml:space="preserve"> ЛР 16</w:t>
            </w:r>
            <w:r w:rsidR="00444B62">
              <w:t>,</w:t>
            </w:r>
            <w:r w:rsidRPr="00827138">
              <w:t xml:space="preserve"> ЛР 20</w:t>
            </w:r>
          </w:p>
        </w:tc>
      </w:tr>
      <w:tr w:rsidR="000A0434" w:rsidRPr="00827138" w:rsidTr="00444B62">
        <w:trPr>
          <w:trHeight w:val="88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Default="000A0434" w:rsidP="00FE58BB">
            <w:pPr>
              <w:suppressAutoHyphens w:val="0"/>
              <w:ind w:left="128" w:right="125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</w:p>
          <w:p w:rsidR="000A0434" w:rsidRPr="00827138" w:rsidRDefault="000A0434" w:rsidP="00FE58BB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0A0434" w:rsidRPr="00820880" w:rsidRDefault="000A0434" w:rsidP="00FE58BB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t>Деятельность МЧС.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9C4D6C" w:rsidP="00444B62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E81D5F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0A0434" w:rsidRPr="00827138" w:rsidTr="00444B62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BB" w:rsidRDefault="00FE58BB" w:rsidP="00FE58BB">
            <w:pPr>
              <w:rPr>
                <w:b/>
              </w:rPr>
            </w:pPr>
            <w:r>
              <w:rPr>
                <w:b/>
              </w:rPr>
              <w:t>Тема 1.2.</w:t>
            </w:r>
          </w:p>
          <w:p w:rsidR="000A0434" w:rsidRPr="00827138" w:rsidRDefault="00FE58BB" w:rsidP="00FE58BB">
            <w:pPr>
              <w:suppressAutoHyphens w:val="0"/>
              <w:snapToGrid w:val="0"/>
              <w:ind w:left="127" w:right="126"/>
              <w:jc w:val="both"/>
              <w:rPr>
                <w:b/>
                <w:bCs/>
              </w:rPr>
            </w:pPr>
            <w:r>
              <w:rPr>
                <w:b/>
              </w:rPr>
              <w:t>Безопасное поведение человека в чрезвычайных ситуациях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FE58BB">
            <w:pPr>
              <w:suppressAutoHyphens w:val="0"/>
              <w:snapToGrid w:val="0"/>
              <w:ind w:left="128" w:right="126"/>
              <w:jc w:val="both"/>
              <w:rPr>
                <w:rStyle w:val="FontStyle46"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0A0434" w:rsidRDefault="00451508" w:rsidP="00444B62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</w:p>
        </w:tc>
      </w:tr>
      <w:tr w:rsidR="000A0434" w:rsidRPr="00827138" w:rsidTr="00D1430C">
        <w:trPr>
          <w:trHeight w:val="27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snapToGrid w:val="0"/>
              <w:ind w:left="127" w:right="126"/>
              <w:rPr>
                <w:b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Default="00FE58BB" w:rsidP="00FE58BB">
            <w:pPr>
              <w:ind w:left="128"/>
              <w:contextualSpacing/>
              <w:jc w:val="both"/>
            </w:pPr>
            <w: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:rsidR="000A0434" w:rsidRPr="00827138" w:rsidRDefault="00FE58BB" w:rsidP="00FE58BB">
            <w:pPr>
              <w:suppressAutoHyphens w:val="0"/>
              <w:autoSpaceDE w:val="0"/>
              <w:ind w:left="128" w:right="126"/>
              <w:jc w:val="both"/>
              <w:rPr>
                <w:rStyle w:val="FontStyle46"/>
                <w:spacing w:val="-2"/>
              </w:rPr>
            </w:pPr>
            <w:r>
              <w:t xml:space="preserve">Порядок применения современных средств и устройств информатизации и </w:t>
            </w:r>
            <w:r>
              <w:lastRenderedPageBreak/>
              <w:t>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FE58BB" w:rsidP="00444B62">
            <w:pPr>
              <w:suppressAutoHyphens w:val="0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0A0434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0A0434" w:rsidRPr="00827138" w:rsidTr="00FD5736">
        <w:trPr>
          <w:trHeight w:val="5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4" w:rsidRPr="00827138" w:rsidRDefault="000A0434" w:rsidP="00444B62">
            <w:pPr>
              <w:suppressAutoHyphens w:val="0"/>
              <w:ind w:left="127" w:right="126"/>
              <w:rPr>
                <w:b/>
                <w:bCs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6" w:rsidRDefault="000A0434" w:rsidP="00FD5736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Самостоятельная работа</w:t>
            </w:r>
            <w:r w:rsidR="00D1430C">
              <w:rPr>
                <w:b/>
                <w:bCs/>
                <w:spacing w:val="-2"/>
              </w:rPr>
              <w:t xml:space="preserve"> </w:t>
            </w:r>
          </w:p>
          <w:p w:rsidR="000A0434" w:rsidRPr="00827138" w:rsidRDefault="000A0434" w:rsidP="00FD5736">
            <w:pPr>
              <w:suppressAutoHyphens w:val="0"/>
              <w:autoSpaceDE w:val="0"/>
              <w:snapToGrid w:val="0"/>
              <w:ind w:left="127" w:right="126"/>
              <w:jc w:val="both"/>
            </w:pPr>
            <w:r w:rsidRPr="00827138">
              <w:t>Особенности размещения объектов экономики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34" w:rsidRPr="00827138" w:rsidRDefault="000A0434" w:rsidP="00444B62">
            <w:pPr>
              <w:suppressAutoHyphens w:val="0"/>
              <w:snapToGrid w:val="0"/>
              <w:jc w:val="center"/>
            </w:pPr>
          </w:p>
          <w:p w:rsidR="000A0434" w:rsidRPr="00827138" w:rsidRDefault="009C4D6C" w:rsidP="00444B62">
            <w:pPr>
              <w:suppressAutoHyphens w:val="0"/>
              <w:snapToGrid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34" w:rsidRPr="00827138" w:rsidRDefault="000A0434" w:rsidP="00444B62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0A0434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0A0434" w:rsidRPr="00827138" w:rsidTr="0051181D">
        <w:trPr>
          <w:trHeight w:val="250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34" w:rsidRPr="00827138" w:rsidRDefault="000A0434" w:rsidP="00444B62">
            <w:pPr>
              <w:suppressAutoHyphens w:val="0"/>
              <w:jc w:val="center"/>
              <w:rPr>
                <w:spacing w:val="-2"/>
              </w:rPr>
            </w:pPr>
            <w:r w:rsidRPr="00827138">
              <w:rPr>
                <w:b/>
              </w:rPr>
              <w:t xml:space="preserve">Раздел 2. Основы медицинских знаний  </w:t>
            </w:r>
            <w:r w:rsidR="00451508">
              <w:rPr>
                <w:b/>
              </w:rPr>
              <w:t xml:space="preserve"> (48 часов)</w:t>
            </w:r>
          </w:p>
        </w:tc>
      </w:tr>
      <w:tr w:rsidR="000A69B7" w:rsidRPr="00827138" w:rsidTr="009C4D6C">
        <w:trPr>
          <w:trHeight w:val="42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D6C" w:rsidRDefault="009C4D6C" w:rsidP="009C4D6C">
            <w:r>
              <w:rPr>
                <w:b/>
              </w:rPr>
              <w:t>Тема 2.1</w:t>
            </w:r>
            <w:r>
              <w:t xml:space="preserve">. </w:t>
            </w:r>
          </w:p>
          <w:p w:rsidR="000A69B7" w:rsidRPr="00444B62" w:rsidRDefault="009C4D6C" w:rsidP="009C4D6C">
            <w:pPr>
              <w:suppressAutoHyphens w:val="0"/>
              <w:rPr>
                <w:b/>
              </w:rPr>
            </w:pPr>
            <w:r>
              <w:rPr>
                <w:b/>
              </w:rPr>
              <w:t>Общие правила оказания первой помощи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0A0434" w:rsidRDefault="00451508" w:rsidP="00451508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  <w:rPr>
                <w:spacing w:val="-2"/>
              </w:rPr>
            </w:pPr>
          </w:p>
        </w:tc>
      </w:tr>
      <w:tr w:rsidR="000A69B7" w:rsidRPr="00827138" w:rsidTr="008A3B6E">
        <w:trPr>
          <w:trHeight w:val="83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9C4D6C" w:rsidP="009A6F21">
            <w:pPr>
              <w:suppressAutoHyphens w:val="0"/>
              <w:autoSpaceDE w:val="0"/>
              <w:ind w:left="128"/>
              <w:jc w:val="both"/>
              <w:rPr>
                <w:b/>
                <w:bCs/>
                <w:spacing w:val="-2"/>
              </w:rPr>
            </w:pPr>
            <w: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51508" w:rsidP="00444B62">
            <w:pPr>
              <w:suppressAutoHyphens w:val="0"/>
              <w:snapToGrid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0A69B7" w:rsidRPr="00827138" w:rsidRDefault="004E2647" w:rsidP="004E2647">
            <w:pPr>
              <w:suppressAutoHyphens w:val="0"/>
              <w:jc w:val="center"/>
              <w:rPr>
                <w:spacing w:val="-2"/>
              </w:rPr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</w:t>
            </w:r>
            <w:r w:rsidR="009C4D6C">
              <w:rPr>
                <w:b/>
              </w:rPr>
              <w:t>1</w:t>
            </w:r>
          </w:p>
          <w:p w:rsidR="000A69B7" w:rsidRPr="00827138" w:rsidRDefault="009C4D6C" w:rsidP="009A6F21">
            <w:pPr>
              <w:suppressAutoHyphens w:val="0"/>
              <w:snapToGrid w:val="0"/>
              <w:ind w:left="128"/>
              <w:jc w:val="both"/>
            </w:pPr>
            <w: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snapToGrid w:val="0"/>
              <w:jc w:val="center"/>
            </w:pPr>
            <w:r w:rsidRPr="0082713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0A69B7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4E264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647" w:rsidRPr="00827138" w:rsidRDefault="004E2647" w:rsidP="004E2647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47" w:rsidRPr="00827138" w:rsidRDefault="004E2647" w:rsidP="004E2647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>
              <w:rPr>
                <w:b/>
              </w:rPr>
              <w:t>Практическая работа №2</w:t>
            </w:r>
          </w:p>
          <w:p w:rsidR="004E2647" w:rsidRPr="00827138" w:rsidRDefault="004E2647" w:rsidP="004E2647">
            <w:pPr>
              <w:suppressAutoHyphens w:val="0"/>
              <w:snapToGrid w:val="0"/>
              <w:ind w:left="128"/>
              <w:jc w:val="both"/>
            </w:pPr>
            <w:r>
              <w:t>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47" w:rsidRPr="00827138" w:rsidRDefault="004E2647" w:rsidP="004E2647">
            <w:pPr>
              <w:suppressAutoHyphens w:val="0"/>
              <w:snapToGrid w:val="0"/>
              <w:jc w:val="center"/>
            </w:pPr>
            <w:r w:rsidRPr="0082713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47" w:rsidRPr="00827138" w:rsidRDefault="004E2647" w:rsidP="004E2647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  <w:p w:rsidR="004E2647" w:rsidRPr="00E32526" w:rsidRDefault="004E2647" w:rsidP="004E2647">
            <w:pPr>
              <w:jc w:val="center"/>
            </w:pPr>
          </w:p>
        </w:tc>
      </w:tr>
      <w:tr w:rsidR="004E264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647" w:rsidRPr="00827138" w:rsidRDefault="004E2647" w:rsidP="004E2647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47" w:rsidRPr="00827138" w:rsidRDefault="004E2647" w:rsidP="004E2647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</w:t>
            </w:r>
            <w:r>
              <w:rPr>
                <w:b/>
              </w:rPr>
              <w:t>3</w:t>
            </w:r>
          </w:p>
          <w:p w:rsidR="004E2647" w:rsidRPr="00827138" w:rsidRDefault="004E2647" w:rsidP="004E2647">
            <w:pPr>
              <w:suppressAutoHyphens w:val="0"/>
              <w:snapToGrid w:val="0"/>
              <w:ind w:left="128"/>
              <w:jc w:val="both"/>
            </w:pPr>
            <w: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47" w:rsidRPr="00827138" w:rsidRDefault="004E2647" w:rsidP="004E2647">
            <w:pPr>
              <w:suppressAutoHyphens w:val="0"/>
              <w:snapToGrid w:val="0"/>
              <w:jc w:val="center"/>
            </w:pPr>
            <w:r w:rsidRPr="0082713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47" w:rsidRPr="00827138" w:rsidRDefault="004E2647" w:rsidP="004E2647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E32526" w:rsidRDefault="004E2647" w:rsidP="004E2647">
            <w:pPr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</w:t>
            </w:r>
            <w:r w:rsidR="009C4D6C">
              <w:rPr>
                <w:b/>
              </w:rPr>
              <w:t>4</w:t>
            </w:r>
          </w:p>
          <w:p w:rsidR="000A69B7" w:rsidRPr="00827138" w:rsidRDefault="009C4D6C" w:rsidP="009A6F21">
            <w:pPr>
              <w:suppressAutoHyphens w:val="0"/>
              <w:snapToGrid w:val="0"/>
              <w:ind w:left="128"/>
              <w:jc w:val="both"/>
            </w:pPr>
            <w: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444B62">
            <w:pPr>
              <w:suppressAutoHyphens w:val="0"/>
              <w:snapToGrid w:val="0"/>
              <w:jc w:val="center"/>
            </w:pPr>
            <w:r w:rsidRPr="0082713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47" w:rsidRPr="00827138" w:rsidRDefault="004E2647" w:rsidP="004E2647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0A69B7" w:rsidRPr="00827138" w:rsidRDefault="004E2647" w:rsidP="004E2647">
            <w:pPr>
              <w:suppressAutoHyphens w:val="0"/>
              <w:jc w:val="center"/>
              <w:rPr>
                <w:spacing w:val="-2"/>
              </w:rPr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0A69B7" w:rsidRPr="00827138" w:rsidTr="000A69B7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9A6F21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827138">
              <w:rPr>
                <w:b/>
              </w:rPr>
              <w:t>Практическая работа №</w:t>
            </w:r>
            <w:r w:rsidR="009C4D6C">
              <w:rPr>
                <w:b/>
              </w:rPr>
              <w:t>5</w:t>
            </w:r>
          </w:p>
          <w:p w:rsidR="000A69B7" w:rsidRPr="00827138" w:rsidRDefault="009C4D6C" w:rsidP="009A6F21">
            <w:pPr>
              <w:suppressAutoHyphens w:val="0"/>
              <w:snapToGrid w:val="0"/>
              <w:ind w:left="128"/>
              <w:jc w:val="both"/>
            </w:pPr>
            <w: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51508" w:rsidP="00444B62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47" w:rsidRPr="00827138" w:rsidRDefault="004E2647" w:rsidP="004E2647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0A69B7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0A69B7" w:rsidRPr="00827138" w:rsidTr="008A3B6E">
        <w:trPr>
          <w:trHeight w:val="13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444B62">
            <w:pPr>
              <w:suppressAutoHyphens w:val="0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451508" w:rsidP="00451508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  <w:p w:rsidR="000A69B7" w:rsidRPr="00827138" w:rsidRDefault="00451508" w:rsidP="00451508">
            <w:pPr>
              <w:suppressAutoHyphens w:val="0"/>
              <w:snapToGrid w:val="0"/>
              <w:ind w:left="128"/>
              <w:jc w:val="both"/>
            </w:pPr>
            <w:r>
              <w:t>Работа с литературой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451508" w:rsidP="00444B62">
            <w:pPr>
              <w:suppressAutoHyphens w:val="0"/>
              <w:snapToGrid w:val="0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47" w:rsidRPr="00827138" w:rsidRDefault="004E2647" w:rsidP="004E2647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0A69B7" w:rsidRPr="00827138" w:rsidRDefault="004E2647" w:rsidP="004E2647">
            <w:pPr>
              <w:suppressAutoHyphens w:val="0"/>
              <w:jc w:val="center"/>
              <w:rPr>
                <w:spacing w:val="-2"/>
              </w:rPr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451508" w:rsidRPr="00827138" w:rsidTr="00643219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508" w:rsidRDefault="00451508" w:rsidP="009C4D6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Тема 2.2. </w:t>
            </w:r>
          </w:p>
          <w:p w:rsidR="00451508" w:rsidRPr="00444B62" w:rsidRDefault="00451508" w:rsidP="009C4D6C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>
              <w:rPr>
                <w:b/>
              </w:rPr>
              <w:t>Профилактика инфекционных заболеваний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0A0434" w:rsidRDefault="00451508" w:rsidP="009A6F21">
            <w:pPr>
              <w:shd w:val="clear" w:color="auto" w:fill="FFFFFF"/>
              <w:suppressAutoHyphens w:val="0"/>
              <w:ind w:left="128" w:right="126"/>
              <w:jc w:val="both"/>
              <w:rPr>
                <w:b/>
                <w:lang w:eastAsia="ru-RU"/>
              </w:rPr>
            </w:pPr>
            <w:r w:rsidRPr="000A0434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1A2036" w:rsidRDefault="00451508" w:rsidP="00451508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0A69B7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451508" w:rsidRPr="00827138" w:rsidTr="00643219">
        <w:trPr>
          <w:trHeight w:val="273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508" w:rsidRPr="00827138" w:rsidRDefault="00451508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autoSpaceDE w:val="0"/>
              <w:snapToGrid w:val="0"/>
              <w:ind w:left="128" w:right="126"/>
              <w:jc w:val="both"/>
              <w:rPr>
                <w:lang w:eastAsia="ru-RU"/>
              </w:rPr>
            </w:pPr>
            <w:r>
              <w:t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Воздушно-капельные инфекции. 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0A69B7">
            <w:pPr>
              <w:suppressAutoHyphens w:val="0"/>
              <w:snapToGrid w:val="0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0A69B7">
            <w:pPr>
              <w:suppressAutoHyphens w:val="0"/>
              <w:jc w:val="center"/>
            </w:pPr>
            <w:r w:rsidRPr="00827138"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51508" w:rsidRPr="00827138" w:rsidRDefault="004E2647" w:rsidP="004E2647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451508" w:rsidRPr="00827138" w:rsidTr="00643219">
        <w:trPr>
          <w:trHeight w:val="83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508" w:rsidRPr="00827138" w:rsidRDefault="00451508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snapToGrid w:val="0"/>
              <w:ind w:left="128" w:right="126"/>
              <w:jc w:val="both"/>
              <w:rPr>
                <w:b/>
              </w:rPr>
            </w:pPr>
            <w:r>
              <w:rPr>
                <w:b/>
              </w:rPr>
              <w:t>Практическая работа №6</w:t>
            </w:r>
          </w:p>
          <w:p w:rsidR="00451508" w:rsidRPr="00827138" w:rsidRDefault="00451508" w:rsidP="009C4D6C">
            <w:pPr>
              <w:suppressAutoHyphens w:val="0"/>
              <w:autoSpaceDE w:val="0"/>
              <w:snapToGrid w:val="0"/>
              <w:ind w:left="128" w:right="126"/>
              <w:jc w:val="both"/>
            </w:pPr>
            <w:r>
              <w:t>Правила госпитализации инфекционных больных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0A69B7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0A69B7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827138" w:rsidRDefault="004E2647" w:rsidP="004E2647">
            <w:pPr>
              <w:suppressAutoHyphens w:val="0"/>
              <w:jc w:val="center"/>
              <w:rPr>
                <w:spacing w:val="-2"/>
              </w:rPr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  <w:r>
              <w:t xml:space="preserve"> </w:t>
            </w:r>
          </w:p>
          <w:p w:rsidR="00451508" w:rsidRPr="00827138" w:rsidRDefault="00451508" w:rsidP="004E2647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451508" w:rsidRPr="00827138" w:rsidTr="00643219">
        <w:trPr>
          <w:trHeight w:val="83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0A69B7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451508" w:rsidP="00451508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  <w:p w:rsidR="00451508" w:rsidRDefault="00451508" w:rsidP="00451508">
            <w:pPr>
              <w:suppressAutoHyphens w:val="0"/>
              <w:snapToGrid w:val="0"/>
              <w:ind w:left="128" w:right="126"/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0A69B7">
            <w:pPr>
              <w:suppressAutoHyphens w:val="0"/>
              <w:snapToGrid w:val="0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4E2647" w:rsidP="000A69B7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451508" w:rsidRPr="00827138" w:rsidTr="009C4D6C">
        <w:trPr>
          <w:trHeight w:val="21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508" w:rsidRDefault="00451508" w:rsidP="009C4D6C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  <w:p w:rsidR="00451508" w:rsidRPr="009C4D6C" w:rsidRDefault="00451508" w:rsidP="009C4D6C">
            <w:r>
              <w:rPr>
                <w:b/>
              </w:rPr>
              <w:t>Тема 2.3. Обеспечение здорового образа жизни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451508" w:rsidP="009C4D6C">
            <w:pPr>
              <w:ind w:left="128" w:right="126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451508" w:rsidRDefault="00451508" w:rsidP="009C4D6C">
            <w:pPr>
              <w:suppressAutoHyphens w:val="0"/>
              <w:snapToGrid w:val="0"/>
              <w:jc w:val="center"/>
              <w:rPr>
                <w:b/>
              </w:rPr>
            </w:pPr>
            <w:r w:rsidRPr="00451508">
              <w:rPr>
                <w:b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jc w:val="center"/>
            </w:pPr>
          </w:p>
        </w:tc>
      </w:tr>
      <w:tr w:rsidR="00451508" w:rsidRPr="00827138" w:rsidTr="002B027B">
        <w:trPr>
          <w:trHeight w:val="83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451508" w:rsidP="009C4D6C">
            <w:pPr>
              <w:ind w:left="128" w:right="126"/>
              <w:jc w:val="both"/>
              <w:rPr>
                <w:b/>
              </w:rPr>
            </w:pPr>
            <w: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451508" w:rsidRPr="00827138" w:rsidTr="009C4D6C">
        <w:trPr>
          <w:trHeight w:val="34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suppressAutoHyphens w:val="0"/>
              <w:snapToGrid w:val="0"/>
              <w:ind w:left="128" w:right="126"/>
              <w:jc w:val="both"/>
              <w:rPr>
                <w:b/>
              </w:rPr>
            </w:pPr>
            <w:r>
              <w:rPr>
                <w:b/>
              </w:rPr>
              <w:t>Практическая работа №7</w:t>
            </w:r>
          </w:p>
          <w:p w:rsidR="00451508" w:rsidRDefault="00451508" w:rsidP="009C4D6C">
            <w:pPr>
              <w:ind w:left="128" w:right="126"/>
              <w:jc w:val="both"/>
              <w:rPr>
                <w:b/>
              </w:rPr>
            </w:pPr>
            <w:r>
              <w:t>Показатели здоровья и факторы, их определяющие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4E2647" w:rsidP="009C4D6C">
            <w:pPr>
              <w:suppressAutoHyphens w:val="0"/>
              <w:jc w:val="center"/>
            </w:pPr>
            <w:r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451508" w:rsidRPr="00827138" w:rsidTr="00ED5927">
        <w:trPr>
          <w:trHeight w:val="43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suppressAutoHyphens w:val="0"/>
              <w:snapToGrid w:val="0"/>
              <w:ind w:left="128" w:right="126"/>
              <w:jc w:val="both"/>
              <w:rPr>
                <w:b/>
              </w:rPr>
            </w:pPr>
            <w:r>
              <w:rPr>
                <w:b/>
              </w:rPr>
              <w:t>Практическая работа №8</w:t>
            </w:r>
          </w:p>
          <w:p w:rsidR="00451508" w:rsidRDefault="00451508" w:rsidP="009C4D6C">
            <w:pPr>
              <w:ind w:left="128" w:right="126"/>
              <w:jc w:val="both"/>
              <w:rPr>
                <w:b/>
              </w:rPr>
            </w:pPr>
            <w:r>
              <w:t>Оценка физического состояния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snapToGrid w:val="0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4E2647" w:rsidP="009C4D6C">
            <w:pPr>
              <w:suppressAutoHyphens w:val="0"/>
              <w:jc w:val="center"/>
            </w:pPr>
            <w:r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</w:t>
            </w:r>
            <w:r>
              <w:lastRenderedPageBreak/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451508" w:rsidRPr="00827138" w:rsidTr="009A37F9">
        <w:trPr>
          <w:trHeight w:val="57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451508" w:rsidP="00451508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  <w:p w:rsidR="00451508" w:rsidRDefault="00451508" w:rsidP="00451508">
            <w:pPr>
              <w:ind w:left="128" w:right="126"/>
              <w:jc w:val="both"/>
            </w:pPr>
            <w:r>
              <w:t>Работа с литературой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9C4D6C">
            <w:pPr>
              <w:suppressAutoHyphens w:val="0"/>
              <w:snapToGrid w:val="0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  <w:r>
              <w:t xml:space="preserve"> </w:t>
            </w:r>
          </w:p>
        </w:tc>
      </w:tr>
      <w:tr w:rsidR="000A69B7" w:rsidRPr="00827138" w:rsidTr="000A69B7">
        <w:trPr>
          <w:trHeight w:val="352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0A69B7">
            <w:pPr>
              <w:suppressAutoHyphens w:val="0"/>
              <w:jc w:val="both"/>
              <w:rPr>
                <w:b/>
              </w:rPr>
            </w:pPr>
            <w:r w:rsidRPr="00827138">
              <w:rPr>
                <w:b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  <w:rPr>
                <w:b/>
              </w:rPr>
            </w:pPr>
            <w:r w:rsidRPr="00827138">
              <w:rPr>
                <w:b/>
              </w:rPr>
              <w:t>68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</w:pPr>
          </w:p>
        </w:tc>
      </w:tr>
      <w:tr w:rsidR="000A69B7" w:rsidRPr="00827138" w:rsidTr="000A69B7">
        <w:trPr>
          <w:trHeight w:val="428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B7" w:rsidRPr="00827138" w:rsidRDefault="000A69B7" w:rsidP="009C4D6C">
            <w:pPr>
              <w:suppressAutoHyphens w:val="0"/>
              <w:jc w:val="both"/>
              <w:rPr>
                <w:b/>
              </w:rPr>
            </w:pPr>
            <w:r w:rsidRPr="00827138">
              <w:rPr>
                <w:b/>
              </w:rPr>
              <w:t xml:space="preserve">Промежуточная аттестация- дифференцированный зачет – </w:t>
            </w:r>
            <w:r w:rsidR="009C4D6C">
              <w:rPr>
                <w:b/>
              </w:rPr>
              <w:t>3</w:t>
            </w:r>
            <w:r w:rsidRPr="00827138">
              <w:rPr>
                <w:b/>
              </w:rPr>
              <w:t xml:space="preserve"> семестр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B7" w:rsidRPr="00827138" w:rsidRDefault="000A69B7" w:rsidP="000A69B7">
            <w:pPr>
              <w:suppressAutoHyphens w:val="0"/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</w:tbl>
    <w:p w:rsidR="00444B62" w:rsidRDefault="00444B62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444B62" w:rsidRDefault="00444B62">
      <w:pPr>
        <w:widowControl/>
        <w:suppressAutoHyphens w:val="0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2036" w:rsidRDefault="001A2036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E57DB3" w:rsidRPr="00827138" w:rsidRDefault="00E57DB3" w:rsidP="00E57DB3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E57DB3" w:rsidRPr="00827138" w:rsidRDefault="00E57DB3" w:rsidP="00E57DB3">
      <w:pPr>
        <w:pStyle w:val="a4"/>
        <w:spacing w:after="0"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(для юношей)</w:t>
      </w:r>
    </w:p>
    <w:tbl>
      <w:tblPr>
        <w:tblpPr w:leftFromText="180" w:rightFromText="180" w:vertAnchor="text" w:tblpY="1"/>
        <w:tblOverlap w:val="never"/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8214"/>
        <w:gridCol w:w="1000"/>
        <w:gridCol w:w="2552"/>
      </w:tblGrid>
      <w:tr w:rsidR="00E81D5F" w:rsidRPr="00907328" w:rsidTr="009B602B">
        <w:trPr>
          <w:trHeight w:val="144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1D5F" w:rsidRPr="00907328" w:rsidRDefault="00E81D5F" w:rsidP="009B602B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32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81D5F" w:rsidRPr="00907328" w:rsidRDefault="00E81D5F" w:rsidP="009B602B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07328" w:rsidRDefault="00E81D5F" w:rsidP="009B602B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32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81D5F" w:rsidRPr="00907328" w:rsidRDefault="00E81D5F" w:rsidP="009B602B">
            <w:pPr>
              <w:pStyle w:val="1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32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07328" w:rsidRDefault="00E81D5F" w:rsidP="009B602B">
            <w:pPr>
              <w:pStyle w:val="13"/>
              <w:widowControl w:val="0"/>
              <w:suppressAutoHyphens w:val="0"/>
              <w:jc w:val="center"/>
              <w:rPr>
                <w:rStyle w:val="14"/>
                <w:b/>
              </w:rPr>
            </w:pPr>
            <w:r w:rsidRPr="00907328">
              <w:rPr>
                <w:rStyle w:val="14"/>
                <w:b/>
              </w:rPr>
              <w:t>Объем часов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E81D5F" w:rsidRPr="00907328" w:rsidRDefault="00E81D5F" w:rsidP="009B602B">
            <w:pPr>
              <w:pStyle w:val="13"/>
              <w:widowControl w:val="0"/>
              <w:suppressAutoHyphens w:val="0"/>
              <w:jc w:val="center"/>
              <w:rPr>
                <w:rStyle w:val="14"/>
                <w:b/>
              </w:rPr>
            </w:pPr>
            <w:r w:rsidRPr="00907328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7138" w:rsidRPr="00907328" w:rsidTr="009B602B">
        <w:trPr>
          <w:trHeight w:val="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9B602B">
            <w:pPr>
              <w:suppressAutoHyphens w:val="0"/>
              <w:snapToGrid w:val="0"/>
              <w:jc w:val="center"/>
            </w:pPr>
            <w:r w:rsidRPr="00907328">
              <w:t>1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9B602B">
            <w:pPr>
              <w:suppressAutoHyphens w:val="0"/>
              <w:snapToGrid w:val="0"/>
              <w:jc w:val="center"/>
            </w:pPr>
            <w:r w:rsidRPr="00907328"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9B602B">
            <w:pPr>
              <w:suppressAutoHyphens w:val="0"/>
              <w:snapToGrid w:val="0"/>
              <w:jc w:val="center"/>
              <w:rPr>
                <w:spacing w:val="-4"/>
              </w:rPr>
            </w:pPr>
            <w:r w:rsidRPr="00907328">
              <w:rPr>
                <w:spacing w:val="-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B3" w:rsidRPr="00907328" w:rsidRDefault="00E57DB3" w:rsidP="009B602B">
            <w:pPr>
              <w:suppressAutoHyphens w:val="0"/>
              <w:snapToGrid w:val="0"/>
              <w:jc w:val="center"/>
              <w:rPr>
                <w:spacing w:val="-4"/>
              </w:rPr>
            </w:pPr>
            <w:r w:rsidRPr="00907328">
              <w:rPr>
                <w:spacing w:val="-4"/>
              </w:rPr>
              <w:t>4</w:t>
            </w:r>
          </w:p>
        </w:tc>
      </w:tr>
      <w:tr w:rsidR="00827138" w:rsidRPr="00907328" w:rsidTr="009B602B">
        <w:trPr>
          <w:trHeight w:val="342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2" w:rsidRDefault="00E57DB3" w:rsidP="009B602B">
            <w:pPr>
              <w:suppressAutoHyphens w:val="0"/>
              <w:snapToGrid w:val="0"/>
              <w:jc w:val="center"/>
              <w:rPr>
                <w:b/>
              </w:rPr>
            </w:pPr>
            <w:r w:rsidRPr="00907328">
              <w:rPr>
                <w:b/>
              </w:rPr>
              <w:t xml:space="preserve">Раздел 1. Чрезвычайные ситуации мирного и военного времени. Организация защиты населения и территорий </w:t>
            </w:r>
          </w:p>
          <w:p w:rsidR="00E57DB3" w:rsidRPr="00907328" w:rsidRDefault="00E57DB3" w:rsidP="009B602B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907328">
              <w:rPr>
                <w:b/>
              </w:rPr>
              <w:t>в чрезвычайных ситуациях</w:t>
            </w:r>
          </w:p>
        </w:tc>
      </w:tr>
      <w:tr w:rsidR="00B91092" w:rsidRPr="00827138" w:rsidTr="009B602B">
        <w:trPr>
          <w:trHeight w:val="33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Default="00B91092" w:rsidP="009B602B">
            <w:pPr>
              <w:suppressAutoHyphens w:val="0"/>
              <w:autoSpaceDE w:val="0"/>
              <w:jc w:val="both"/>
              <w:rPr>
                <w:b/>
              </w:rPr>
            </w:pPr>
            <w:r w:rsidRPr="00827138">
              <w:rPr>
                <w:b/>
              </w:rPr>
              <w:t>Тема 1.1.</w:t>
            </w:r>
          </w:p>
          <w:p w:rsidR="00B91092" w:rsidRDefault="00B91092" w:rsidP="009B602B">
            <w:pPr>
              <w:suppressAutoHyphens w:val="0"/>
              <w:autoSpaceDE w:val="0"/>
            </w:pPr>
            <w:r w:rsidRPr="00827138">
              <w:t xml:space="preserve"> Единая государственная </w:t>
            </w:r>
            <w:r>
              <w:t xml:space="preserve"> </w:t>
            </w:r>
            <w:r w:rsidRPr="00827138">
              <w:t xml:space="preserve">система предупреждения и действий в </w:t>
            </w:r>
            <w:r>
              <w:t>ч</w:t>
            </w:r>
            <w:r w:rsidRPr="00827138">
              <w:t xml:space="preserve">резвычайных ситуациях. </w:t>
            </w:r>
          </w:p>
          <w:p w:rsidR="00B91092" w:rsidRPr="00827138" w:rsidRDefault="00B91092" w:rsidP="009B602B">
            <w:pPr>
              <w:suppressAutoHyphens w:val="0"/>
              <w:autoSpaceDE w:val="0"/>
              <w:rPr>
                <w:b/>
                <w:bCs/>
              </w:rPr>
            </w:pPr>
            <w:r w:rsidRPr="00827138">
              <w:t>Ее организация и основные задачи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snapToGrid w:val="0"/>
              <w:jc w:val="both"/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0A0434" w:rsidRDefault="00451508" w:rsidP="009B602B">
            <w:pPr>
              <w:tabs>
                <w:tab w:val="left" w:pos="465"/>
                <w:tab w:val="center" w:pos="545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jc w:val="center"/>
            </w:pPr>
          </w:p>
        </w:tc>
      </w:tr>
      <w:tr w:rsidR="00B91092" w:rsidRPr="00827138" w:rsidTr="009B602B">
        <w:trPr>
          <w:trHeight w:val="224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ind w:left="128" w:right="125"/>
              <w:jc w:val="both"/>
            </w:pPr>
            <w:r w:rsidRPr="00827138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451508" w:rsidP="009B602B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2</w:t>
            </w:r>
          </w:p>
          <w:p w:rsidR="00B91092" w:rsidRPr="00827138" w:rsidRDefault="00B91092" w:rsidP="009B602B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9B602B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9B602B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9B602B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9B602B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</w:p>
          <w:p w:rsidR="00B91092" w:rsidRPr="00827138" w:rsidRDefault="00B91092" w:rsidP="009B602B">
            <w:pPr>
              <w:tabs>
                <w:tab w:val="left" w:pos="465"/>
                <w:tab w:val="center" w:pos="545"/>
              </w:tabs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jc w:val="center"/>
            </w:pPr>
            <w:r w:rsidRPr="00827138"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B91092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B91092" w:rsidRPr="00827138" w:rsidTr="009B602B">
        <w:trPr>
          <w:trHeight w:val="88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autoSpaceDE w:val="0"/>
              <w:jc w:val="both"/>
              <w:rPr>
                <w:b/>
              </w:rPr>
            </w:pPr>
          </w:p>
        </w:tc>
        <w:tc>
          <w:tcPr>
            <w:tcW w:w="8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B91092" w:rsidP="009B602B">
            <w:pPr>
              <w:suppressAutoHyphens w:val="0"/>
              <w:ind w:left="128" w:right="125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 xml:space="preserve">Самостоятельная работа </w:t>
            </w:r>
          </w:p>
          <w:p w:rsidR="00B91092" w:rsidRPr="00827138" w:rsidRDefault="00B91092" w:rsidP="009B602B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B91092" w:rsidRPr="00820880" w:rsidRDefault="00B91092" w:rsidP="009B602B">
            <w:pPr>
              <w:suppressAutoHyphens w:val="0"/>
              <w:ind w:left="128" w:right="125"/>
              <w:jc w:val="both"/>
              <w:rPr>
                <w:bCs/>
                <w:spacing w:val="-2"/>
              </w:rPr>
            </w:pPr>
            <w:r w:rsidRPr="00827138">
              <w:t>Деятельность МЧС.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9C4D6C" w:rsidP="009B602B">
            <w:pPr>
              <w:tabs>
                <w:tab w:val="left" w:pos="465"/>
                <w:tab w:val="center" w:pos="545"/>
              </w:tabs>
              <w:suppressAutoHyphens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B91092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B91092" w:rsidRPr="00827138" w:rsidTr="009B602B">
        <w:trPr>
          <w:trHeight w:val="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9B602B">
            <w:pPr>
              <w:suppressAutoHyphens w:val="0"/>
              <w:snapToGrid w:val="0"/>
              <w:ind w:left="127" w:right="126"/>
              <w:jc w:val="both"/>
              <w:rPr>
                <w:b/>
                <w:bCs/>
              </w:rPr>
            </w:pPr>
            <w:r>
              <w:rPr>
                <w:b/>
              </w:rPr>
              <w:t>Т</w:t>
            </w:r>
            <w:r w:rsidRPr="00827138">
              <w:rPr>
                <w:b/>
              </w:rPr>
              <w:t>ема 1.2.</w:t>
            </w:r>
            <w:r>
              <w:rPr>
                <w:b/>
              </w:rPr>
              <w:t xml:space="preserve"> </w:t>
            </w:r>
            <w:r w:rsidRPr="00827138">
              <w:t>Устойчивость производства в условиях чрезвычайных ситуаций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snapToGrid w:val="0"/>
              <w:ind w:left="127" w:right="126"/>
              <w:jc w:val="both"/>
              <w:rPr>
                <w:rStyle w:val="FontStyle46"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0A0434" w:rsidRDefault="00451508" w:rsidP="009B602B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jc w:val="center"/>
            </w:pPr>
          </w:p>
        </w:tc>
      </w:tr>
      <w:tr w:rsidR="00B91092" w:rsidRPr="00827138" w:rsidTr="009B602B">
        <w:trPr>
          <w:trHeight w:val="27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snapToGrid w:val="0"/>
              <w:ind w:left="127" w:right="126"/>
              <w:rPr>
                <w:b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autoSpaceDE w:val="0"/>
              <w:ind w:left="127" w:right="126"/>
              <w:jc w:val="both"/>
            </w:pPr>
            <w:r w:rsidRPr="00827138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B91092" w:rsidRPr="00827138" w:rsidRDefault="00B91092" w:rsidP="009B602B">
            <w:pPr>
              <w:suppressAutoHyphens w:val="0"/>
              <w:autoSpaceDE w:val="0"/>
              <w:ind w:left="127" w:right="126"/>
              <w:jc w:val="both"/>
              <w:rPr>
                <w:rStyle w:val="FontStyle46"/>
                <w:spacing w:val="-2"/>
              </w:rPr>
            </w:pPr>
            <w:r w:rsidRPr="00827138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451508" w:rsidP="009B602B">
            <w:pPr>
              <w:suppressAutoHyphens w:val="0"/>
              <w:snapToGri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92" w:rsidRPr="00827138" w:rsidRDefault="00B91092" w:rsidP="009B602B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B91092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B91092" w:rsidRPr="00827138" w:rsidTr="009B602B">
        <w:trPr>
          <w:trHeight w:val="84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92" w:rsidRPr="00827138" w:rsidRDefault="00B91092" w:rsidP="009B602B">
            <w:pPr>
              <w:suppressAutoHyphens w:val="0"/>
              <w:ind w:left="127" w:right="126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9B602B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  <w:bCs/>
                <w:spacing w:val="-2"/>
              </w:rPr>
            </w:pPr>
            <w:r w:rsidRPr="00827138">
              <w:rPr>
                <w:b/>
                <w:bCs/>
                <w:spacing w:val="-2"/>
              </w:rPr>
              <w:t>Самостоятельная работа</w:t>
            </w:r>
            <w:r>
              <w:rPr>
                <w:b/>
                <w:bCs/>
                <w:spacing w:val="-2"/>
              </w:rPr>
              <w:t xml:space="preserve"> </w:t>
            </w:r>
          </w:p>
          <w:p w:rsidR="00B91092" w:rsidRPr="00827138" w:rsidRDefault="00B91092" w:rsidP="009B602B">
            <w:pPr>
              <w:pStyle w:val="Style39"/>
              <w:spacing w:line="240" w:lineRule="auto"/>
              <w:ind w:left="127" w:right="126"/>
              <w:jc w:val="both"/>
            </w:pPr>
            <w:r w:rsidRPr="00827138">
              <w:t>Особенности размещения объектов экономики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92" w:rsidRPr="00827138" w:rsidRDefault="00B91092" w:rsidP="009B602B">
            <w:pPr>
              <w:suppressAutoHyphens w:val="0"/>
              <w:snapToGrid w:val="0"/>
              <w:jc w:val="center"/>
            </w:pPr>
          </w:p>
          <w:p w:rsidR="00B91092" w:rsidRPr="00827138" w:rsidRDefault="00B91092" w:rsidP="009B602B">
            <w:pPr>
              <w:suppressAutoHyphens w:val="0"/>
              <w:snapToGri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92" w:rsidRPr="00827138" w:rsidRDefault="00B91092" w:rsidP="009B602B">
            <w:pPr>
              <w:suppressAutoHyphens w:val="0"/>
              <w:jc w:val="center"/>
            </w:pPr>
            <w:r w:rsidRPr="0082713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B91092" w:rsidRPr="0082713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ED44CA" w:rsidRPr="00907328" w:rsidTr="009B602B">
        <w:trPr>
          <w:trHeight w:val="208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9B602B">
            <w:pPr>
              <w:suppressAutoHyphens w:val="0"/>
              <w:snapToGrid w:val="0"/>
              <w:ind w:left="127" w:right="125"/>
              <w:jc w:val="center"/>
              <w:rPr>
                <w:spacing w:val="-2"/>
              </w:rPr>
            </w:pPr>
            <w:r w:rsidRPr="00907328">
              <w:rPr>
                <w:b/>
              </w:rPr>
              <w:lastRenderedPageBreak/>
              <w:t xml:space="preserve">Раздел 2. Основы военной службы </w:t>
            </w:r>
            <w:r w:rsidR="00FE58BB">
              <w:rPr>
                <w:b/>
              </w:rPr>
              <w:t xml:space="preserve"> (48 часов)</w:t>
            </w:r>
          </w:p>
        </w:tc>
      </w:tr>
      <w:tr w:rsidR="00ED44CA" w:rsidRPr="00907328" w:rsidTr="009B602B">
        <w:trPr>
          <w:trHeight w:val="30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BB" w:rsidRDefault="00FE58BB" w:rsidP="004E2647">
            <w:pPr>
              <w:ind w:left="127"/>
              <w:rPr>
                <w:b/>
              </w:rPr>
            </w:pPr>
            <w:r>
              <w:rPr>
                <w:b/>
              </w:rPr>
              <w:t>Тема 2.1.</w:t>
            </w:r>
          </w:p>
          <w:p w:rsidR="00FE58BB" w:rsidRPr="00907328" w:rsidRDefault="00FE58BB" w:rsidP="004E2647">
            <w:pPr>
              <w:ind w:left="127"/>
            </w:pPr>
            <w:r>
              <w:rPr>
                <w:b/>
              </w:rPr>
              <w:t>Основы военной безопасности Российской Федерации</w:t>
            </w:r>
            <w:r w:rsidRPr="00907328">
              <w:t xml:space="preserve"> </w:t>
            </w:r>
          </w:p>
          <w:p w:rsidR="00ED44CA" w:rsidRPr="00907328" w:rsidRDefault="00ED44CA" w:rsidP="004E2647">
            <w:pPr>
              <w:suppressAutoHyphens w:val="0"/>
              <w:ind w:left="127" w:right="125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9B602B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FD5736" w:rsidP="009B602B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9B602B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ED44CA" w:rsidRPr="00907328" w:rsidTr="009B602B">
        <w:trPr>
          <w:trHeight w:val="9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4CA" w:rsidRPr="00907328" w:rsidRDefault="00ED44CA" w:rsidP="004E2647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FE58BB" w:rsidP="009B602B">
            <w:pPr>
              <w:tabs>
                <w:tab w:val="left" w:pos="8056"/>
              </w:tabs>
              <w:suppressAutoHyphens w:val="0"/>
              <w:ind w:left="127" w:right="125"/>
              <w:jc w:val="both"/>
              <w:rPr>
                <w:b/>
                <w:bCs/>
              </w:rPr>
            </w:pPr>
            <w: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20537E" w:rsidP="009B602B">
            <w:pPr>
              <w:suppressAutoHyphens w:val="0"/>
              <w:ind w:left="127"/>
              <w:jc w:val="center"/>
            </w:pPr>
            <w:r w:rsidRPr="0090732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CA" w:rsidRPr="00907328" w:rsidRDefault="00ED44CA" w:rsidP="009B602B">
            <w:pPr>
              <w:suppressAutoHyphens w:val="0"/>
              <w:jc w:val="center"/>
            </w:pPr>
            <w:r w:rsidRPr="00907328"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ED44CA" w:rsidRPr="00907328" w:rsidRDefault="004E2647" w:rsidP="004E2647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B602B" w:rsidRPr="00907328" w:rsidTr="009B602B">
        <w:trPr>
          <w:trHeight w:val="33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2B" w:rsidRPr="00FE58BB" w:rsidRDefault="009B602B" w:rsidP="004E2647">
            <w:pPr>
              <w:ind w:left="127"/>
            </w:pPr>
            <w:r>
              <w:rPr>
                <w:b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2B" w:rsidRPr="00907328" w:rsidRDefault="009B602B" w:rsidP="009B602B">
            <w:pPr>
              <w:tabs>
                <w:tab w:val="left" w:pos="8056"/>
              </w:tabs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2B" w:rsidRPr="00FD5736" w:rsidRDefault="00FD5736" w:rsidP="009B602B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2B" w:rsidRPr="00907328" w:rsidRDefault="009B602B" w:rsidP="009B602B">
            <w:pPr>
              <w:suppressAutoHyphens w:val="0"/>
              <w:jc w:val="center"/>
            </w:pPr>
          </w:p>
        </w:tc>
      </w:tr>
      <w:tr w:rsidR="009B602B" w:rsidRPr="00907328" w:rsidTr="009B602B">
        <w:trPr>
          <w:trHeight w:val="98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2B" w:rsidRPr="00907328" w:rsidRDefault="009B602B" w:rsidP="004E2647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2B" w:rsidRDefault="009B602B" w:rsidP="009B602B">
            <w:pPr>
              <w:tabs>
                <w:tab w:val="left" w:pos="8056"/>
              </w:tabs>
              <w:ind w:left="127" w:right="125"/>
              <w:jc w:val="both"/>
            </w:pPr>
            <w: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:rsidR="009B602B" w:rsidRDefault="009B602B" w:rsidP="009B602B">
            <w:pPr>
              <w:tabs>
                <w:tab w:val="left" w:pos="8056"/>
              </w:tabs>
              <w:ind w:left="127"/>
              <w:jc w:val="both"/>
              <w:rPr>
                <w:b/>
              </w:rPr>
            </w:pPr>
            <w:r>
              <w:t>Общевоинские уставы Вооруженных Сил Российской Федерации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2B" w:rsidRPr="00907328" w:rsidRDefault="009B602B" w:rsidP="009B602B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2B" w:rsidRDefault="004E2647" w:rsidP="009B602B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E58BB" w:rsidRPr="00907328" w:rsidTr="009B602B">
        <w:trPr>
          <w:trHeight w:val="22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BB" w:rsidRPr="00907328" w:rsidRDefault="009B602B" w:rsidP="004E2647">
            <w:pPr>
              <w:suppressAutoHyphens w:val="0"/>
              <w:ind w:left="127" w:right="125"/>
              <w:rPr>
                <w:b/>
                <w:bCs/>
              </w:rPr>
            </w:pPr>
            <w:r>
              <w:rPr>
                <w:b/>
              </w:rPr>
              <w:t>Тема 2.3. Основы строевой и физической подготовки</w:t>
            </w:r>
            <w:r w:rsidRPr="00907328">
              <w:rPr>
                <w:b/>
                <w:bCs/>
              </w:rPr>
              <w:t xml:space="preserve"> 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D5736" w:rsidP="009B602B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FE58BB" w:rsidRPr="00907328" w:rsidTr="009B602B">
        <w:trPr>
          <w:trHeight w:val="9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2B" w:rsidRDefault="009B602B" w:rsidP="009B602B">
            <w:pPr>
              <w:ind w:left="128" w:right="125"/>
              <w:jc w:val="both"/>
            </w:pPr>
            <w: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:rsidR="00FE58BB" w:rsidRPr="00907328" w:rsidRDefault="009B602B" w:rsidP="009B602B">
            <w:pPr>
              <w:suppressAutoHyphens w:val="0"/>
              <w:ind w:left="128" w:right="125"/>
              <w:jc w:val="both"/>
              <w:rPr>
                <w:b/>
                <w:bCs/>
              </w:rPr>
            </w:pPr>
            <w: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</w:t>
            </w:r>
            <w:r>
              <w:lastRenderedPageBreak/>
              <w:t>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D5736" w:rsidP="009B602B">
            <w:pPr>
              <w:suppressAutoHyphens w:val="0"/>
              <w:ind w:left="127"/>
              <w:jc w:val="center"/>
            </w:pPr>
            <w: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jc w:val="center"/>
            </w:pPr>
            <w:r w:rsidRPr="00907328"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FE58BB" w:rsidRPr="00907328" w:rsidRDefault="004E2647" w:rsidP="004E2647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E58BB" w:rsidRPr="00907328" w:rsidTr="009B602B">
        <w:trPr>
          <w:trHeight w:val="56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</w:t>
            </w:r>
            <w:r w:rsidR="00FD5736">
              <w:rPr>
                <w:b/>
              </w:rPr>
              <w:t>ое</w:t>
            </w:r>
            <w:r w:rsidRPr="00907328">
              <w:rPr>
                <w:b/>
              </w:rPr>
              <w:t xml:space="preserve"> </w:t>
            </w:r>
            <w:r w:rsidR="00FD5736">
              <w:rPr>
                <w:b/>
              </w:rPr>
              <w:t xml:space="preserve">занятие </w:t>
            </w:r>
            <w:r w:rsidRPr="00907328">
              <w:rPr>
                <w:b/>
              </w:rPr>
              <w:t xml:space="preserve"> №</w:t>
            </w:r>
            <w:r w:rsidR="00FD5736">
              <w:rPr>
                <w:b/>
              </w:rPr>
              <w:t>1</w:t>
            </w:r>
          </w:p>
          <w:p w:rsidR="00FD5736" w:rsidRPr="00907328" w:rsidRDefault="00FE58BB" w:rsidP="00FD5736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Одиночная строевая подготовка.</w:t>
            </w:r>
            <w:r w:rsidR="00FD5736">
              <w:rPr>
                <w:bCs/>
              </w:rPr>
              <w:t xml:space="preserve"> </w:t>
            </w:r>
            <w:r w:rsidR="00FD5736" w:rsidRPr="00907328">
              <w:rPr>
                <w:bCs/>
              </w:rPr>
              <w:t xml:space="preserve"> Повороты на месте.</w:t>
            </w:r>
          </w:p>
          <w:p w:rsidR="00FE58BB" w:rsidRPr="00907328" w:rsidRDefault="00FE58BB" w:rsidP="009B602B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D5736" w:rsidP="009B602B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jc w:val="center"/>
            </w:pPr>
            <w:r w:rsidRPr="0090732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FE58BB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E58BB" w:rsidRPr="00907328" w:rsidTr="009B602B">
        <w:trPr>
          <w:trHeight w:val="58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</w:t>
            </w:r>
            <w:r w:rsidR="00FD5736">
              <w:rPr>
                <w:b/>
              </w:rPr>
              <w:t>2</w:t>
            </w:r>
          </w:p>
          <w:p w:rsidR="00FE58BB" w:rsidRPr="00907328" w:rsidRDefault="00FE58BB" w:rsidP="009B602B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Cs/>
              </w:rPr>
              <w:t xml:space="preserve">Движение строевым шагом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D5736" w:rsidP="009B602B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jc w:val="center"/>
            </w:pPr>
            <w:r w:rsidRPr="0090732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FE58BB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E58BB" w:rsidRPr="00907328" w:rsidTr="009B602B">
        <w:trPr>
          <w:trHeight w:val="9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</w:t>
            </w:r>
            <w:r w:rsidR="00FD5736">
              <w:rPr>
                <w:b/>
              </w:rPr>
              <w:t>3</w:t>
            </w:r>
          </w:p>
          <w:p w:rsidR="00FE58BB" w:rsidRPr="00907328" w:rsidRDefault="00FE58BB" w:rsidP="009B602B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D5736" w:rsidP="009B602B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jc w:val="center"/>
            </w:pPr>
            <w:r w:rsidRPr="0090732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FE58BB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E58BB" w:rsidRPr="00907328" w:rsidTr="009B602B">
        <w:trPr>
          <w:trHeight w:val="5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</w:t>
            </w:r>
            <w:r w:rsidR="00FD5736">
              <w:rPr>
                <w:b/>
              </w:rPr>
              <w:t>4</w:t>
            </w:r>
          </w:p>
          <w:p w:rsidR="00FE58BB" w:rsidRPr="00907328" w:rsidRDefault="00FE58BB" w:rsidP="009B602B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Повороты в движении.</w:t>
            </w:r>
          </w:p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D5736" w:rsidP="009B602B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jc w:val="center"/>
            </w:pPr>
            <w:r w:rsidRPr="0090732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FE58BB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E58BB" w:rsidRPr="00907328" w:rsidTr="009B602B">
        <w:trPr>
          <w:trHeight w:val="6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Практическая работа №</w:t>
            </w:r>
            <w:r w:rsidR="00FD5736">
              <w:rPr>
                <w:b/>
              </w:rPr>
              <w:t>5</w:t>
            </w:r>
          </w:p>
          <w:p w:rsidR="00FE58BB" w:rsidRPr="00907328" w:rsidRDefault="00FE58BB" w:rsidP="009B602B">
            <w:pPr>
              <w:suppressAutoHyphens w:val="0"/>
              <w:ind w:left="127" w:right="125"/>
              <w:jc w:val="both"/>
              <w:rPr>
                <w:bCs/>
              </w:rPr>
            </w:pPr>
            <w:r w:rsidRPr="00907328">
              <w:rPr>
                <w:bCs/>
              </w:rPr>
              <w:t>Построение и отработка движения походным строем.</w:t>
            </w:r>
          </w:p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D5736" w:rsidP="009B602B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jc w:val="center"/>
            </w:pPr>
            <w:r w:rsidRPr="0090732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FE58BB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E58BB" w:rsidRPr="00907328" w:rsidTr="009B602B">
        <w:trPr>
          <w:trHeight w:val="78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D5736" w:rsidP="009B602B">
            <w:pPr>
              <w:suppressAutoHyphens w:val="0"/>
              <w:ind w:left="127" w:right="125"/>
              <w:jc w:val="both"/>
              <w:rPr>
                <w:b/>
              </w:rPr>
            </w:pPr>
            <w:r>
              <w:rPr>
                <w:b/>
              </w:rPr>
              <w:t>Практическая работа №6</w:t>
            </w:r>
          </w:p>
          <w:p w:rsidR="00FE58BB" w:rsidRPr="00907328" w:rsidRDefault="00FE58BB" w:rsidP="00FD5736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Cs/>
              </w:rPr>
              <w:t>Строи отделения, развернутый  строй, походный строй.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D5736" w:rsidP="009B602B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jc w:val="center"/>
            </w:pPr>
            <w:r w:rsidRPr="0090732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FE58BB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E58BB" w:rsidRPr="00907328" w:rsidTr="009B602B">
        <w:trPr>
          <w:trHeight w:val="99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FE58BB" w:rsidP="00451508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 xml:space="preserve">Самостоятельная работа </w:t>
            </w:r>
          </w:p>
          <w:p w:rsidR="00FE58BB" w:rsidRPr="00907328" w:rsidRDefault="00FD5736" w:rsidP="00451508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>
              <w:t>Работа с литературой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D5736" w:rsidP="009B602B">
            <w:pPr>
              <w:suppressAutoHyphens w:val="0"/>
              <w:ind w:left="127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BB" w:rsidRPr="00907328" w:rsidRDefault="00FE58BB" w:rsidP="009B602B">
            <w:pPr>
              <w:suppressAutoHyphens w:val="0"/>
              <w:jc w:val="center"/>
            </w:pPr>
            <w:r w:rsidRPr="00907328"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FE58BB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D5736" w:rsidRPr="00907328" w:rsidTr="009B602B">
        <w:trPr>
          <w:trHeight w:val="26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736" w:rsidRPr="00907328" w:rsidRDefault="00FD5736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  <w:r>
              <w:rPr>
                <w:b/>
              </w:rPr>
              <w:t>Тема 2.4. Основы огневой подготовки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Default="00FD5736" w:rsidP="009B602B">
            <w:pPr>
              <w:ind w:left="127" w:right="125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Pr="00FD5736" w:rsidRDefault="00FD5736" w:rsidP="009B602B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Pr="00907328" w:rsidRDefault="00FD5736" w:rsidP="009B602B">
            <w:pPr>
              <w:suppressAutoHyphens w:val="0"/>
              <w:jc w:val="center"/>
            </w:pPr>
          </w:p>
        </w:tc>
      </w:tr>
      <w:tr w:rsidR="00FD5736" w:rsidRPr="00907328" w:rsidTr="009B602B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736" w:rsidRPr="00907328" w:rsidRDefault="00FD5736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Default="00FD5736" w:rsidP="009B602B">
            <w:pPr>
              <w:ind w:left="127" w:right="125"/>
              <w:contextualSpacing/>
              <w:jc w:val="both"/>
              <w:rPr>
                <w:b/>
              </w:rPr>
            </w:pPr>
            <w:r>
              <w:t xml:space="preserve">Понятие «огневая подготовка». Требования к организации, порядку и мерам безопасности во время стрельб и тренировок. Правила безопасного </w:t>
            </w:r>
            <w:r>
              <w:lastRenderedPageBreak/>
              <w:t>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Pr="00907328" w:rsidRDefault="00FD5736" w:rsidP="009B602B">
            <w:pPr>
              <w:suppressAutoHyphens w:val="0"/>
              <w:ind w:left="127"/>
              <w:jc w:val="center"/>
            </w:pPr>
            <w: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Default="004E2647" w:rsidP="009B602B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</w:t>
            </w:r>
            <w:r>
              <w:lastRenderedPageBreak/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D5736" w:rsidRPr="00907328" w:rsidTr="009B602B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736" w:rsidRPr="00907328" w:rsidRDefault="00FD5736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Default="00FD5736" w:rsidP="009B602B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7</w:t>
            </w:r>
          </w:p>
          <w:p w:rsidR="00FD5736" w:rsidRPr="00907328" w:rsidRDefault="00FD5736" w:rsidP="009B602B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>
              <w:t xml:space="preserve">Отработка начальных навыков обращения с оружием. </w:t>
            </w:r>
            <w:r w:rsidRPr="00907328">
              <w:t xml:space="preserve"> Неполн</w:t>
            </w:r>
            <w:r>
              <w:t>ая разборка и сборкам автомата.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Pr="00907328" w:rsidRDefault="00FD5736" w:rsidP="009B602B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Default="004E2647" w:rsidP="009B602B">
            <w:pPr>
              <w:suppressAutoHyphens w:val="0"/>
              <w:jc w:val="center"/>
            </w:pPr>
            <w:r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  <w:r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</w:p>
        </w:tc>
      </w:tr>
      <w:tr w:rsidR="00FD5736" w:rsidRPr="00907328" w:rsidTr="00000C3A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736" w:rsidRPr="00907328" w:rsidRDefault="00FD5736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Pr="00907328" w:rsidRDefault="00FD5736" w:rsidP="009B602B">
            <w:pPr>
              <w:suppressAutoHyphens w:val="0"/>
              <w:ind w:left="127" w:right="125"/>
              <w:jc w:val="both"/>
              <w:rPr>
                <w:b/>
              </w:rPr>
            </w:pPr>
            <w:r>
              <w:rPr>
                <w:b/>
              </w:rPr>
              <w:t>Практическая работа №8</w:t>
            </w:r>
          </w:p>
          <w:p w:rsidR="00FD5736" w:rsidRPr="00907328" w:rsidRDefault="00FD5736" w:rsidP="009B602B">
            <w:pPr>
              <w:suppressAutoHyphens w:val="0"/>
              <w:autoSpaceDE w:val="0"/>
              <w:ind w:left="127" w:right="125"/>
              <w:jc w:val="both"/>
              <w:rPr>
                <w:b/>
                <w:bCs/>
              </w:rPr>
            </w:pPr>
            <w:r w:rsidRPr="00907328"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Pr="00907328" w:rsidRDefault="00FD5736" w:rsidP="009B602B">
            <w:pPr>
              <w:suppressAutoHyphens w:val="0"/>
              <w:ind w:left="127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Default="004E2647" w:rsidP="009B602B">
            <w:pPr>
              <w:suppressAutoHyphens w:val="0"/>
              <w:jc w:val="center"/>
            </w:pPr>
            <w:r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FD5736" w:rsidRPr="00907328" w:rsidTr="009B602B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Pr="00907328" w:rsidRDefault="00FD5736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Pr="00907328" w:rsidRDefault="00FD5736" w:rsidP="00FD5736">
            <w:pPr>
              <w:suppressAutoHyphens w:val="0"/>
              <w:ind w:left="127" w:right="125"/>
              <w:jc w:val="both"/>
            </w:pPr>
            <w:r w:rsidRPr="00907328">
              <w:rPr>
                <w:b/>
                <w:bCs/>
              </w:rPr>
              <w:t>Самостоятельная работа обучающихся</w:t>
            </w:r>
            <w:r w:rsidRPr="00907328">
              <w:t xml:space="preserve">: </w:t>
            </w:r>
          </w:p>
          <w:p w:rsidR="00FD5736" w:rsidRDefault="00FD5736" w:rsidP="00FD5736">
            <w:pPr>
              <w:suppressAutoHyphens w:val="0"/>
              <w:ind w:left="127" w:right="125"/>
              <w:jc w:val="both"/>
              <w:rPr>
                <w:b/>
              </w:rPr>
            </w:pPr>
            <w:r>
              <w:t>Работа с литературой</w:t>
            </w:r>
            <w:r w:rsidRPr="00907328">
              <w:rPr>
                <w:b/>
                <w:bCs/>
              </w:rPr>
              <w:t xml:space="preserve"> </w:t>
            </w:r>
          </w:p>
          <w:p w:rsidR="00FD5736" w:rsidRDefault="00FD5736" w:rsidP="00FD5736">
            <w:pPr>
              <w:suppressAutoHyphens w:val="0"/>
              <w:ind w:left="127" w:right="125"/>
              <w:jc w:val="both"/>
              <w:rPr>
                <w:b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Default="00FD5736" w:rsidP="009B602B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6" w:rsidRDefault="004E2647" w:rsidP="009B602B">
            <w:pPr>
              <w:suppressAutoHyphens w:val="0"/>
              <w:jc w:val="center"/>
            </w:pPr>
            <w:r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B602B">
        <w:trPr>
          <w:trHeight w:val="273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D6C" w:rsidRPr="00907328" w:rsidRDefault="009C4D6C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  <w:r>
              <w:rPr>
                <w:b/>
              </w:rPr>
              <w:t>Тема 2.5. Основы тактической подготовки</w:t>
            </w:r>
            <w:r w:rsidRPr="00907328">
              <w:rPr>
                <w:b/>
                <w:bCs/>
              </w:rPr>
              <w:t xml:space="preserve"> 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B602B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 w:rsidRPr="0090732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B602B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B602B">
            <w:pPr>
              <w:suppressAutoHyphens w:val="0"/>
              <w:jc w:val="center"/>
            </w:pPr>
          </w:p>
        </w:tc>
      </w:tr>
      <w:tr w:rsidR="009C4D6C" w:rsidRPr="00907328" w:rsidTr="009B602B">
        <w:trPr>
          <w:trHeight w:val="1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Pr="00907328" w:rsidRDefault="009C4D6C" w:rsidP="009B602B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B602B">
            <w:pPr>
              <w:suppressAutoHyphens w:val="0"/>
              <w:ind w:left="127" w:right="125"/>
              <w:jc w:val="both"/>
              <w:rPr>
                <w:b/>
                <w:bCs/>
              </w:rPr>
            </w:pPr>
            <w: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B602B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4E2647" w:rsidP="009B602B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9C4D6C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C4D6C">
        <w:trPr>
          <w:trHeight w:val="5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Pr="00907328" w:rsidRDefault="009C4D6C" w:rsidP="009C4D6C">
            <w:pPr>
              <w:suppressAutoHyphens w:val="0"/>
              <w:autoSpaceDE w:val="0"/>
              <w:snapToGrid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9C4D6C" w:rsidP="00451508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  <w:p w:rsidR="009C4D6C" w:rsidRDefault="009C4D6C" w:rsidP="00451508">
            <w:pPr>
              <w:ind w:left="128" w:right="125"/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B602B">
        <w:trPr>
          <w:trHeight w:val="27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7"/>
              <w:rPr>
                <w:b/>
              </w:rPr>
            </w:pPr>
            <w:r>
              <w:rPr>
                <w:b/>
              </w:rPr>
              <w:t>Тема 2.6. Основы военной топографии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FD5736" w:rsidRDefault="009C4D6C" w:rsidP="009C4D6C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C4D6C">
            <w:pPr>
              <w:suppressAutoHyphens w:val="0"/>
              <w:jc w:val="center"/>
            </w:pPr>
          </w:p>
        </w:tc>
      </w:tr>
      <w:tr w:rsidR="009C4D6C" w:rsidRPr="00907328" w:rsidTr="009B602B">
        <w:trPr>
          <w:trHeight w:val="7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7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contextualSpacing/>
              <w:jc w:val="both"/>
            </w:pPr>
            <w: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B602B">
        <w:trPr>
          <w:trHeight w:val="1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7"/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9C4D6C" w:rsidRDefault="009C4D6C" w:rsidP="009C4D6C">
            <w:pPr>
              <w:ind w:left="128" w:right="125"/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suppressAutoHyphens w:val="0"/>
              <w:ind w:left="127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</w:t>
            </w:r>
            <w:r>
              <w:lastRenderedPageBreak/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B602B">
        <w:trPr>
          <w:trHeight w:val="1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7"/>
              <w:rPr>
                <w:b/>
              </w:rPr>
            </w:pPr>
            <w:r>
              <w:rPr>
                <w:b/>
              </w:rPr>
              <w:lastRenderedPageBreak/>
              <w:t>Тема 2.7. Основы инженерной подготовки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FD5736" w:rsidRDefault="009C4D6C" w:rsidP="009C4D6C">
            <w:pPr>
              <w:suppressAutoHyphens w:val="0"/>
              <w:ind w:left="127"/>
              <w:jc w:val="center"/>
              <w:rPr>
                <w:b/>
              </w:rPr>
            </w:pPr>
            <w:r w:rsidRPr="00FD5736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C4D6C">
            <w:pPr>
              <w:suppressAutoHyphens w:val="0"/>
              <w:jc w:val="center"/>
            </w:pPr>
          </w:p>
        </w:tc>
      </w:tr>
      <w:tr w:rsidR="009C4D6C" w:rsidRPr="00907328" w:rsidTr="009B602B">
        <w:trPr>
          <w:trHeight w:val="1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/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contextualSpacing/>
              <w:jc w:val="both"/>
            </w:pPr>
            <w: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  <w:r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</w:p>
        </w:tc>
      </w:tr>
      <w:tr w:rsidR="009C4D6C" w:rsidRPr="00907328" w:rsidTr="009B602B">
        <w:trPr>
          <w:trHeight w:val="1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/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  <w:p w:rsidR="009C4D6C" w:rsidRDefault="009C4D6C" w:rsidP="009C4D6C">
            <w:pPr>
              <w:ind w:left="128" w:right="125"/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B602B">
        <w:trPr>
          <w:trHeight w:val="1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rPr>
                <w:b/>
              </w:rPr>
            </w:pPr>
            <w:r>
              <w:rPr>
                <w:b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C4D6C" w:rsidRDefault="009C4D6C" w:rsidP="009C4D6C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C4D6C">
            <w:pPr>
              <w:suppressAutoHyphens w:val="0"/>
              <w:jc w:val="center"/>
            </w:pPr>
          </w:p>
        </w:tc>
      </w:tr>
      <w:tr w:rsidR="009C4D6C" w:rsidRPr="00907328" w:rsidTr="009B602B">
        <w:trPr>
          <w:trHeight w:val="1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/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contextualSpacing/>
              <w:jc w:val="both"/>
            </w:pPr>
            <w: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:rsidR="009C4D6C" w:rsidRDefault="009C4D6C" w:rsidP="009C4D6C">
            <w:pPr>
              <w:ind w:left="128" w:right="125"/>
              <w:contextualSpacing/>
              <w:jc w:val="both"/>
            </w:pPr>
            <w: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B602B">
        <w:trPr>
          <w:trHeight w:val="1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/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jc w:val="both"/>
            </w:pPr>
            <w:r>
              <w:rPr>
                <w:b/>
                <w:bCs/>
              </w:rPr>
              <w:t>Практическое занятие №9</w:t>
            </w:r>
          </w:p>
          <w:p w:rsidR="009C4D6C" w:rsidRDefault="009C4D6C" w:rsidP="009C4D6C">
            <w:pPr>
              <w:ind w:left="128" w:right="125"/>
              <w:jc w:val="both"/>
              <w:rPr>
                <w:b/>
              </w:rPr>
            </w:pPr>
            <w: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4E2647" w:rsidP="009C4D6C">
            <w:pPr>
              <w:suppressAutoHyphens w:val="0"/>
              <w:jc w:val="center"/>
            </w:pPr>
            <w:r>
              <w:t>2,3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B602B">
        <w:trPr>
          <w:trHeight w:val="1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/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9C4D6C" w:rsidP="00451508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  <w:p w:rsidR="009C4D6C" w:rsidRDefault="009C4D6C" w:rsidP="00451508">
            <w:pPr>
              <w:ind w:left="128" w:right="125"/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B602B">
        <w:trPr>
          <w:trHeight w:val="32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>
            <w:r>
              <w:rPr>
                <w:b/>
              </w:rPr>
              <w:t>Тема 2.9.</w:t>
            </w:r>
          </w:p>
          <w:p w:rsidR="009C4D6C" w:rsidRDefault="009C4D6C" w:rsidP="009C4D6C">
            <w:pPr>
              <w:rPr>
                <w:b/>
              </w:rPr>
            </w:pPr>
            <w:r>
              <w:rPr>
                <w:b/>
              </w:rPr>
              <w:t>Символы воинской чести. Боевые традиции Вооруженных Сил России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C4D6C" w:rsidRDefault="009C4D6C" w:rsidP="009C4D6C">
            <w:pPr>
              <w:suppressAutoHyphens w:val="0"/>
              <w:ind w:left="1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C4D6C">
            <w:pPr>
              <w:suppressAutoHyphens w:val="0"/>
              <w:jc w:val="center"/>
            </w:pPr>
          </w:p>
        </w:tc>
      </w:tr>
      <w:tr w:rsidR="009C4D6C" w:rsidRPr="00907328" w:rsidTr="009B602B">
        <w:trPr>
          <w:trHeight w:val="32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/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ind w:left="128" w:right="125"/>
              <w:jc w:val="both"/>
              <w:rPr>
                <w:b/>
              </w:rPr>
            </w:pPr>
            <w: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B602B">
        <w:trPr>
          <w:trHeight w:val="32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6C" w:rsidRDefault="009C4D6C" w:rsidP="009C4D6C"/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Default="009C4D6C" w:rsidP="00451508">
            <w:pPr>
              <w:ind w:left="128" w:right="125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  <w:p w:rsidR="009C4D6C" w:rsidRDefault="009C4D6C" w:rsidP="00451508">
            <w:pPr>
              <w:ind w:left="128" w:right="125"/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9C4D6C" w:rsidP="009C4D6C">
            <w:pPr>
              <w:suppressAutoHyphens w:val="0"/>
              <w:ind w:left="127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Default="004E2647" w:rsidP="009C4D6C">
            <w:pPr>
              <w:suppressAutoHyphens w:val="0"/>
              <w:jc w:val="center"/>
            </w:pPr>
            <w:r>
              <w:t>1</w:t>
            </w:r>
          </w:p>
          <w:p w:rsidR="004E2647" w:rsidRDefault="004E2647" w:rsidP="004E2647">
            <w:pPr>
              <w:suppressAutoHyphens w:val="0"/>
              <w:jc w:val="center"/>
            </w:pPr>
            <w:r>
              <w:t xml:space="preserve">ОК 01, ОК 02, ОК 04, 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</w:t>
            </w:r>
          </w:p>
          <w:p w:rsidR="004E2647" w:rsidRPr="00907328" w:rsidRDefault="004E2647" w:rsidP="004E2647">
            <w:pPr>
              <w:suppressAutoHyphens w:val="0"/>
              <w:jc w:val="center"/>
            </w:pPr>
            <w:r w:rsidRPr="00827138">
              <w:t>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</w:tr>
      <w:tr w:rsidR="009C4D6C" w:rsidRPr="00907328" w:rsidTr="009B602B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6C" w:rsidRPr="00907328" w:rsidRDefault="009C4D6C" w:rsidP="009C4D6C">
            <w:pPr>
              <w:suppressAutoHyphens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C4D6C">
            <w:pPr>
              <w:suppressAutoHyphens w:val="0"/>
              <w:autoSpaceDE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907328" w:rsidRDefault="009C4D6C" w:rsidP="009C4D6C">
            <w:pPr>
              <w:suppressAutoHyphens w:val="0"/>
              <w:ind w:left="127"/>
              <w:jc w:val="center"/>
              <w:rPr>
                <w:b/>
              </w:rPr>
            </w:pPr>
            <w:r w:rsidRPr="00907328">
              <w:rPr>
                <w:b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6C" w:rsidRPr="00907328" w:rsidRDefault="009C4D6C" w:rsidP="009C4D6C">
            <w:pPr>
              <w:suppressAutoHyphens w:val="0"/>
              <w:jc w:val="center"/>
            </w:pPr>
          </w:p>
        </w:tc>
      </w:tr>
      <w:tr w:rsidR="009C4D6C" w:rsidRPr="00827138" w:rsidTr="009B602B">
        <w:trPr>
          <w:trHeight w:val="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6C" w:rsidRPr="00907328" w:rsidRDefault="009C4D6C" w:rsidP="009C4D6C">
            <w:pPr>
              <w:suppressAutoHyphens w:val="0"/>
              <w:ind w:left="127" w:right="125"/>
              <w:rPr>
                <w:b/>
                <w:bCs/>
              </w:rPr>
            </w:pP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827138" w:rsidRDefault="009C4D6C" w:rsidP="009C4D6C">
            <w:pPr>
              <w:suppressAutoHyphens w:val="0"/>
              <w:autoSpaceDE w:val="0"/>
              <w:ind w:left="127" w:right="125"/>
              <w:jc w:val="both"/>
              <w:rPr>
                <w:b/>
              </w:rPr>
            </w:pPr>
            <w:r w:rsidRPr="00907328">
              <w:rPr>
                <w:b/>
              </w:rPr>
              <w:t>Промежуточная аттестация – дифференцированный зачет 6 семестр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6C" w:rsidRPr="00827138" w:rsidRDefault="009C4D6C" w:rsidP="009C4D6C">
            <w:pPr>
              <w:suppressAutoHyphens w:val="0"/>
              <w:ind w:left="127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6C" w:rsidRPr="00827138" w:rsidRDefault="009C4D6C" w:rsidP="009C4D6C">
            <w:pPr>
              <w:suppressAutoHyphens w:val="0"/>
              <w:jc w:val="center"/>
            </w:pPr>
          </w:p>
        </w:tc>
      </w:tr>
    </w:tbl>
    <w:p w:rsidR="009B602B" w:rsidRDefault="009B602B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9B602B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3A768E" w:rsidRPr="00827138" w:rsidRDefault="003A768E" w:rsidP="00444B62">
      <w:pPr>
        <w:pStyle w:val="a4"/>
        <w:suppressAutoHyphens w:val="0"/>
        <w:spacing w:after="0"/>
        <w:jc w:val="center"/>
        <w:rPr>
          <w:b/>
          <w:sz w:val="28"/>
          <w:szCs w:val="28"/>
        </w:rPr>
      </w:pPr>
    </w:p>
    <w:p w:rsidR="0094353D" w:rsidRPr="00827138" w:rsidRDefault="0094353D" w:rsidP="0094353D">
      <w:pPr>
        <w:widowControl/>
        <w:suppressAutoHyphens w:val="0"/>
        <w:sectPr w:rsidR="0094353D" w:rsidRPr="00827138" w:rsidSect="009C4D6C">
          <w:pgSz w:w="16837" w:h="11905" w:orient="landscape"/>
          <w:pgMar w:top="680" w:right="567" w:bottom="680" w:left="1418" w:header="567" w:footer="1123" w:gutter="0"/>
          <w:cols w:space="720"/>
        </w:sectPr>
      </w:pPr>
    </w:p>
    <w:p w:rsidR="000832E0" w:rsidRPr="00827138" w:rsidRDefault="000832E0" w:rsidP="000832E0">
      <w:pPr>
        <w:ind w:left="170" w:right="57"/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0832E0" w:rsidRPr="00827138" w:rsidRDefault="000832E0" w:rsidP="000832E0">
      <w:pPr>
        <w:ind w:left="170" w:right="57"/>
        <w:jc w:val="center"/>
        <w:rPr>
          <w:sz w:val="28"/>
          <w:szCs w:val="28"/>
        </w:rPr>
      </w:pPr>
      <w:r w:rsidRPr="00827138">
        <w:rPr>
          <w:b/>
          <w:bCs/>
          <w:sz w:val="28"/>
          <w:szCs w:val="28"/>
        </w:rPr>
        <w:t>ДИСЦИПЛИНЫ</w:t>
      </w:r>
    </w:p>
    <w:p w:rsidR="00451508" w:rsidRDefault="00451508" w:rsidP="00DE0EBC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</w:p>
    <w:p w:rsidR="00451508" w:rsidRPr="00263E0B" w:rsidRDefault="00451508" w:rsidP="00451508">
      <w:pPr>
        <w:ind w:firstLine="709"/>
        <w:contextualSpacing/>
        <w:rPr>
          <w:b/>
        </w:rPr>
      </w:pPr>
      <w:r w:rsidRPr="00263E0B">
        <w:rPr>
          <w:b/>
        </w:rPr>
        <w:t>3.1 Требования к минимальному материально-техническому обеспечению</w:t>
      </w:r>
    </w:p>
    <w:p w:rsidR="00451508" w:rsidRPr="00880A77" w:rsidRDefault="00451508" w:rsidP="00451508">
      <w:pPr>
        <w:ind w:firstLine="709"/>
        <w:rPr>
          <w:bCs/>
        </w:rPr>
      </w:pPr>
      <w:r w:rsidRPr="00880A77">
        <w:t xml:space="preserve">Программа дисциплины реализуется в </w:t>
      </w:r>
      <w:r w:rsidRPr="00880A77">
        <w:rPr>
          <w:bCs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451508" w:rsidRPr="00880A77" w:rsidRDefault="00451508" w:rsidP="00451508">
      <w:pPr>
        <w:ind w:firstLine="709"/>
      </w:pPr>
    </w:p>
    <w:p w:rsidR="00451508" w:rsidRPr="00880A77" w:rsidRDefault="00451508" w:rsidP="00451508">
      <w:pPr>
        <w:ind w:firstLine="709"/>
      </w:pPr>
      <w:r w:rsidRPr="00880A77">
        <w:t xml:space="preserve">Оборудование учебного кабинета: </w:t>
      </w:r>
    </w:p>
    <w:p w:rsidR="00451508" w:rsidRPr="00880A77" w:rsidRDefault="00451508" w:rsidP="00451508">
      <w:pPr>
        <w:ind w:firstLine="709"/>
      </w:pPr>
      <w:r w:rsidRPr="00880A77">
        <w:t>-  комплект учебной мебели для преподавателя;</w:t>
      </w:r>
    </w:p>
    <w:p w:rsidR="00451508" w:rsidRPr="00880A77" w:rsidRDefault="00451508" w:rsidP="00451508">
      <w:pPr>
        <w:ind w:firstLine="709"/>
      </w:pPr>
      <w:r w:rsidRPr="00880A77">
        <w:t>- комплекты учебной мебели для обучающихся;</w:t>
      </w:r>
    </w:p>
    <w:p w:rsidR="00451508" w:rsidRPr="00880A77" w:rsidRDefault="00451508" w:rsidP="00451508">
      <w:pPr>
        <w:ind w:firstLine="709"/>
      </w:pPr>
      <w:r w:rsidRPr="00880A77">
        <w:t>Технические средства обучения: экран переносной, проектор переносной</w:t>
      </w:r>
    </w:p>
    <w:p w:rsidR="00451508" w:rsidRPr="00880A77" w:rsidRDefault="00451508" w:rsidP="00451508">
      <w:pPr>
        <w:ind w:firstLine="709"/>
      </w:pPr>
      <w:r w:rsidRPr="00880A77">
        <w:t>Учебно-наглядные пособия - комплект презентаций</w:t>
      </w:r>
    </w:p>
    <w:p w:rsidR="00451508" w:rsidRPr="00880A77" w:rsidRDefault="00451508" w:rsidP="00451508">
      <w:pPr>
        <w:ind w:firstLine="709"/>
      </w:pPr>
      <w:r w:rsidRPr="00880A77">
        <w:t>Учебно-методические материалы</w:t>
      </w:r>
    </w:p>
    <w:p w:rsidR="00451508" w:rsidRPr="00880A77" w:rsidRDefault="00451508" w:rsidP="00451508">
      <w:pPr>
        <w:ind w:firstLine="709"/>
      </w:pPr>
    </w:p>
    <w:p w:rsidR="00451508" w:rsidRPr="00263E0B" w:rsidRDefault="00451508" w:rsidP="0045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263E0B">
        <w:rPr>
          <w:b/>
        </w:rPr>
        <w:t>При изучении дисциплины в формате электронного обучения с использованием ДОТ</w:t>
      </w:r>
    </w:p>
    <w:p w:rsidR="00451508" w:rsidRDefault="00451508" w:rsidP="004515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rPr>
          <w:bCs/>
        </w:rPr>
      </w:pPr>
      <w:r w:rsidRPr="00263E0B">
        <w:rPr>
          <w:bCs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451508" w:rsidRPr="00263E0B" w:rsidRDefault="00451508" w:rsidP="004515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rPr>
          <w:bCs/>
        </w:rPr>
      </w:pPr>
    </w:p>
    <w:p w:rsidR="00451508" w:rsidRPr="00263E0B" w:rsidRDefault="00451508" w:rsidP="004515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rPr>
          <w:b/>
          <w:bCs/>
        </w:rPr>
      </w:pPr>
      <w:r w:rsidRPr="00263E0B">
        <w:rPr>
          <w:b/>
          <w:bCs/>
        </w:rPr>
        <w:t>3.2. Информационное обеспечение реализации программы</w:t>
      </w:r>
    </w:p>
    <w:p w:rsidR="00451508" w:rsidRPr="00263E0B" w:rsidRDefault="00451508" w:rsidP="00451508">
      <w:pPr>
        <w:shd w:val="clear" w:color="auto" w:fill="FFFFFF"/>
        <w:ind w:firstLine="709"/>
      </w:pPr>
      <w:r w:rsidRPr="00263E0B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51508" w:rsidRPr="00263E0B" w:rsidRDefault="00451508" w:rsidP="00451508">
      <w:pPr>
        <w:shd w:val="clear" w:color="auto" w:fill="FFFFFF"/>
        <w:ind w:firstLine="709"/>
        <w:rPr>
          <w:b/>
        </w:rPr>
      </w:pPr>
    </w:p>
    <w:p w:rsidR="006F7371" w:rsidRPr="00827138" w:rsidRDefault="006F7371" w:rsidP="006F7371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827138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451508" w:rsidP="006F7371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Pr="00827138" w:rsidRDefault="006F7371" w:rsidP="00AC0FE8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1" w:rsidRDefault="00451508" w:rsidP="0045150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Москва: КноРус, 2025</w:t>
            </w:r>
            <w:r w:rsidR="006F7371" w:rsidRPr="00827138">
              <w:rPr>
                <w:shd w:val="clear" w:color="auto" w:fill="FFFFFF"/>
              </w:rPr>
              <w:t xml:space="preserve">. - </w:t>
            </w:r>
            <w:r>
              <w:rPr>
                <w:shd w:val="clear" w:color="auto" w:fill="FFFFFF"/>
              </w:rPr>
              <w:t>222</w:t>
            </w:r>
            <w:r w:rsidR="006F7371" w:rsidRPr="00827138">
              <w:rPr>
                <w:shd w:val="clear" w:color="auto" w:fill="FFFFFF"/>
              </w:rPr>
              <w:t xml:space="preserve">с. Режим доступа: </w:t>
            </w:r>
            <w:hyperlink r:id="rId9" w:history="1">
              <w:r w:rsidRPr="00B5409B">
                <w:rPr>
                  <w:rStyle w:val="ae"/>
                  <w:shd w:val="clear" w:color="auto" w:fill="FFFFFF"/>
                </w:rPr>
                <w:t>https://book.ru/book/956982</w:t>
              </w:r>
            </w:hyperlink>
          </w:p>
          <w:p w:rsidR="00451508" w:rsidRPr="00827138" w:rsidRDefault="00451508" w:rsidP="0045150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71" w:rsidRPr="00827138" w:rsidRDefault="006F7371" w:rsidP="006F7371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451508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Микрюков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08" w:rsidRPr="00827138" w:rsidRDefault="00451508" w:rsidP="00451508">
            <w:r w:rsidRPr="00827138">
              <w:t>[Электронный ресурс]</w:t>
            </w:r>
          </w:p>
        </w:tc>
      </w:tr>
      <w:tr w:rsidR="00451508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Липски</w:t>
            </w:r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r w:rsidRPr="00827138">
              <w:t>[Электронный ресурс]</w:t>
            </w:r>
          </w:p>
        </w:tc>
      </w:tr>
      <w:tr w:rsidR="00451508" w:rsidRPr="00827138" w:rsidTr="0051181D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 и защита окружающей среды (техносферная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08" w:rsidRPr="00827138" w:rsidRDefault="00451508" w:rsidP="00451508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5-е изд., перераб. и доп. - Москва: Издательство Юрайт, 2020. - 350 с.</w:t>
            </w:r>
          </w:p>
          <w:p w:rsidR="00451508" w:rsidRPr="00827138" w:rsidRDefault="00451508" w:rsidP="00451508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10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08" w:rsidRPr="00827138" w:rsidRDefault="00451508" w:rsidP="00451508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:rsidR="006F7371" w:rsidRPr="00827138" w:rsidRDefault="006F7371" w:rsidP="006F7371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371" w:rsidRPr="00827138" w:rsidRDefault="006F7371" w:rsidP="006F7371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534"/>
        <w:gridCol w:w="1559"/>
        <w:gridCol w:w="3260"/>
        <w:gridCol w:w="2906"/>
        <w:gridCol w:w="1772"/>
      </w:tblGrid>
      <w:tr w:rsidR="00827138" w:rsidRPr="00827138" w:rsidTr="004E2647">
        <w:tc>
          <w:tcPr>
            <w:tcW w:w="534" w:type="dxa"/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1.</w:t>
            </w:r>
          </w:p>
        </w:tc>
        <w:tc>
          <w:tcPr>
            <w:tcW w:w="1559" w:type="dxa"/>
          </w:tcPr>
          <w:p w:rsidR="006F7371" w:rsidRPr="00827138" w:rsidRDefault="006F7371" w:rsidP="006F7371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260" w:type="dxa"/>
          </w:tcPr>
          <w:p w:rsidR="006F7371" w:rsidRPr="00AC0FE8" w:rsidRDefault="006F7371" w:rsidP="00AC0FE8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 w:rsidR="00AC0FE8"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изнедеятельности: учебник и практикум для среднего профессионального образования</w:t>
            </w:r>
          </w:p>
        </w:tc>
        <w:tc>
          <w:tcPr>
            <w:tcW w:w="2906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399 с. </w:t>
            </w:r>
          </w:p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6F7371" w:rsidRPr="009661AE" w:rsidRDefault="006F7371" w:rsidP="006F7371">
            <w:pPr>
              <w:rPr>
                <w:color w:val="4F81BD" w:themeColor="accent1"/>
                <w:u w:val="single"/>
              </w:rPr>
            </w:pPr>
            <w:r w:rsidRPr="009661AE">
              <w:rPr>
                <w:color w:val="4F81BD" w:themeColor="accent1"/>
                <w:u w:val="single"/>
              </w:rPr>
              <w:t>https://urait.ru/bcode/469524</w:t>
            </w:r>
          </w:p>
        </w:tc>
        <w:tc>
          <w:tcPr>
            <w:tcW w:w="1772" w:type="dxa"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827138" w:rsidRPr="00827138" w:rsidTr="004E2647">
        <w:tc>
          <w:tcPr>
            <w:tcW w:w="534" w:type="dxa"/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lastRenderedPageBreak/>
              <w:t>2.</w:t>
            </w:r>
          </w:p>
        </w:tc>
        <w:tc>
          <w:tcPr>
            <w:tcW w:w="1559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260" w:type="dxa"/>
          </w:tcPr>
          <w:p w:rsidR="006F7371" w:rsidRPr="00827138" w:rsidRDefault="006F7371" w:rsidP="00AC0FE8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2906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 : Издательство Юрайт, 2021. — режим доступа: </w:t>
            </w:r>
            <w:hyperlink r:id="rId11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772" w:type="dxa"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6F7371" w:rsidRPr="00827138" w:rsidTr="004E2647">
        <w:tc>
          <w:tcPr>
            <w:tcW w:w="534" w:type="dxa"/>
          </w:tcPr>
          <w:p w:rsidR="006F7371" w:rsidRPr="00827138" w:rsidRDefault="006F7371" w:rsidP="006F7371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559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260" w:type="dxa"/>
          </w:tcPr>
          <w:p w:rsidR="006F7371" w:rsidRPr="00827138" w:rsidRDefault="006F7371" w:rsidP="00AC0FE8">
            <w:pPr>
              <w:suppressAutoHyphens w:val="0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2906" w:type="dxa"/>
          </w:tcPr>
          <w:p w:rsidR="006F7371" w:rsidRPr="00827138" w:rsidRDefault="006F7371" w:rsidP="006F7371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639 с.- режим доступа:</w:t>
            </w:r>
            <w:r w:rsidRPr="00827138">
              <w:t xml:space="preserve"> </w:t>
            </w:r>
            <w:hyperlink r:id="rId12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772" w:type="dxa"/>
          </w:tcPr>
          <w:p w:rsidR="006F7371" w:rsidRPr="00827138" w:rsidRDefault="006F7371" w:rsidP="006F7371">
            <w:r w:rsidRPr="00827138">
              <w:t>[Электронный ресурс]</w:t>
            </w:r>
          </w:p>
        </w:tc>
      </w:tr>
      <w:tr w:rsidR="00451508" w:rsidRPr="00827138" w:rsidTr="004E2647">
        <w:tc>
          <w:tcPr>
            <w:tcW w:w="534" w:type="dxa"/>
          </w:tcPr>
          <w:p w:rsidR="00451508" w:rsidRPr="00827138" w:rsidRDefault="00451508" w:rsidP="00451508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559" w:type="dxa"/>
          </w:tcPr>
          <w:p w:rsidR="00451508" w:rsidRPr="00827138" w:rsidRDefault="00451508" w:rsidP="00451508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</w:tcPr>
          <w:p w:rsidR="00451508" w:rsidRPr="00827138" w:rsidRDefault="00451508" w:rsidP="00451508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906" w:type="dxa"/>
          </w:tcPr>
          <w:p w:rsidR="00451508" w:rsidRPr="00827138" w:rsidRDefault="00451508" w:rsidP="00451508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772" w:type="dxa"/>
          </w:tcPr>
          <w:p w:rsidR="00451508" w:rsidRPr="00827138" w:rsidRDefault="00451508" w:rsidP="00451508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:rsidR="006F7371" w:rsidRPr="00827138" w:rsidRDefault="006F7371" w:rsidP="006F7371">
      <w:pPr>
        <w:ind w:firstLine="708"/>
        <w:jc w:val="both"/>
        <w:rPr>
          <w:b/>
          <w:bCs/>
          <w:sz w:val="28"/>
          <w:szCs w:val="28"/>
        </w:rPr>
      </w:pPr>
    </w:p>
    <w:p w:rsidR="00AC0FE8" w:rsidRDefault="00AC0FE8" w:rsidP="00AC0FE8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 «Военные знания»</w:t>
      </w:r>
    </w:p>
    <w:p w:rsidR="00DE0EBC" w:rsidRDefault="00DE0EBC" w:rsidP="00AC0FE8">
      <w:pPr>
        <w:ind w:firstLine="709"/>
        <w:jc w:val="center"/>
        <w:rPr>
          <w:b/>
          <w:bCs/>
          <w:sz w:val="28"/>
          <w:szCs w:val="28"/>
        </w:rPr>
      </w:pPr>
    </w:p>
    <w:p w:rsidR="00DE0EBC" w:rsidRDefault="00DE0EBC" w:rsidP="000832E0">
      <w:pPr>
        <w:jc w:val="center"/>
        <w:rPr>
          <w:b/>
          <w:bCs/>
          <w:sz w:val="28"/>
          <w:szCs w:val="28"/>
        </w:rPr>
      </w:pPr>
    </w:p>
    <w:p w:rsidR="00AC0FE8" w:rsidRDefault="00AC0FE8" w:rsidP="00AC0FE8">
      <w:pPr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C0FE8" w:rsidRDefault="00AC0FE8" w:rsidP="00AC0FE8">
      <w:pPr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451508">
        <w:rPr>
          <w:color w:val="000000"/>
          <w:sz w:val="28"/>
          <w:szCs w:val="28"/>
          <w:shd w:val="clear" w:color="auto" w:fill="FFFFFF"/>
        </w:rPr>
        <w:t>не предусмотрена</w:t>
      </w:r>
    </w:p>
    <w:p w:rsidR="009661AE" w:rsidRDefault="00AC0FE8" w:rsidP="00AC0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661AE" w:rsidRDefault="009661AE" w:rsidP="000832E0">
      <w:pPr>
        <w:jc w:val="center"/>
        <w:rPr>
          <w:b/>
          <w:bCs/>
          <w:sz w:val="28"/>
          <w:szCs w:val="28"/>
        </w:rPr>
      </w:pPr>
    </w:p>
    <w:p w:rsidR="000832E0" w:rsidRPr="00827138" w:rsidRDefault="000832E0" w:rsidP="000832E0">
      <w:pPr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0832E0" w:rsidRPr="00827138" w:rsidRDefault="000832E0" w:rsidP="000832E0">
      <w:pPr>
        <w:ind w:left="170" w:right="57"/>
        <w:jc w:val="center"/>
        <w:rPr>
          <w:b/>
          <w:sz w:val="28"/>
          <w:szCs w:val="28"/>
        </w:rPr>
      </w:pPr>
      <w:r w:rsidRPr="00827138">
        <w:rPr>
          <w:b/>
          <w:bCs/>
          <w:sz w:val="28"/>
          <w:szCs w:val="28"/>
        </w:rPr>
        <w:t>ДИСЦИПЛИНЫ</w:t>
      </w:r>
    </w:p>
    <w:p w:rsidR="000832E0" w:rsidRPr="00827138" w:rsidRDefault="000832E0" w:rsidP="000832E0">
      <w:pPr>
        <w:ind w:left="170" w:right="57" w:firstLine="538"/>
        <w:jc w:val="both"/>
        <w:rPr>
          <w:sz w:val="28"/>
          <w:szCs w:val="28"/>
        </w:rPr>
      </w:pPr>
      <w:r w:rsidRPr="00827138">
        <w:rPr>
          <w:b/>
          <w:bCs/>
          <w:sz w:val="28"/>
          <w:szCs w:val="28"/>
        </w:rPr>
        <w:t xml:space="preserve">Контроль и оценка </w:t>
      </w:r>
      <w:r w:rsidRPr="0082713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0832E0" w:rsidRPr="00827138" w:rsidRDefault="000832E0" w:rsidP="000832E0">
      <w:pPr>
        <w:ind w:left="170" w:right="57" w:firstLine="538"/>
        <w:jc w:val="both"/>
        <w:rPr>
          <w:b/>
          <w:bCs/>
          <w:sz w:val="28"/>
          <w:szCs w:val="28"/>
        </w:rPr>
      </w:pPr>
      <w:r w:rsidRPr="00827138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827138">
        <w:rPr>
          <w:b/>
          <w:bCs/>
          <w:sz w:val="28"/>
          <w:szCs w:val="28"/>
        </w:rPr>
        <w:t>.</w:t>
      </w:r>
    </w:p>
    <w:p w:rsidR="000832E0" w:rsidRPr="00827138" w:rsidRDefault="000832E0" w:rsidP="000832E0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4722"/>
        <w:gridCol w:w="2541"/>
      </w:tblGrid>
      <w:tr w:rsidR="00827138" w:rsidRPr="00827138" w:rsidTr="006F7371">
        <w:trPr>
          <w:trHeight w:val="649"/>
        </w:trPr>
        <w:tc>
          <w:tcPr>
            <w:tcW w:w="2927" w:type="dxa"/>
            <w:hideMark/>
          </w:tcPr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lang w:eastAsia="en-US"/>
              </w:rPr>
            </w:pPr>
            <w:r w:rsidRPr="00827138">
              <w:rPr>
                <w:rStyle w:val="FontStyle52"/>
                <w:lang w:eastAsia="en-US"/>
              </w:rPr>
              <w:t>Результаты обучения</w:t>
            </w:r>
          </w:p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rFonts w:eastAsia="Times New Roman"/>
              </w:rPr>
            </w:pPr>
            <w:r w:rsidRPr="00827138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4308" w:type="dxa"/>
            <w:hideMark/>
          </w:tcPr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rFonts w:eastAsia="Times New Roman"/>
              </w:rPr>
            </w:pPr>
            <w:r w:rsidRPr="00827138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2541" w:type="dxa"/>
            <w:hideMark/>
          </w:tcPr>
          <w:p w:rsidR="000832E0" w:rsidRPr="00827138" w:rsidRDefault="000832E0" w:rsidP="00AC0FE8">
            <w:pPr>
              <w:pStyle w:val="Style3"/>
              <w:spacing w:line="240" w:lineRule="auto"/>
              <w:ind w:right="33"/>
              <w:jc w:val="center"/>
              <w:rPr>
                <w:rStyle w:val="FontStyle52"/>
              </w:rPr>
            </w:pPr>
            <w:r w:rsidRPr="00827138">
              <w:rPr>
                <w:rStyle w:val="FontStyle5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827138" w:rsidRPr="00827138" w:rsidTr="006F7371">
        <w:trPr>
          <w:trHeight w:val="186"/>
        </w:trPr>
        <w:tc>
          <w:tcPr>
            <w:tcW w:w="2927" w:type="dxa"/>
          </w:tcPr>
          <w:p w:rsidR="000832E0" w:rsidRPr="00827138" w:rsidRDefault="000832E0" w:rsidP="00AC0FE8">
            <w:pPr>
              <w:pStyle w:val="Style34"/>
              <w:ind w:right="33"/>
              <w:rPr>
                <w:rStyle w:val="FontStyle52"/>
                <w:lang w:eastAsia="en-US"/>
              </w:rPr>
            </w:pPr>
            <w:r w:rsidRPr="00827138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pStyle w:val="Style34"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pStyle w:val="Style3"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У1 - </w:t>
            </w:r>
            <w:r w:rsidRPr="00827138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832E0" w:rsidRPr="00827138" w:rsidRDefault="001D48BA" w:rsidP="00AC0FE8">
            <w:pPr>
              <w:suppressAutoHyphens w:val="0"/>
              <w:jc w:val="both"/>
              <w:rPr>
                <w:b/>
              </w:rPr>
            </w:pPr>
            <w:r>
              <w:t>ОК 07,</w:t>
            </w:r>
            <w:r w:rsidR="00AC0FE8">
              <w:t xml:space="preserve"> </w:t>
            </w:r>
            <w:r w:rsidR="00DE0EBC" w:rsidRPr="00827138">
              <w:t xml:space="preserve">ЛР </w:t>
            </w:r>
            <w:r w:rsidR="005E03FD">
              <w:t>0</w:t>
            </w:r>
            <w:r w:rsidR="00DE0EBC" w:rsidRPr="00827138">
              <w:t>1</w:t>
            </w:r>
            <w:r w:rsidR="00AC0FE8">
              <w:t>,</w:t>
            </w:r>
            <w:r w:rsidR="00DE0EBC" w:rsidRPr="00827138">
              <w:t xml:space="preserve"> ЛР 10</w:t>
            </w:r>
            <w:r w:rsidR="00AC0FE8">
              <w:t>,</w:t>
            </w:r>
            <w:r w:rsidR="00DE0EBC" w:rsidRPr="00827138">
              <w:t xml:space="preserve"> ЛР 15</w:t>
            </w:r>
            <w:r w:rsidR="00AC0FE8">
              <w:t>,</w:t>
            </w:r>
            <w:r w:rsidR="00DE0EBC" w:rsidRPr="00827138">
              <w:t xml:space="preserve"> ЛР 16</w:t>
            </w:r>
            <w:r w:rsidR="00AC0FE8">
              <w:t>,</w:t>
            </w:r>
            <w:r w:rsidR="00DE0EBC"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 </w:t>
            </w:r>
            <w:r w:rsidR="00D61E43" w:rsidRPr="00827138">
              <w:rPr>
                <w:bCs/>
              </w:rPr>
              <w:t xml:space="preserve">проводить </w:t>
            </w:r>
            <w:r w:rsidRPr="00827138">
              <w:rPr>
                <w:bCs/>
              </w:rPr>
              <w:t>оповещение и информирование население в условиях ЧС</w:t>
            </w:r>
            <w:r w:rsidR="00D61E43" w:rsidRPr="00827138">
              <w:rPr>
                <w:bCs/>
              </w:rPr>
              <w:t>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 выбирать способы решения поставленных задач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У2 - </w:t>
            </w:r>
            <w:r w:rsidRPr="00827138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832E0" w:rsidRPr="00827138" w:rsidRDefault="00AC0FE8" w:rsidP="00AC0FE8">
            <w:pPr>
              <w:suppressAutoHyphens w:val="0"/>
              <w:jc w:val="both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применять способы </w:t>
            </w:r>
            <w:r w:rsidRPr="00827138">
              <w:rPr>
                <w:iCs/>
              </w:rPr>
              <w:t>инженерн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и индивидуальн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защита; 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использовать </w:t>
            </w:r>
            <w:r w:rsidRPr="00827138">
              <w:rPr>
                <w:iCs/>
              </w:rPr>
              <w:t>виды защитных сооружений и правила поведения в них;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определять задачи для поиска информации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определять необходимые источники информации;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планировать процесс поиска информации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структурировать получаемую информацию;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выделять наиболее значимое в перечне информации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оценивать практическую значимость ре</w:t>
            </w:r>
            <w:r w:rsidRPr="00827138">
              <w:rPr>
                <w:iCs/>
              </w:rPr>
              <w:lastRenderedPageBreak/>
              <w:t xml:space="preserve">зультатов поиска </w:t>
            </w:r>
            <w:r w:rsidRPr="00827138">
              <w:rPr>
                <w:bCs/>
              </w:rPr>
              <w:t>по дисциплине безопасность жизнедеятельности;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sym w:font="Symbol" w:char="F02D"/>
            </w:r>
            <w:r w:rsidRPr="00827138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rFonts w:eastAsia="Andale Sans UI"/>
                <w:bCs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lastRenderedPageBreak/>
              <w:t>У3 - </w:t>
            </w:r>
            <w:r w:rsidRPr="00827138">
              <w:t>использовать средства индивидуальной и коллективной защиты от оружия массового поражения;</w:t>
            </w:r>
          </w:p>
          <w:p w:rsidR="000832E0" w:rsidRPr="00827138" w:rsidRDefault="00AC0FE8" w:rsidP="00AC0FE8">
            <w:pPr>
              <w:suppressAutoHyphens w:val="0"/>
              <w:jc w:val="both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t xml:space="preserve">использовать средства индивидуальной и коллективной защиты в рамках </w:t>
            </w:r>
            <w:r w:rsidRPr="00827138">
              <w:rPr>
                <w:iCs/>
              </w:rPr>
              <w:t>радиохимическ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и биологическ</w:t>
            </w:r>
            <w:r w:rsidR="00D61E43" w:rsidRPr="00827138">
              <w:rPr>
                <w:iCs/>
              </w:rPr>
              <w:t>ой</w:t>
            </w:r>
            <w:r w:rsidRPr="00827138">
              <w:rPr>
                <w:iCs/>
              </w:rPr>
              <w:t xml:space="preserve"> подготовк</w:t>
            </w:r>
            <w:r w:rsidR="00D61E43" w:rsidRPr="00827138">
              <w:rPr>
                <w:iCs/>
              </w:rPr>
              <w:t>и</w:t>
            </w:r>
            <w:r w:rsidRPr="00827138">
              <w:rPr>
                <w:iCs/>
              </w:rPr>
              <w:t>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</w:pPr>
            <w:r w:rsidRPr="00827138">
              <w:rPr>
                <w:iCs/>
              </w:rPr>
              <w:t>- </w:t>
            </w:r>
            <w:r w:rsidRPr="00827138">
              <w:t>применять современную научную профессиональную терминологию;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</w:pPr>
            <w:r w:rsidRPr="00827138">
              <w:rPr>
                <w:iCs/>
              </w:rPr>
              <w:sym w:font="Symbol" w:char="F02D"/>
            </w:r>
            <w:r w:rsidRPr="00827138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ind w:firstLine="318"/>
              <w:jc w:val="both"/>
              <w:rPr>
                <w:bCs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У4 - </w:t>
            </w:r>
            <w:r w:rsidRPr="00827138">
              <w:t>применять первичные средства пожаротушения;</w:t>
            </w:r>
          </w:p>
          <w:p w:rsidR="000832E0" w:rsidRPr="00827138" w:rsidRDefault="00AC0FE8" w:rsidP="00AC0FE8">
            <w:pPr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</w:pPr>
            <w:r w:rsidRPr="00827138">
              <w:t>- основные виды потенциальных опасностей и их последствия</w:t>
            </w:r>
            <w:r w:rsidR="00D61E43" w:rsidRPr="00827138">
              <w:t>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bCs/>
              </w:rPr>
            </w:pPr>
            <w:r w:rsidRPr="00827138">
              <w:t>- </w:t>
            </w:r>
            <w:r w:rsidRPr="00827138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bCs/>
              </w:rPr>
            </w:pPr>
            <w:r w:rsidRPr="00827138">
              <w:rPr>
                <w:bCs/>
              </w:rPr>
              <w:t>-</w:t>
            </w:r>
            <w:r w:rsidRPr="00827138">
              <w:rPr>
                <w:bCs/>
                <w:iCs/>
              </w:rPr>
              <w:t> </w:t>
            </w:r>
            <w:r w:rsidR="00D61E43" w:rsidRPr="00827138">
              <w:rPr>
                <w:bCs/>
                <w:iCs/>
              </w:rPr>
              <w:t>применять знания</w:t>
            </w:r>
            <w:r w:rsidR="00D61E43" w:rsidRPr="00827138">
              <w:rPr>
                <w:b/>
                <w:bCs/>
                <w:iCs/>
              </w:rPr>
              <w:t xml:space="preserve"> </w:t>
            </w:r>
            <w:r w:rsidR="00D61E43" w:rsidRPr="00827138">
              <w:rPr>
                <w:bCs/>
                <w:iCs/>
              </w:rPr>
              <w:t>по</w:t>
            </w:r>
            <w:r w:rsidR="00D61E43" w:rsidRPr="00827138">
              <w:rPr>
                <w:b/>
                <w:bCs/>
                <w:iCs/>
              </w:rPr>
              <w:t xml:space="preserve"> </w:t>
            </w:r>
            <w:r w:rsidRPr="00827138">
              <w:rPr>
                <w:bCs/>
              </w:rPr>
              <w:t>психологически</w:t>
            </w:r>
            <w:r w:rsidR="00D61E43" w:rsidRPr="00827138">
              <w:rPr>
                <w:bCs/>
              </w:rPr>
              <w:t>м</w:t>
            </w:r>
            <w:r w:rsidRPr="00827138">
              <w:rPr>
                <w:bCs/>
              </w:rPr>
              <w:t xml:space="preserve"> основ</w:t>
            </w:r>
            <w:r w:rsidR="00D61E43" w:rsidRPr="00827138">
              <w:rPr>
                <w:bCs/>
              </w:rPr>
              <w:t>ам</w:t>
            </w:r>
            <w:r w:rsidRPr="00827138">
              <w:rPr>
                <w:bCs/>
              </w:rPr>
              <w:t xml:space="preserve"> деятельности коллектива, психологически</w:t>
            </w:r>
            <w:r w:rsidR="00D61E43" w:rsidRPr="00827138">
              <w:rPr>
                <w:bCs/>
              </w:rPr>
              <w:t>м</w:t>
            </w:r>
            <w:r w:rsidRPr="00827138">
              <w:rPr>
                <w:bCs/>
              </w:rPr>
              <w:t xml:space="preserve"> особенност</w:t>
            </w:r>
            <w:r w:rsidR="00D61E43" w:rsidRPr="00827138">
              <w:rPr>
                <w:bCs/>
              </w:rPr>
              <w:t>ям</w:t>
            </w:r>
            <w:r w:rsidRPr="00827138">
              <w:rPr>
                <w:bCs/>
              </w:rPr>
              <w:t xml:space="preserve"> личности, основ</w:t>
            </w:r>
            <w:r w:rsidR="00D61E43" w:rsidRPr="00827138">
              <w:rPr>
                <w:bCs/>
              </w:rPr>
              <w:t>ам</w:t>
            </w:r>
            <w:r w:rsidRPr="00827138">
              <w:rPr>
                <w:bCs/>
              </w:rPr>
              <w:t xml:space="preserve"> проектной деятельности;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формирова</w:t>
            </w:r>
            <w:r w:rsidR="00D61E43" w:rsidRPr="00827138">
              <w:rPr>
                <w:iCs/>
              </w:rPr>
              <w:t>ть</w:t>
            </w:r>
            <w:r w:rsidRPr="00827138">
              <w:rPr>
                <w:iCs/>
              </w:rPr>
              <w:t xml:space="preserve"> навык</w:t>
            </w:r>
            <w:r w:rsidR="00D61E43" w:rsidRPr="00827138">
              <w:rPr>
                <w:iCs/>
              </w:rPr>
              <w:t>и</w:t>
            </w:r>
            <w:r w:rsidRPr="00827138">
              <w:rPr>
                <w:iCs/>
              </w:rPr>
              <w:t xml:space="preserve"> сотрудничества со сверстниками, уме</w:t>
            </w:r>
            <w:r w:rsidR="00D61E43" w:rsidRPr="00827138">
              <w:rPr>
                <w:iCs/>
              </w:rPr>
              <w:t>ть</w:t>
            </w:r>
            <w:r w:rsidRPr="00827138">
              <w:rPr>
                <w:iCs/>
              </w:rPr>
              <w:t xml:space="preserve"> продуктивно общаться и взаимодействовать в процессе обучения, эффективно разрешать конфликты;</w:t>
            </w:r>
          </w:p>
          <w:p w:rsidR="000832E0" w:rsidRPr="00827138" w:rsidRDefault="000832E0" w:rsidP="00AC0FE8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D61E43" w:rsidRPr="00827138">
              <w:rPr>
                <w:iCs/>
              </w:rPr>
              <w:t xml:space="preserve">быть </w:t>
            </w:r>
            <w:r w:rsidRPr="00827138">
              <w:rPr>
                <w:iCs/>
              </w:rPr>
              <w:t>готов</w:t>
            </w:r>
            <w:r w:rsidR="00D61E43" w:rsidRPr="00827138">
              <w:rPr>
                <w:iCs/>
              </w:rPr>
              <w:t>ым к</w:t>
            </w:r>
            <w:r w:rsidRPr="00827138">
              <w:rPr>
                <w:iCs/>
              </w:rPr>
              <w:t xml:space="preserve"> сотрудничеств</w:t>
            </w:r>
            <w:r w:rsidR="00D61E43" w:rsidRPr="00827138">
              <w:rPr>
                <w:iCs/>
              </w:rPr>
              <w:t>у</w:t>
            </w:r>
            <w:r w:rsidRPr="00827138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pStyle w:val="af"/>
              <w:suppressAutoHyphens w:val="0"/>
              <w:ind w:left="0" w:firstLine="235"/>
              <w:jc w:val="both"/>
            </w:pPr>
            <w:r w:rsidRPr="00827138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</w:pPr>
            <w:r w:rsidRPr="00827138">
              <w:rPr>
                <w:b/>
              </w:rPr>
              <w:t>У5 - </w:t>
            </w:r>
            <w:r w:rsidRPr="00827138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0832E0" w:rsidRPr="00827138" w:rsidRDefault="00AC0FE8" w:rsidP="00AC0FE8">
            <w:pPr>
              <w:suppressAutoHyphens w:val="0"/>
              <w:jc w:val="both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ориентироваться в перечне военно-учётных специальностей и </w:t>
            </w:r>
            <w:r w:rsidRPr="00827138">
              <w:rPr>
                <w:iCs/>
              </w:rPr>
              <w:t>структур</w:t>
            </w:r>
            <w:r w:rsidR="00D61E43" w:rsidRPr="00827138">
              <w:rPr>
                <w:iCs/>
              </w:rPr>
              <w:t>е</w:t>
            </w:r>
            <w:r w:rsidRPr="00827138">
              <w:rPr>
                <w:iCs/>
              </w:rPr>
              <w:t xml:space="preserve"> современных ВС РФ;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</w:t>
            </w:r>
            <w:r w:rsidR="00D61E43" w:rsidRPr="00827138">
              <w:rPr>
                <w:iCs/>
              </w:rPr>
              <w:t>грамотно использовать</w:t>
            </w:r>
            <w:r w:rsidRPr="00827138">
              <w:rPr>
                <w:iCs/>
              </w:rPr>
              <w:t> особенност</w:t>
            </w:r>
            <w:r w:rsidR="00D61E43" w:rsidRPr="00827138">
              <w:rPr>
                <w:iCs/>
              </w:rPr>
              <w:t>и</w:t>
            </w:r>
            <w:r w:rsidRPr="00827138">
              <w:rPr>
                <w:iCs/>
              </w:rPr>
              <w:t> грамматического строя языка, необходимы</w:t>
            </w:r>
            <w:r w:rsidR="00D61E43" w:rsidRPr="00827138">
              <w:rPr>
                <w:iCs/>
              </w:rPr>
              <w:t>е</w:t>
            </w:r>
            <w:r w:rsidRPr="00827138">
              <w:rPr>
                <w:iCs/>
              </w:rPr>
              <w:t xml:space="preserve"> для устного общения и деловой переписки; </w:t>
            </w:r>
          </w:p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iCs/>
              </w:rPr>
              <w:t>- уме</w:t>
            </w:r>
            <w:r w:rsidR="00D61E43" w:rsidRPr="00827138">
              <w:rPr>
                <w:iCs/>
              </w:rPr>
              <w:t>ть</w:t>
            </w:r>
            <w:r w:rsidRPr="00827138">
              <w:rPr>
                <w:iCs/>
              </w:rPr>
              <w:t xml:space="preserve"> грамотно излагать свои мысли и оформлять документы по профессиональной тематике на государственном языке.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ind w:firstLine="318"/>
              <w:jc w:val="both"/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</w:t>
            </w:r>
            <w:r w:rsidRPr="00827138">
              <w:rPr>
                <w:rFonts w:eastAsia="Andale Sans UI"/>
                <w:bCs/>
                <w:lang w:eastAsia="ru-RU"/>
              </w:rPr>
              <w:lastRenderedPageBreak/>
              <w:t>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lastRenderedPageBreak/>
              <w:t>У6</w:t>
            </w:r>
            <w:r w:rsidRPr="00827138">
              <w:t> - владеть способами бесконфликтного общения и саморегуляции в повседневной деятельности и экстремальных условиях военной службы;</w:t>
            </w:r>
          </w:p>
          <w:p w:rsidR="000832E0" w:rsidRPr="00827138" w:rsidRDefault="00AC0FE8" w:rsidP="00AC0FE8">
            <w:pPr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>уметь</w:t>
            </w:r>
            <w:r w:rsidRPr="00827138">
              <w:rPr>
                <w:iCs/>
              </w:rPr>
              <w:t> 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D61E43" w:rsidRPr="00827138">
              <w:rPr>
                <w:iCs/>
              </w:rPr>
              <w:t>уметь использовать</w:t>
            </w:r>
            <w:r w:rsidRPr="00827138">
              <w:rPr>
                <w:iCs/>
              </w:rPr>
              <w:t xml:space="preserve"> разнообразные формы и виды физкультурной деятельности для организации здорового образа жизни, активного отдыха и досуга.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pStyle w:val="af"/>
              <w:suppressAutoHyphens w:val="0"/>
              <w:ind w:left="0" w:firstLine="235"/>
              <w:jc w:val="both"/>
              <w:rPr>
                <w:bCs/>
              </w:rPr>
            </w:pPr>
            <w:r w:rsidRPr="00827138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У7</w:t>
            </w:r>
            <w:r w:rsidRPr="00827138">
              <w:t> - оказывать первую помощь пострадавшим;</w:t>
            </w:r>
          </w:p>
          <w:p w:rsidR="000832E0" w:rsidRPr="00827138" w:rsidRDefault="00AC0FE8" w:rsidP="00AC0FE8">
            <w:pPr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</w:t>
            </w:r>
            <w:r w:rsidR="00D61E43" w:rsidRPr="00827138">
              <w:rPr>
                <w:iCs/>
              </w:rPr>
              <w:t xml:space="preserve">оказывать </w:t>
            </w:r>
            <w:r w:rsidRPr="00827138">
              <w:rPr>
                <w:iCs/>
              </w:rPr>
              <w:t>перв</w:t>
            </w:r>
            <w:r w:rsidR="00D61E43" w:rsidRPr="00827138">
              <w:rPr>
                <w:iCs/>
              </w:rPr>
              <w:t xml:space="preserve">ую </w:t>
            </w:r>
            <w:r w:rsidRPr="00827138">
              <w:rPr>
                <w:iCs/>
              </w:rPr>
              <w:t>доврачебн</w:t>
            </w:r>
            <w:r w:rsidR="00D61E43" w:rsidRPr="00827138">
              <w:rPr>
                <w:iCs/>
              </w:rPr>
              <w:t>ую</w:t>
            </w:r>
            <w:r w:rsidRPr="00827138">
              <w:rPr>
                <w:iCs/>
              </w:rPr>
              <w:t xml:space="preserve"> помощ</w:t>
            </w:r>
            <w:r w:rsidR="00D61E43" w:rsidRPr="00827138">
              <w:rPr>
                <w:iCs/>
              </w:rPr>
              <w:t>ь пострадавшим;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bCs/>
              </w:rPr>
            </w:pPr>
            <w:r w:rsidRPr="00827138">
              <w:rPr>
                <w:iCs/>
              </w:rPr>
              <w:t xml:space="preserve">- уметь читать оригинальную литературу </w:t>
            </w:r>
            <w:r w:rsidRPr="00827138">
              <w:rPr>
                <w:bCs/>
              </w:rPr>
              <w:t xml:space="preserve">по дисциплине безопасность жизнедеятельности </w:t>
            </w:r>
            <w:r w:rsidRPr="00827138">
              <w:rPr>
                <w:iCs/>
              </w:rPr>
              <w:t>на одном из иностранных языков;</w:t>
            </w:r>
          </w:p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iCs/>
              </w:rPr>
              <w:t>-</w:t>
            </w:r>
            <w:r w:rsidRPr="00827138">
              <w:t> </w:t>
            </w:r>
            <w:r w:rsidRPr="00827138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41" w:type="dxa"/>
          </w:tcPr>
          <w:p w:rsidR="000832E0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  <w:p w:rsidR="00DE0EBC" w:rsidRPr="00827138" w:rsidRDefault="00DE0EBC" w:rsidP="00AC0FE8">
            <w:pPr>
              <w:suppressAutoHyphens w:val="0"/>
              <w:jc w:val="both"/>
            </w:pP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 w:rsidRPr="00827138">
              <w:rPr>
                <w:b/>
              </w:rPr>
              <w:t>Знания</w:t>
            </w:r>
            <w:r w:rsidRPr="00827138">
              <w:rPr>
                <w:b/>
              </w:rPr>
              <w:tab/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suppressAutoHyphens w:val="0"/>
              <w:jc w:val="both"/>
            </w:pPr>
            <w:r w:rsidRPr="00827138">
              <w:rPr>
                <w:b/>
              </w:rPr>
              <w:t>З1-</w:t>
            </w:r>
            <w:r w:rsidRPr="00827138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</w:t>
            </w:r>
            <w:r w:rsidRPr="00827138">
              <w:lastRenderedPageBreak/>
              <w:t xml:space="preserve">лениях, в том числе в условиях противодействия терроризму как серьёзной угрозе национальной безопасности России; 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lastRenderedPageBreak/>
              <w:t>- принципы обеспечения устойчивости объектов экономики</w:t>
            </w:r>
            <w:r w:rsidR="00BD3E33" w:rsidRPr="00827138">
              <w:rPr>
                <w:iCs/>
              </w:rPr>
              <w:t xml:space="preserve">; 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средства обеспечения национальной безопасности;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меры профилактики терроризма; 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внешние факторы проникновения терроризма в РФ.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</w:t>
            </w:r>
            <w:r w:rsidRPr="00827138">
              <w:rPr>
                <w:rFonts w:eastAsia="Andale Sans UI"/>
                <w:bCs/>
                <w:lang w:eastAsia="ru-RU"/>
              </w:rPr>
              <w:lastRenderedPageBreak/>
              <w:t>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3530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lastRenderedPageBreak/>
              <w:t>З2</w:t>
            </w:r>
            <w:r w:rsidRPr="00827138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основные виды потенциальных опасностей; 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виды защиты человека от физических  и негативных факторов;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-мониторинг и прогнозирование развития событий и оценка последствий при ЧС и стихийных явлениях.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tabs>
                <w:tab w:val="left" w:pos="1440"/>
              </w:tabs>
              <w:suppressAutoHyphens w:val="0"/>
              <w:jc w:val="both"/>
            </w:pPr>
            <w:r w:rsidRPr="00827138">
              <w:rPr>
                <w:b/>
              </w:rPr>
              <w:t>З3</w:t>
            </w:r>
            <w:r w:rsidRPr="00827138">
              <w:t>-основы военной службы и обороны государства;</w:t>
            </w:r>
          </w:p>
          <w:p w:rsidR="000832E0" w:rsidRPr="00827138" w:rsidRDefault="00AC0FE8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акты, регулирующие правовые основы военной службы;</w:t>
            </w:r>
          </w:p>
          <w:p w:rsidR="00BD3E33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задачи военной службы по призыву;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порядок прохождения военной службы;</w:t>
            </w:r>
          </w:p>
          <w:p w:rsidR="00BD3E33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-порядок прохождения военной службы по контракту</w:t>
            </w:r>
            <w:r w:rsidR="00BD3E33" w:rsidRPr="00827138">
              <w:rPr>
                <w:iCs/>
              </w:rPr>
              <w:t>;</w:t>
            </w:r>
          </w:p>
          <w:p w:rsidR="000832E0" w:rsidRPr="00827138" w:rsidRDefault="00BD3E33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0832E0" w:rsidRPr="00827138">
              <w:rPr>
                <w:iCs/>
              </w:rPr>
              <w:t xml:space="preserve"> </w:t>
            </w:r>
            <w:r w:rsidRPr="00827138">
              <w:rPr>
                <w:iCs/>
              </w:rPr>
              <w:t>а</w:t>
            </w:r>
            <w:r w:rsidR="000832E0" w:rsidRPr="00827138">
              <w:rPr>
                <w:iCs/>
              </w:rPr>
              <w:t>льтернативная военная служба.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З4</w:t>
            </w:r>
            <w:r w:rsidRPr="00827138">
              <w:t>-задачи и основные мероприятия гражданской обороны;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</w:t>
            </w:r>
            <w:r w:rsidR="00BD44DD" w:rsidRPr="00827138">
              <w:t xml:space="preserve"> </w:t>
            </w:r>
            <w:r w:rsidR="00BD44DD" w:rsidRPr="00827138">
              <w:rPr>
                <w:iCs/>
              </w:rPr>
              <w:t>кем и как осуществляется планирование и проведение мероприятий по гражданской обороне</w:t>
            </w:r>
            <w:r w:rsidRPr="00827138">
              <w:rPr>
                <w:iCs/>
              </w:rPr>
              <w:t xml:space="preserve">; </w:t>
            </w:r>
          </w:p>
          <w:p w:rsidR="00BD44DD" w:rsidRPr="00827138" w:rsidRDefault="00BD44DD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</w:t>
            </w:r>
            <w:r w:rsidR="00234574" w:rsidRPr="00827138">
              <w:rPr>
                <w:iCs/>
              </w:rPr>
              <w:t>структуру плана гражданской обороны;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единая государственная система предупреждения и ликвидации чрезвычайных ситуаций (РСЧС)</w:t>
            </w:r>
            <w:r w:rsidR="00234574" w:rsidRPr="00827138">
              <w:rPr>
                <w:iCs/>
              </w:rPr>
              <w:t>.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</w:t>
            </w:r>
            <w:r w:rsidRPr="00827138">
              <w:rPr>
                <w:rFonts w:eastAsia="Andale Sans UI"/>
                <w:bCs/>
                <w:lang w:eastAsia="ru-RU"/>
              </w:rPr>
              <w:lastRenderedPageBreak/>
              <w:t>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lastRenderedPageBreak/>
              <w:t>З5</w:t>
            </w:r>
            <w:r w:rsidRPr="00827138">
              <w:t>-способы защиты населения от оружия массового поражения;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</w:t>
            </w:r>
            <w:r w:rsidRPr="00827138">
              <w:t xml:space="preserve"> </w:t>
            </w:r>
            <w:r w:rsidRPr="00827138">
              <w:rPr>
                <w:iCs/>
              </w:rPr>
              <w:t>факторы оружия массового поражения мгновенного действия;</w:t>
            </w:r>
          </w:p>
          <w:p w:rsidR="00234574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-инженерная и индивидуальная защита; 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-виды защитных сооружений и правила поведения в них</w:t>
            </w:r>
            <w:r w:rsidR="00234574" w:rsidRPr="00827138">
              <w:rPr>
                <w:iCs/>
              </w:rPr>
              <w:t>;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tabs>
                <w:tab w:val="left" w:pos="1440"/>
              </w:tabs>
              <w:suppressAutoHyphens w:val="0"/>
              <w:jc w:val="both"/>
            </w:pPr>
            <w:r w:rsidRPr="00827138">
              <w:rPr>
                <w:b/>
              </w:rPr>
              <w:t>З6</w:t>
            </w:r>
            <w:r w:rsidRPr="00827138">
              <w:t>-меры пожарной безопасности и правила безопасного поведения при пожар</w:t>
            </w:r>
            <w:r w:rsidR="00234574" w:rsidRPr="00827138">
              <w:t>а</w:t>
            </w:r>
            <w:r w:rsidRPr="00827138">
              <w:t>х;</w:t>
            </w:r>
          </w:p>
          <w:p w:rsidR="000832E0" w:rsidRPr="00827138" w:rsidRDefault="00AC0FE8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-основные виды потенциальных опасностей и их последствия</w:t>
            </w:r>
            <w:r w:rsidR="00234574" w:rsidRPr="00827138">
              <w:rPr>
                <w:iCs/>
              </w:rPr>
              <w:t xml:space="preserve">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правила безопасного поведения при возникновении пожара в общественном месте.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З7</w:t>
            </w:r>
            <w:r w:rsidRPr="00827138">
              <w:t xml:space="preserve">-организацию и порядок призыва граждан на военную службу и поступления на нее в добровольном </w:t>
            </w:r>
            <w:r w:rsidRPr="00827138">
              <w:lastRenderedPageBreak/>
              <w:t>порядке;</w:t>
            </w:r>
          </w:p>
          <w:p w:rsidR="000832E0" w:rsidRPr="00827138" w:rsidRDefault="00AC0FE8" w:rsidP="00AC0FE8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lastRenderedPageBreak/>
              <w:t xml:space="preserve">-  правила призыва граждан на военную службу в ВС РФ;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нормативно правовые документы, определяющие порядок призыва на военную службу; 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lastRenderedPageBreak/>
              <w:t>-порядок прохождения военной службы.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827138">
              <w:rPr>
                <w:rFonts w:eastAsia="Andale Sans UI"/>
                <w:bCs/>
                <w:lang w:eastAsia="ru-RU"/>
              </w:rPr>
              <w:lastRenderedPageBreak/>
              <w:t>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lastRenderedPageBreak/>
              <w:t>З8</w:t>
            </w:r>
            <w:r w:rsidRPr="00827138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-функции и основные задачи, структура современных ВС РФ</w:t>
            </w:r>
            <w:r w:rsidR="00234574" w:rsidRPr="00827138">
              <w:rPr>
                <w:iCs/>
              </w:rPr>
              <w:t xml:space="preserve">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основные классы воинских должностей;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как осуществляется комплектование вооруженных сил личным составом.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27138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З9</w:t>
            </w:r>
            <w:r w:rsidRPr="00827138">
              <w:t>-область применения получаемых профессиональных знаний при исполнении обязанностей военной службы;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 военно-учётные специальности</w:t>
            </w:r>
            <w:r w:rsidR="00234574" w:rsidRPr="00827138">
              <w:rPr>
                <w:iCs/>
              </w:rPr>
              <w:t xml:space="preserve">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основные виды военно-профессиональной деятельности;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виды обязанностей военнослужащих;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 виды военной деятельности</w:t>
            </w:r>
            <w:r w:rsidRPr="00827138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827138">
              <w:rPr>
                <w:bCs/>
                <w:shd w:val="clear" w:color="auto" w:fill="FFFFFF"/>
              </w:rPr>
              <w:t>(учебно-боевая подготовка, служебно-боевая деятельность и реальные боевые действия).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832E0" w:rsidRPr="00827138" w:rsidTr="006F7371">
        <w:trPr>
          <w:trHeight w:val="212"/>
        </w:trPr>
        <w:tc>
          <w:tcPr>
            <w:tcW w:w="2927" w:type="dxa"/>
          </w:tcPr>
          <w:p w:rsidR="000832E0" w:rsidRPr="00827138" w:rsidRDefault="000832E0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27138">
              <w:rPr>
                <w:b/>
              </w:rPr>
              <w:t>З10</w:t>
            </w:r>
            <w:r w:rsidRPr="00827138">
              <w:t>-порядок и правила оказания первой помощи пострадав</w:t>
            </w:r>
            <w:r w:rsidRPr="00827138">
              <w:lastRenderedPageBreak/>
              <w:t xml:space="preserve">шим. </w:t>
            </w:r>
          </w:p>
          <w:p w:rsidR="000832E0" w:rsidRPr="00827138" w:rsidRDefault="00AC0FE8" w:rsidP="00AC0FE8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 xml:space="preserve">ОК 07, </w:t>
            </w:r>
            <w:r w:rsidRPr="00827138">
              <w:t xml:space="preserve">ЛР </w:t>
            </w:r>
            <w:r>
              <w:t>0</w:t>
            </w:r>
            <w:r w:rsidRPr="00827138">
              <w:t>1</w:t>
            </w:r>
            <w:r>
              <w:t>,</w:t>
            </w:r>
            <w:r w:rsidRPr="00827138">
              <w:t xml:space="preserve"> ЛР 10</w:t>
            </w:r>
            <w:r>
              <w:t>,</w:t>
            </w:r>
            <w:r w:rsidRPr="00827138">
              <w:t xml:space="preserve"> ЛР 15</w:t>
            </w:r>
            <w:r>
              <w:t>,</w:t>
            </w:r>
            <w:r w:rsidRPr="00827138">
              <w:t xml:space="preserve"> ЛР 16</w:t>
            </w:r>
            <w:r>
              <w:t>,</w:t>
            </w:r>
            <w:r w:rsidRPr="00827138">
              <w:t xml:space="preserve"> ЛР 20</w:t>
            </w:r>
          </w:p>
        </w:tc>
        <w:tc>
          <w:tcPr>
            <w:tcW w:w="4308" w:type="dxa"/>
          </w:tcPr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lastRenderedPageBreak/>
              <w:t xml:space="preserve">- основные требования к оказанию первой медицинской помощи; </w:t>
            </w:r>
          </w:p>
          <w:p w:rsidR="00234574" w:rsidRPr="00827138" w:rsidRDefault="00234574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 xml:space="preserve">- основные условия успешного оказания </w:t>
            </w:r>
            <w:r w:rsidRPr="00827138">
              <w:rPr>
                <w:iCs/>
              </w:rPr>
              <w:lastRenderedPageBreak/>
              <w:t>первой помощи;</w:t>
            </w:r>
          </w:p>
          <w:p w:rsidR="000832E0" w:rsidRPr="00827138" w:rsidRDefault="000832E0" w:rsidP="00AC0FE8">
            <w:pPr>
              <w:suppressAutoHyphens w:val="0"/>
              <w:jc w:val="both"/>
              <w:rPr>
                <w:iCs/>
              </w:rPr>
            </w:pPr>
            <w:r w:rsidRPr="00827138">
              <w:rPr>
                <w:iCs/>
              </w:rPr>
              <w:t>-первая помощь при ранениях, несчастных случаях и заболеваниях.</w:t>
            </w:r>
          </w:p>
        </w:tc>
        <w:tc>
          <w:tcPr>
            <w:tcW w:w="2541" w:type="dxa"/>
          </w:tcPr>
          <w:p w:rsidR="000832E0" w:rsidRPr="00827138" w:rsidRDefault="000832E0" w:rsidP="00AC0FE8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27138">
              <w:rPr>
                <w:rFonts w:eastAsia="Andale Sans UI"/>
                <w:bCs/>
                <w:lang w:eastAsia="ru-RU"/>
              </w:rPr>
              <w:lastRenderedPageBreak/>
              <w:t>Текущий контроль в виде устного и письменного опроса (ин</w:t>
            </w:r>
            <w:r w:rsidRPr="00827138">
              <w:rPr>
                <w:rFonts w:eastAsia="Andale Sans UI"/>
                <w:bCs/>
                <w:lang w:eastAsia="ru-RU"/>
              </w:rPr>
              <w:lastRenderedPageBreak/>
              <w:t>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0E55F6" w:rsidRPr="00827138" w:rsidRDefault="000E55F6" w:rsidP="000832E0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E55F6" w:rsidRDefault="000E55F6" w:rsidP="000832E0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832E0" w:rsidRPr="00827138" w:rsidRDefault="000832E0" w:rsidP="000832E0">
      <w:pPr>
        <w:widowControl/>
        <w:suppressAutoHyphens w:val="0"/>
        <w:spacing w:after="200"/>
        <w:jc w:val="center"/>
        <w:rPr>
          <w:rStyle w:val="14"/>
          <w:b/>
        </w:rPr>
      </w:pPr>
      <w:r w:rsidRPr="00827138">
        <w:rPr>
          <w:rStyle w:val="14"/>
          <w:b/>
        </w:rPr>
        <w:t>5.ПЕРЕЧЕНЬ ИСПОЛЬЗУЕМЫХ МЕТОДОВ ОБУЧЕНИЯ</w:t>
      </w:r>
    </w:p>
    <w:p w:rsidR="000832E0" w:rsidRPr="00827138" w:rsidRDefault="000832E0" w:rsidP="000832E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BD3E33" w:rsidRPr="00827138" w:rsidRDefault="000832E0" w:rsidP="00BD3E3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827138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0832E0" w:rsidRPr="00827138" w:rsidRDefault="000832E0" w:rsidP="00871414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50"/>
          <w:sz w:val="28"/>
          <w:szCs w:val="28"/>
        </w:rPr>
      </w:pPr>
      <w:r w:rsidRPr="00827138">
        <w:rPr>
          <w:rStyle w:val="14"/>
          <w:rFonts w:ascii="Times New Roman" w:hAnsi="Times New Roman"/>
          <w:sz w:val="28"/>
          <w:szCs w:val="28"/>
        </w:rPr>
        <w:t xml:space="preserve">5.2. Активные и интерактивные: </w:t>
      </w:r>
      <w:r w:rsidR="00BD3E33" w:rsidRPr="00827138">
        <w:rPr>
          <w:rStyle w:val="14"/>
          <w:rFonts w:ascii="Times New Roman" w:hAnsi="Times New Roman"/>
          <w:sz w:val="28"/>
          <w:szCs w:val="28"/>
        </w:rPr>
        <w:t>интеллектуальные, деловые</w:t>
      </w:r>
      <w:r w:rsidRPr="00827138">
        <w:rPr>
          <w:rStyle w:val="14"/>
          <w:rFonts w:ascii="Times New Roman" w:hAnsi="Times New Roman"/>
          <w:sz w:val="28"/>
          <w:szCs w:val="28"/>
        </w:rPr>
        <w:t xml:space="preserve"> игры.</w:t>
      </w: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2E0" w:rsidRPr="00827138" w:rsidRDefault="000832E0" w:rsidP="000832E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32E0" w:rsidRPr="00827138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BD" w:rsidRDefault="00B351BD" w:rsidP="000E55F6">
      <w:r>
        <w:separator/>
      </w:r>
    </w:p>
  </w:endnote>
  <w:endnote w:type="continuationSeparator" w:id="0">
    <w:p w:rsidR="00B351BD" w:rsidRDefault="00B351BD" w:rsidP="000E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810163"/>
      <w:docPartObj>
        <w:docPartGallery w:val="Page Numbers (Bottom of Page)"/>
        <w:docPartUnique/>
      </w:docPartObj>
    </w:sdtPr>
    <w:sdtEndPr/>
    <w:sdtContent>
      <w:p w:rsidR="008F6E9C" w:rsidRDefault="008F6E9C" w:rsidP="0082713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7F9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BD" w:rsidRDefault="00B351BD" w:rsidP="000E55F6">
      <w:r>
        <w:separator/>
      </w:r>
    </w:p>
  </w:footnote>
  <w:footnote w:type="continuationSeparator" w:id="0">
    <w:p w:rsidR="00B351BD" w:rsidRDefault="00B351BD" w:rsidP="000E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10F93"/>
    <w:multiLevelType w:val="hybridMultilevel"/>
    <w:tmpl w:val="6A56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97CEE"/>
    <w:multiLevelType w:val="multilevel"/>
    <w:tmpl w:val="AB902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1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22"/>
  </w:num>
  <w:num w:numId="14">
    <w:abstractNumId w:val="20"/>
  </w:num>
  <w:num w:numId="15">
    <w:abstractNumId w:val="19"/>
  </w:num>
  <w:num w:numId="16">
    <w:abstractNumId w:val="4"/>
  </w:num>
  <w:num w:numId="17">
    <w:abstractNumId w:val="2"/>
  </w:num>
  <w:num w:numId="18">
    <w:abstractNumId w:val="9"/>
  </w:num>
  <w:num w:numId="19">
    <w:abstractNumId w:val="15"/>
  </w:num>
  <w:num w:numId="20">
    <w:abstractNumId w:val="17"/>
  </w:num>
  <w:num w:numId="21">
    <w:abstractNumId w:val="12"/>
  </w:num>
  <w:num w:numId="22">
    <w:abstractNumId w:val="23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3D"/>
    <w:rsid w:val="00034410"/>
    <w:rsid w:val="00043764"/>
    <w:rsid w:val="00043AE5"/>
    <w:rsid w:val="000467CC"/>
    <w:rsid w:val="000612DA"/>
    <w:rsid w:val="00066CF9"/>
    <w:rsid w:val="000832E0"/>
    <w:rsid w:val="000879D0"/>
    <w:rsid w:val="000962C7"/>
    <w:rsid w:val="000A0434"/>
    <w:rsid w:val="000A69B7"/>
    <w:rsid w:val="000B4071"/>
    <w:rsid w:val="000C7E64"/>
    <w:rsid w:val="000D15F1"/>
    <w:rsid w:val="000E55F6"/>
    <w:rsid w:val="000E5CDF"/>
    <w:rsid w:val="00104028"/>
    <w:rsid w:val="001117B6"/>
    <w:rsid w:val="00112FCB"/>
    <w:rsid w:val="00115D6F"/>
    <w:rsid w:val="00125B8E"/>
    <w:rsid w:val="00127646"/>
    <w:rsid w:val="00136855"/>
    <w:rsid w:val="00141490"/>
    <w:rsid w:val="001428FA"/>
    <w:rsid w:val="00147932"/>
    <w:rsid w:val="001A2036"/>
    <w:rsid w:val="001D48BA"/>
    <w:rsid w:val="0020537E"/>
    <w:rsid w:val="002075B2"/>
    <w:rsid w:val="002202E5"/>
    <w:rsid w:val="00234574"/>
    <w:rsid w:val="00276F0D"/>
    <w:rsid w:val="002B562D"/>
    <w:rsid w:val="002D45F4"/>
    <w:rsid w:val="002D4DB5"/>
    <w:rsid w:val="002F4562"/>
    <w:rsid w:val="002F7DA7"/>
    <w:rsid w:val="0030371F"/>
    <w:rsid w:val="0031679E"/>
    <w:rsid w:val="00322560"/>
    <w:rsid w:val="0037039B"/>
    <w:rsid w:val="00371444"/>
    <w:rsid w:val="003864B0"/>
    <w:rsid w:val="003933EB"/>
    <w:rsid w:val="003A768E"/>
    <w:rsid w:val="003E0B77"/>
    <w:rsid w:val="003E1A59"/>
    <w:rsid w:val="00403B3A"/>
    <w:rsid w:val="00444B62"/>
    <w:rsid w:val="00451508"/>
    <w:rsid w:val="004540FB"/>
    <w:rsid w:val="004706E9"/>
    <w:rsid w:val="00483678"/>
    <w:rsid w:val="004C5932"/>
    <w:rsid w:val="004D24A5"/>
    <w:rsid w:val="004D3D17"/>
    <w:rsid w:val="004E2647"/>
    <w:rsid w:val="004E4651"/>
    <w:rsid w:val="004F1530"/>
    <w:rsid w:val="0051181D"/>
    <w:rsid w:val="005867E7"/>
    <w:rsid w:val="005A2A12"/>
    <w:rsid w:val="005B6DC2"/>
    <w:rsid w:val="005E03FD"/>
    <w:rsid w:val="005E09E5"/>
    <w:rsid w:val="006112FB"/>
    <w:rsid w:val="00624AFC"/>
    <w:rsid w:val="00624EAA"/>
    <w:rsid w:val="00630FB7"/>
    <w:rsid w:val="00632AEB"/>
    <w:rsid w:val="006357E9"/>
    <w:rsid w:val="00646F5D"/>
    <w:rsid w:val="0065773F"/>
    <w:rsid w:val="0066467A"/>
    <w:rsid w:val="006B6915"/>
    <w:rsid w:val="006C616C"/>
    <w:rsid w:val="006E28CC"/>
    <w:rsid w:val="006E4BF0"/>
    <w:rsid w:val="006F6F82"/>
    <w:rsid w:val="006F7371"/>
    <w:rsid w:val="00712F60"/>
    <w:rsid w:val="00720C26"/>
    <w:rsid w:val="007458E5"/>
    <w:rsid w:val="007503A4"/>
    <w:rsid w:val="00795F79"/>
    <w:rsid w:val="007A7997"/>
    <w:rsid w:val="007B0D39"/>
    <w:rsid w:val="007B1549"/>
    <w:rsid w:val="007F36BE"/>
    <w:rsid w:val="0081545F"/>
    <w:rsid w:val="00816BEA"/>
    <w:rsid w:val="00820880"/>
    <w:rsid w:val="00827138"/>
    <w:rsid w:val="0084254C"/>
    <w:rsid w:val="008666C8"/>
    <w:rsid w:val="00871414"/>
    <w:rsid w:val="008770AB"/>
    <w:rsid w:val="00887EDF"/>
    <w:rsid w:val="008A3B6E"/>
    <w:rsid w:val="008C5F75"/>
    <w:rsid w:val="008F6E9C"/>
    <w:rsid w:val="00907328"/>
    <w:rsid w:val="00914811"/>
    <w:rsid w:val="0093066F"/>
    <w:rsid w:val="0094083A"/>
    <w:rsid w:val="00942683"/>
    <w:rsid w:val="0094353D"/>
    <w:rsid w:val="00952096"/>
    <w:rsid w:val="009661AE"/>
    <w:rsid w:val="009A37F9"/>
    <w:rsid w:val="009A6F21"/>
    <w:rsid w:val="009A71BD"/>
    <w:rsid w:val="009B602B"/>
    <w:rsid w:val="009B66CB"/>
    <w:rsid w:val="009C4D6C"/>
    <w:rsid w:val="009F4EE0"/>
    <w:rsid w:val="00A055D4"/>
    <w:rsid w:val="00A13E21"/>
    <w:rsid w:val="00A14BF7"/>
    <w:rsid w:val="00A155CA"/>
    <w:rsid w:val="00A31D4B"/>
    <w:rsid w:val="00A605DF"/>
    <w:rsid w:val="00A62570"/>
    <w:rsid w:val="00A74F86"/>
    <w:rsid w:val="00A81226"/>
    <w:rsid w:val="00A867FC"/>
    <w:rsid w:val="00A95B00"/>
    <w:rsid w:val="00AB7E78"/>
    <w:rsid w:val="00AC0FE8"/>
    <w:rsid w:val="00AE22BA"/>
    <w:rsid w:val="00AF71F7"/>
    <w:rsid w:val="00B351BD"/>
    <w:rsid w:val="00B36D78"/>
    <w:rsid w:val="00B54EB7"/>
    <w:rsid w:val="00B91092"/>
    <w:rsid w:val="00BA7DAD"/>
    <w:rsid w:val="00BD3E33"/>
    <w:rsid w:val="00BD44DD"/>
    <w:rsid w:val="00BE2D29"/>
    <w:rsid w:val="00C0146D"/>
    <w:rsid w:val="00C03DD5"/>
    <w:rsid w:val="00C157E0"/>
    <w:rsid w:val="00C15C53"/>
    <w:rsid w:val="00C54005"/>
    <w:rsid w:val="00C62429"/>
    <w:rsid w:val="00C667E1"/>
    <w:rsid w:val="00C726CD"/>
    <w:rsid w:val="00C76D5A"/>
    <w:rsid w:val="00CC6A9A"/>
    <w:rsid w:val="00D06A9E"/>
    <w:rsid w:val="00D13B20"/>
    <w:rsid w:val="00D1430C"/>
    <w:rsid w:val="00D61E43"/>
    <w:rsid w:val="00D721A6"/>
    <w:rsid w:val="00D82694"/>
    <w:rsid w:val="00D85DB8"/>
    <w:rsid w:val="00D90965"/>
    <w:rsid w:val="00D96C4C"/>
    <w:rsid w:val="00DA3A46"/>
    <w:rsid w:val="00DA7AF1"/>
    <w:rsid w:val="00DB02ED"/>
    <w:rsid w:val="00DB4ABC"/>
    <w:rsid w:val="00DC3C6C"/>
    <w:rsid w:val="00DD299E"/>
    <w:rsid w:val="00DE0713"/>
    <w:rsid w:val="00DE0EBC"/>
    <w:rsid w:val="00DE522F"/>
    <w:rsid w:val="00E01539"/>
    <w:rsid w:val="00E15C9F"/>
    <w:rsid w:val="00E21ED4"/>
    <w:rsid w:val="00E406FA"/>
    <w:rsid w:val="00E40E46"/>
    <w:rsid w:val="00E46A55"/>
    <w:rsid w:val="00E57DB3"/>
    <w:rsid w:val="00E81D5F"/>
    <w:rsid w:val="00E82244"/>
    <w:rsid w:val="00EA765B"/>
    <w:rsid w:val="00ED44CA"/>
    <w:rsid w:val="00ED6AE7"/>
    <w:rsid w:val="00EE1B5D"/>
    <w:rsid w:val="00F029FE"/>
    <w:rsid w:val="00F03283"/>
    <w:rsid w:val="00F035E4"/>
    <w:rsid w:val="00F46404"/>
    <w:rsid w:val="00F845CE"/>
    <w:rsid w:val="00F95641"/>
    <w:rsid w:val="00FD5736"/>
    <w:rsid w:val="00FD7165"/>
    <w:rsid w:val="00FE58BB"/>
    <w:rsid w:val="00FF197E"/>
    <w:rsid w:val="00FF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B0B49-E3FB-4BB2-9C7D-E7C04A8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62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887EDF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887EDF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887ED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4">
    <w:name w:val="Style34"/>
    <w:basedOn w:val="a"/>
    <w:uiPriority w:val="99"/>
    <w:rsid w:val="00887EDF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6F6F82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6F6F8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3">
    <w:name w:val="Обычный1"/>
    <w:qFormat/>
    <w:rsid w:val="000832E0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0832E0"/>
  </w:style>
  <w:style w:type="paragraph" w:customStyle="1" w:styleId="Style5">
    <w:name w:val="Style5"/>
    <w:basedOn w:val="a"/>
    <w:uiPriority w:val="99"/>
    <w:rsid w:val="00371444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kern w:val="0"/>
      <w:lang w:eastAsia="ru-RU"/>
    </w:rPr>
  </w:style>
  <w:style w:type="paragraph" w:customStyle="1" w:styleId="Style28">
    <w:name w:val="Style28"/>
    <w:basedOn w:val="a"/>
    <w:uiPriority w:val="99"/>
    <w:rsid w:val="00371444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3">
    <w:name w:val="Font Style53"/>
    <w:uiPriority w:val="99"/>
    <w:rsid w:val="00371444"/>
    <w:rPr>
      <w:rFonts w:ascii="Times New Roman" w:hAnsi="Times New Roman" w:cs="Times New Roman" w:hint="default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0E55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55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0E55F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55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customStyle="1" w:styleId="15">
    <w:name w:val="Сетка таблицы1"/>
    <w:basedOn w:val="a1"/>
    <w:next w:val="ad"/>
    <w:uiPriority w:val="59"/>
    <w:rsid w:val="006C616C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62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5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53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569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7095-9E27-432D-ABDD-80509229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24</Pages>
  <Words>5560</Words>
  <Characters>31696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50</cp:revision>
  <cp:lastPrinted>2023-07-12T07:37:00Z</cp:lastPrinted>
  <dcterms:created xsi:type="dcterms:W3CDTF">2023-07-11T07:27:00Z</dcterms:created>
  <dcterms:modified xsi:type="dcterms:W3CDTF">2025-04-03T06:29:00Z</dcterms:modified>
</cp:coreProperties>
</file>