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B8" w:rsidRPr="00110778" w:rsidRDefault="00FC0CB8" w:rsidP="00110778">
      <w:pPr>
        <w:pStyle w:val="2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110778">
        <w:rPr>
          <w:rFonts w:ascii="Times New Roman" w:hAnsi="Times New Roman"/>
          <w:b w:val="0"/>
          <w:i w:val="0"/>
          <w:sz w:val="24"/>
          <w:szCs w:val="24"/>
        </w:rPr>
        <w:t xml:space="preserve">Приложение </w:t>
      </w:r>
    </w:p>
    <w:p w:rsidR="00FC0CB8" w:rsidRPr="00110778" w:rsidRDefault="00FC0CB8" w:rsidP="00110778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FC0CB8" w:rsidRPr="00110778" w:rsidRDefault="00FC0CB8" w:rsidP="0011077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778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23.02.06  Техническая</w:t>
      </w:r>
      <w:proofErr w:type="gramEnd"/>
      <w:r w:rsidRPr="0011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эксплуатация </w:t>
      </w:r>
    </w:p>
    <w:p w:rsidR="00FC0CB8" w:rsidRPr="00110778" w:rsidRDefault="00FC0CB8" w:rsidP="0011077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FC0CB8" w:rsidRPr="00110778" w:rsidRDefault="00FC0CB8" w:rsidP="00110778">
      <w:pPr>
        <w:spacing w:after="0" w:line="240" w:lineRule="auto"/>
        <w:ind w:left="426" w:hanging="1135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ЭК.ОП.11.1 Транспортная безопасность</w:t>
      </w:r>
    </w:p>
    <w:p w:rsidR="00FC0CB8" w:rsidRPr="00FC0CB8" w:rsidRDefault="00FC0CB8" w:rsidP="00FC0CB8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B8" w:rsidRPr="00FC0CB8" w:rsidRDefault="00FC0CB8" w:rsidP="00FC0CB8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</w:t>
      </w:r>
      <w:r w:rsidRPr="00FC0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</w:p>
    <w:p w:rsidR="00FC0CB8" w:rsidRPr="00FC0CB8" w:rsidRDefault="00FC0CB8" w:rsidP="00FC0C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FC0CB8" w:rsidRPr="00FC0CB8" w:rsidRDefault="00FC0CB8" w:rsidP="00FC0CB8">
      <w:pPr>
        <w:spacing w:after="0" w:line="240" w:lineRule="auto"/>
        <w:ind w:left="426" w:hanging="1135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FC0CB8" w:rsidRPr="00FC0CB8" w:rsidRDefault="00FC0CB8" w:rsidP="00FC0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B8" w:rsidRPr="00FC0CB8" w:rsidRDefault="00FC0CB8" w:rsidP="00FC0CB8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(квалификация техник) 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начала подготовки  2023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1BA" w:rsidRPr="00FC0CB8" w:rsidRDefault="007A71BA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C0CB8" w:rsidRPr="00FC0CB8" w:rsidRDefault="00FC0CB8" w:rsidP="00FC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D3403" w:rsidRPr="00EE74DF" w:rsidRDefault="00A042E3" w:rsidP="00EE74D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</w:p>
    <w:p w:rsidR="007A71BA" w:rsidRDefault="007A71BA" w:rsidP="00A37F2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0CB8" w:rsidRPr="00FC0CB8" w:rsidRDefault="00FC0CB8" w:rsidP="00FC0CB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 ПАСПОРТ РАБОЧЕЙ ПРОГРАММЫ УЧЕБНОЙ ДИСЦИПЛИНЫ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«Транспортная безопасность»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numPr>
          <w:ilvl w:val="1"/>
          <w:numId w:val="10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851" w:hanging="14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</w:t>
      </w:r>
    </w:p>
    <w:p w:rsidR="00FC0CB8" w:rsidRPr="00FC0CB8" w:rsidRDefault="00025F21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="00FC0CB8" w:rsidRPr="00FC0C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абочая программа </w:t>
      </w:r>
      <w:proofErr w:type="gramStart"/>
      <w:r w:rsidR="00FC0CB8"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 дисциплины</w:t>
      </w:r>
      <w:proofErr w:type="gramEnd"/>
      <w:r w:rsidR="00FC0CB8"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C0CB8" w:rsidRPr="00FC0C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Транспортная безопасность</w:t>
      </w:r>
      <w:r w:rsidR="00FC0CB8"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FC0CB8" w:rsidRPr="00FC0C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является </w:t>
      </w:r>
      <w:r w:rsidR="00FC0CB8"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основной профессиональной образовательной программы -программы подготовки специалистов среднего звена (далее ОПОП-ППССЗ) в соответствии с ФГОС для </w:t>
      </w:r>
      <w:r w:rsidR="00FC0CB8" w:rsidRPr="00FC0C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специальности </w:t>
      </w:r>
      <w:r w:rsidR="00FC0CB8"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23.02.06  Техническая эксплуатация подвижного состава железных дорог.     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C0CB8" w:rsidRPr="00FC0CB8" w:rsidRDefault="00FC0CB8" w:rsidP="00025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может </w:t>
      </w:r>
      <w:r w:rsidRPr="00FC0C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быть использована в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FC0C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рабочих по профессиям:</w:t>
      </w:r>
    </w:p>
    <w:p w:rsidR="00FC0CB8" w:rsidRPr="00FC0CB8" w:rsidRDefault="00FC0CB8" w:rsidP="0002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тепловоза;</w:t>
      </w:r>
    </w:p>
    <w:p w:rsidR="00FC0CB8" w:rsidRPr="00FC0CB8" w:rsidRDefault="00FC0CB8" w:rsidP="00025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электровоза;</w:t>
      </w:r>
    </w:p>
    <w:p w:rsidR="00FC0CB8" w:rsidRPr="00FC0CB8" w:rsidRDefault="00FC0CB8" w:rsidP="00025F2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электропоезда;</w:t>
      </w:r>
    </w:p>
    <w:p w:rsidR="00FC0CB8" w:rsidRPr="00FC0CB8" w:rsidRDefault="00FC0CB8" w:rsidP="00025F2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осмотру и ремонту локомотивов на пунктах технического обслуживания;</w:t>
      </w:r>
    </w:p>
    <w:p w:rsidR="00FC0CB8" w:rsidRPr="00FC0CB8" w:rsidRDefault="00FC0CB8" w:rsidP="00025F2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ремонту подвижного состава</w:t>
      </w: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C0CB8" w:rsidRPr="00FC0CB8" w:rsidRDefault="00FC0CB8" w:rsidP="00FC0CB8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numPr>
          <w:ilvl w:val="1"/>
          <w:numId w:val="10"/>
        </w:numPr>
        <w:tabs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учебной дисциплины в структуре ОПОП-ППССЗ: </w:t>
      </w:r>
    </w:p>
    <w:p w:rsidR="00FC0CB8" w:rsidRPr="00FC0CB8" w:rsidRDefault="00FC0CB8" w:rsidP="00FC0CB8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 «Транспортная безопасность» входит в общепрофессиональный цикл профессиональной подготовки.</w:t>
      </w:r>
    </w:p>
    <w:p w:rsidR="00FC0CB8" w:rsidRPr="00FC0CB8" w:rsidRDefault="00FC0CB8" w:rsidP="00FC0CB8">
      <w:pPr>
        <w:tabs>
          <w:tab w:val="left" w:pos="142"/>
        </w:tabs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b/>
          <w:sz w:val="28"/>
          <w:szCs w:val="28"/>
          <w:lang w:eastAsia="ru-RU"/>
        </w:rPr>
      </w:pPr>
    </w:p>
    <w:p w:rsidR="00FC0CB8" w:rsidRPr="00FC0CB8" w:rsidRDefault="00FC0CB8" w:rsidP="00025F21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FC0CB8" w:rsidRPr="00FC0CB8" w:rsidRDefault="00FC0CB8" w:rsidP="00025F2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 В</w:t>
      </w:r>
      <w:proofErr w:type="gramEnd"/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У1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применять нормативную правовую базу по транспортной безопасности в своей профессиональной деятельности; 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У2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З1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нормативную правовую базу по транспортной безопасности на железнодорожном транспорте; 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З2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понятия объектов транспортной инфраструктуры и субъектов транспортной инфраструктуры (перевозчика), применяемые в транспортной безопасности; 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З3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права и обязанности субъектов транспортной инфраструктуры и перевозчиков в сфере транспортной безопасности; 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З4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категории и критерии категорирования объектов транспортной инфраструктуры и транспортных средств железнодорожного транспорта; 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З5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основные организации оценки уязвимости объектов транспортной инфраструктуры и транспортных средств железнодорожного транспорта;  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З6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Инженерно-технические системы обеспечения транспортной безопасности на железнодорожном транспорте. </w:t>
      </w:r>
    </w:p>
    <w:p w:rsidR="00FC0CB8" w:rsidRPr="00FC0CB8" w:rsidRDefault="00FC0CB8" w:rsidP="00025F21">
      <w:pPr>
        <w:tabs>
          <w:tab w:val="left" w:pos="216"/>
        </w:tabs>
        <w:autoSpaceDE w:val="0"/>
        <w:autoSpaceDN w:val="0"/>
        <w:adjustRightInd w:val="0"/>
        <w:spacing w:before="240" w:after="120" w:line="240" w:lineRule="auto"/>
        <w:ind w:firstLine="709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1.4.  Компетенции: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01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:rsidR="00FC0CB8" w:rsidRPr="00FC0CB8" w:rsidRDefault="00FC0CB8" w:rsidP="00025F21">
      <w:pPr>
        <w:tabs>
          <w:tab w:val="left" w:pos="16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>ОК 02</w:t>
      </w:r>
      <w:r w:rsidRPr="00FC0C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Использовать современные </w:t>
      </w:r>
      <w:proofErr w:type="gramStart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 поиска</w:t>
      </w:r>
      <w:proofErr w:type="gramEnd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>ОК 03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04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Эффективно взаимодействовать и работать </w:t>
      </w:r>
      <w:proofErr w:type="gramStart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в  коллективе</w:t>
      </w:r>
      <w:proofErr w:type="gramEnd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команде;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05 </w:t>
      </w:r>
      <w:r w:rsidRPr="00FC0CB8">
        <w:rPr>
          <w:rFonts w:ascii="Times New Roman" w:eastAsia="Calibri" w:hAnsi="Times New Roman" w:cs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06 </w:t>
      </w:r>
      <w:r w:rsidRPr="00FC0CB8">
        <w:rPr>
          <w:rFonts w:ascii="Times New Roman" w:eastAsia="Calibri" w:hAnsi="Times New Roman" w:cs="Times New Roman"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Pr="00FC0CB8">
        <w:rPr>
          <w:rFonts w:ascii="Times New Roman" w:eastAsia="Calibri" w:hAnsi="Times New Roman" w:cs="Times New Roman"/>
          <w:sz w:val="28"/>
          <w:szCs w:val="28"/>
        </w:rPr>
        <w:t>числе  с</w:t>
      </w:r>
      <w:proofErr w:type="gramEnd"/>
      <w:r w:rsidRPr="00FC0CB8">
        <w:rPr>
          <w:rFonts w:ascii="Times New Roman" w:eastAsia="Calibri" w:hAnsi="Times New Roman" w:cs="Times New Roman"/>
          <w:sz w:val="28"/>
          <w:szCs w:val="28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07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Содействовать сохранению окружающей среды, ресурсосбережению, применять </w:t>
      </w:r>
      <w:proofErr w:type="gramStart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знания  об</w:t>
      </w:r>
      <w:proofErr w:type="gramEnd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</w:rPr>
        <w:t xml:space="preserve">ОК 09 </w:t>
      </w:r>
      <w:r w:rsidRPr="00FC0CB8">
        <w:rPr>
          <w:rFonts w:ascii="Times New Roman" w:eastAsia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ПК 2.3.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Контролировать и оценивать качество выполняемых работ.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 </w:t>
      </w:r>
      <w:proofErr w:type="gramStart"/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 10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 13 </w:t>
      </w: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</w:t>
      </w:r>
      <w:proofErr w:type="spellEnd"/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мыслящий.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 27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FC0CB8" w:rsidRPr="00FC0CB8" w:rsidRDefault="00FC0CB8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 29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C0CB8" w:rsidRPr="00FC0CB8" w:rsidRDefault="00FC0CB8" w:rsidP="00FC0CB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C0CB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22. СТРУКТУРА И СОДЕРЖАНИЕ УЧЕБНОЙ ДИСЦИПЛИНЫ</w:t>
      </w: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C0CB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2.1. Объем учебной дисциплины и виды учебной работы</w:t>
      </w: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C0CB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Очная форма обучения</w:t>
      </w: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FC0CB8" w:rsidRPr="00FC0CB8" w:rsidTr="00FC0CB8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Объем часов</w:t>
            </w:r>
          </w:p>
        </w:tc>
      </w:tr>
      <w:tr w:rsidR="00FC0CB8" w:rsidRPr="00FC0CB8" w:rsidTr="00FC0CB8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72</w:t>
            </w:r>
          </w:p>
        </w:tc>
      </w:tr>
      <w:tr w:rsidR="00FC0CB8" w:rsidRPr="00FC0CB8" w:rsidTr="00FC0CB8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48</w:t>
            </w:r>
          </w:p>
        </w:tc>
      </w:tr>
      <w:tr w:rsidR="00FC0CB8" w:rsidRPr="00FC0CB8" w:rsidTr="00FC0CB8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C0CB8" w:rsidRPr="00FC0CB8" w:rsidTr="00FC0CB8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24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Промежуточная</w:t>
            </w:r>
            <w:r w:rsidRPr="00FC0CB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аттестация  в форме  </w:t>
            </w:r>
            <w:r w:rsidRPr="00FC0CB8"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6"/>
                <w:szCs w:val="26"/>
                <w:lang w:eastAsia="ru-RU"/>
              </w:rPr>
              <w:t xml:space="preserve">дифференцированного зачета   </w:t>
            </w:r>
            <w:r w:rsidRPr="00FC0CB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(8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</w:tbl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FC0CB8" w:rsidRPr="00FC0CB8" w:rsidSect="00FC0CB8">
          <w:pgSz w:w="11907" w:h="16840"/>
          <w:pgMar w:top="1134" w:right="567" w:bottom="1134" w:left="1134" w:header="720" w:footer="403" w:gutter="0"/>
          <w:cols w:space="720"/>
          <w:docGrid w:linePitch="326"/>
        </w:sectPr>
      </w:pPr>
    </w:p>
    <w:p w:rsidR="003C0735" w:rsidRPr="001E46CB" w:rsidRDefault="003C0735" w:rsidP="001E46CB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0" w:name="_Toc422595949"/>
      <w:bookmarkStart w:id="1" w:name="_Toc430687245"/>
      <w:r w:rsidRPr="001E46CB">
        <w:rPr>
          <w:rFonts w:ascii="Times New Roman" w:hAnsi="Times New Roman"/>
          <w:i w:val="0"/>
          <w:iCs w:val="0"/>
          <w:sz w:val="24"/>
          <w:szCs w:val="24"/>
        </w:rPr>
        <w:lastRenderedPageBreak/>
        <w:t>2.2 Тематический план и содержание учебной дисциплины</w:t>
      </w:r>
      <w:r w:rsidRPr="001E46CB">
        <w:rPr>
          <w:rFonts w:ascii="Times New Roman" w:hAnsi="Times New Roman"/>
          <w:i w:val="0"/>
          <w:iCs w:val="0"/>
          <w:caps/>
          <w:sz w:val="24"/>
          <w:szCs w:val="24"/>
        </w:rPr>
        <w:t xml:space="preserve"> </w:t>
      </w:r>
      <w:r w:rsidRPr="001E46CB">
        <w:rPr>
          <w:rFonts w:ascii="Times New Roman" w:hAnsi="Times New Roman"/>
          <w:i w:val="0"/>
          <w:iCs w:val="0"/>
          <w:sz w:val="24"/>
          <w:szCs w:val="24"/>
        </w:rPr>
        <w:t>«Транспортная безопасность»</w:t>
      </w:r>
      <w:bookmarkEnd w:id="0"/>
      <w:bookmarkEnd w:id="1"/>
      <w:r w:rsidRPr="001E46CB">
        <w:rPr>
          <w:rFonts w:ascii="Times New Roman" w:hAnsi="Times New Roman"/>
          <w:i w:val="0"/>
          <w:sz w:val="24"/>
          <w:szCs w:val="24"/>
        </w:rPr>
        <w:t xml:space="preserve"> (очная форма обучения)</w:t>
      </w:r>
    </w:p>
    <w:p w:rsidR="001E46CB" w:rsidRPr="001E46CB" w:rsidRDefault="001E46CB" w:rsidP="001E4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8540"/>
        <w:gridCol w:w="933"/>
        <w:gridCol w:w="3329"/>
      </w:tblGrid>
      <w:tr w:rsidR="001E46CB" w:rsidRPr="001E46CB" w:rsidTr="001E46CB">
        <w:tc>
          <w:tcPr>
            <w:tcW w:w="2224" w:type="dxa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40" w:type="dxa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1E46CB" w:rsidRPr="001E46CB" w:rsidTr="001E46CB">
        <w:tc>
          <w:tcPr>
            <w:tcW w:w="2224" w:type="dxa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E46CB" w:rsidRPr="001E46CB" w:rsidTr="001E46CB">
        <w:tc>
          <w:tcPr>
            <w:tcW w:w="10764" w:type="dxa"/>
            <w:gridSpan w:val="2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46CB" w:rsidRPr="001E46CB" w:rsidTr="001E46CB">
        <w:tc>
          <w:tcPr>
            <w:tcW w:w="222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Основные понятия, цели и задачи обеспечения ТБ.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964E23">
        <w:trPr>
          <w:trHeight w:val="1077"/>
        </w:trPr>
        <w:tc>
          <w:tcPr>
            <w:tcW w:w="22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- акт незаконного вмешательства; 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- категорирование объектов транспортной инфраструктуры и транспортных средств;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- компетентные органы в области обеспечения транспортной безопасности; 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- объекты и субъекты транспортной инфраструктуры;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- обеспечение транспортной безопасности;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- оценка уязвимости объектов транспортной инфраструктуры и транспортных средств;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 - перевозчик.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1E46CB">
        <w:trPr>
          <w:trHeight w:val="255"/>
        </w:trPr>
        <w:tc>
          <w:tcPr>
            <w:tcW w:w="22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№1:</w:t>
            </w:r>
          </w:p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0F0" w:rsidRPr="001E46CB" w:rsidRDefault="006810F0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1E46CB" w:rsidRPr="001E46CB" w:rsidRDefault="006810F0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B26C66" w:rsidRPr="001E46CB" w:rsidTr="00964E23">
        <w:trPr>
          <w:trHeight w:val="273"/>
        </w:trPr>
        <w:tc>
          <w:tcPr>
            <w:tcW w:w="22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Выучить наизусть основные понятия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6CB" w:rsidRPr="001E46CB" w:rsidTr="001E46CB">
        <w:trPr>
          <w:trHeight w:val="263"/>
        </w:trPr>
        <w:tc>
          <w:tcPr>
            <w:tcW w:w="22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964E23">
        <w:trPr>
          <w:trHeight w:val="1077"/>
        </w:trPr>
        <w:tc>
          <w:tcPr>
            <w:tcW w:w="22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- оценка уязвимости объектов транспортной инфраструктуры и транспортных средств;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 - перевозчик; 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транспортная безопасность; 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транспортные средства; 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- транспортный комплекс; 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- уровень безопасности.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1E46CB">
        <w:trPr>
          <w:trHeight w:val="195"/>
        </w:trPr>
        <w:tc>
          <w:tcPr>
            <w:tcW w:w="22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964E23">
        <w:trPr>
          <w:trHeight w:val="303"/>
        </w:trPr>
        <w:tc>
          <w:tcPr>
            <w:tcW w:w="22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Выучить наизусть основные понятия, цели и задачи ТБ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</w:tbl>
    <w:p w:rsidR="006810F0" w:rsidRDefault="006810F0">
      <w:r>
        <w:br w:type="page"/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540"/>
        <w:gridCol w:w="12"/>
        <w:gridCol w:w="921"/>
        <w:gridCol w:w="12"/>
        <w:gridCol w:w="3033"/>
        <w:gridCol w:w="12"/>
      </w:tblGrid>
      <w:tr w:rsidR="001E46CB" w:rsidRPr="001E46CB" w:rsidTr="00025F21">
        <w:trPr>
          <w:gridAfter w:val="1"/>
          <w:wAfter w:w="12" w:type="dxa"/>
          <w:trHeight w:val="274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1.2</w:t>
            </w:r>
          </w:p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46CB">
              <w:rPr>
                <w:rStyle w:val="FontStyle20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категорий и критерии категорирования ОТИ и ТС. 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оличественные показатели критериев категорирования ОТИ и ТС железнодорожного транспорта.</w:t>
            </w: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Информирование СТИ о присвоении или изменении ранее присвоенной категории.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838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№3:</w:t>
            </w:r>
          </w:p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№1: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подготовки   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Определение категории ОТИ.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434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№4:</w:t>
            </w:r>
          </w:p>
          <w:p w:rsidR="00964E23" w:rsidRPr="00964E23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  <w:r w:rsidRPr="00964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Основы организации оценки уязвимости ОТИ и ТС.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597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№5:</w:t>
            </w:r>
          </w:p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Ограничения при приеме на работу, непосредственно связанную с обеспечением транспортной безопасности.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Перечень работ, непосредственно связанных с ОТБ. Перечень ограничений при приеме на работу, непосредственно связанных с ОТБ.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838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№6:</w:t>
            </w:r>
          </w:p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96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64E23" w:rsidRPr="001E46CB" w:rsidRDefault="00964E23" w:rsidP="0096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96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</w:p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обеспечение в области транспортной безопасности.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</w:t>
            </w:r>
          </w:p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информационная система обеспечения транспортной безопасности.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838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№7:</w:t>
            </w:r>
          </w:p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получения СТИ и перевозчиками информации по вопросам ОТБ.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554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№8:</w:t>
            </w:r>
          </w:p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Порядок информирования СТИ и перевозчиками об угрозах совершения и о совершении АНВ на ОТИ и ТС.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574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№9:</w:t>
            </w:r>
          </w:p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6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  <w:trHeight w:val="23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</w:t>
            </w:r>
          </w:p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85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Основные права и обязанности СТИ и перевозчиков в области ОТБ. Требования по соблюдению транспортной безопасности для физических лиц, следующих либо находящихся на ОТИ или ТС.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414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№10:</w:t>
            </w:r>
          </w:p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 категорий при различных уровнях безопасности.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566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№11:</w:t>
            </w:r>
          </w:p>
          <w:p w:rsidR="00964E23" w:rsidRPr="00964E23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c>
          <w:tcPr>
            <w:tcW w:w="10962" w:type="dxa"/>
            <w:gridSpan w:val="3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 </w:t>
            </w: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транспортной безопасности на железнодорожном транспорте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1E46CB" w:rsidRPr="001E46CB" w:rsidRDefault="001E46CB" w:rsidP="001E46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№2:</w:t>
            </w: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практической подготовки   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Потенциальные угрозы совершения АНВ в деятельность ОТИ и ТС железнодорожного транспорта. Статистика АНВ на ОТИ и ТС железнодорожного транспорта (связанные с профессиональной деятельностью по специальности).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428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№12:</w:t>
            </w:r>
          </w:p>
          <w:p w:rsidR="00964E23" w:rsidRPr="00964E23" w:rsidRDefault="00964E23" w:rsidP="001E46CB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Сделать сравнительный анализ АНВ в деятельность ОАО "РЖД" за 2013 - 2015 гг., построить диаграммы.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ОТИ и ТС железнодорожного транспорта, связанные с ОТБ (в соответствии с профессиональной деятельностью по специальности). </w:t>
            </w:r>
          </w:p>
          <w:p w:rsidR="00B26C66" w:rsidRPr="001E46CB" w:rsidRDefault="00B26C66" w:rsidP="001E46CB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 совершения АНВ на ОТИ и ТС железнодорожного транспорта.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429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№13:</w:t>
            </w:r>
          </w:p>
          <w:p w:rsidR="00964E23" w:rsidRPr="00964E23" w:rsidRDefault="00964E23" w:rsidP="0096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96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угрозе совершения и совершении АНВ на ОТИ и ТС железнодорожного транспорта.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577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№14:</w:t>
            </w:r>
          </w:p>
          <w:p w:rsidR="00964E23" w:rsidRPr="001E46CB" w:rsidRDefault="00964E23" w:rsidP="001E46CB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46CB">
              <w:rPr>
                <w:rStyle w:val="FontStyle20"/>
              </w:rPr>
              <w:t>планирования мероприятий по ОТБ на ОТИ и ТС железнодорожного транспорта</w:t>
            </w: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  <w:trHeight w:val="251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Порядок разработки планов ОТБ ОТИ и ТС.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555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№15:</w:t>
            </w:r>
          </w:p>
          <w:p w:rsidR="00964E23" w:rsidRPr="001E46CB" w:rsidRDefault="00964E23" w:rsidP="001E46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  <w:trHeight w:val="283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  <w:trHeight w:val="283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Сведения, отражаемые в плане ОТБ ОТИ и ТС. Утверждение плана ОТБ ОТИ и ТС.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561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№16:</w:t>
            </w:r>
          </w:p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Инженерно-технические системы обеспечения транспортной безопасности, применяемые на железнодорожном транспорте.</w:t>
            </w:r>
            <w:r w:rsidRPr="001E46CB">
              <w:rPr>
                <w:rStyle w:val="FontStyle21"/>
                <w:sz w:val="24"/>
                <w:szCs w:val="24"/>
              </w:rPr>
              <w:t xml:space="preserve"> Технические средства видеонаблюдения (мониторинг, обнаружение, идентификация, распознавание).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охранной сигнализации. Технические средства досмотра пассажиров, ручной клади и грузов: </w:t>
            </w:r>
          </w:p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- ручной</w:t>
            </w:r>
            <w:r w:rsidRPr="001E46CB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E46CB">
              <w:rPr>
                <w:rStyle w:val="FontStyle21"/>
                <w:sz w:val="24"/>
                <w:szCs w:val="24"/>
              </w:rPr>
              <w:t>металлообнаружитель</w:t>
            </w:r>
            <w:proofErr w:type="spellEnd"/>
            <w:r w:rsidRPr="001E46CB">
              <w:rPr>
                <w:rStyle w:val="FontStyle21"/>
                <w:sz w:val="24"/>
                <w:szCs w:val="24"/>
              </w:rPr>
              <w:t>;</w:t>
            </w:r>
          </w:p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- стационарный многозонный </w:t>
            </w:r>
            <w:proofErr w:type="spellStart"/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металлообнаружитель</w:t>
            </w:r>
            <w:proofErr w:type="spellEnd"/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left="40"/>
              <w:rPr>
                <w:rStyle w:val="FontStyle21"/>
                <w:sz w:val="24"/>
                <w:szCs w:val="24"/>
              </w:rPr>
            </w:pPr>
            <w:r w:rsidRPr="001E46CB">
              <w:rPr>
                <w:rStyle w:val="FontStyle21"/>
                <w:sz w:val="24"/>
                <w:szCs w:val="24"/>
              </w:rPr>
              <w:t>- стационарные рентгеновские установки конвейерного типа;</w:t>
            </w:r>
          </w:p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left="40"/>
              <w:rPr>
                <w:rStyle w:val="FontStyle21"/>
                <w:sz w:val="24"/>
                <w:szCs w:val="24"/>
              </w:rPr>
            </w:pPr>
            <w:r w:rsidRPr="001E46CB">
              <w:rPr>
                <w:rStyle w:val="FontStyle21"/>
                <w:sz w:val="24"/>
                <w:szCs w:val="24"/>
              </w:rPr>
              <w:t>- портативный обнаружитель паров взрывчатых веществ.</w:t>
            </w:r>
          </w:p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left="40"/>
              <w:rPr>
                <w:rStyle w:val="FontStyle21"/>
                <w:sz w:val="24"/>
                <w:szCs w:val="24"/>
              </w:rPr>
            </w:pPr>
            <w:r w:rsidRPr="001E46CB">
              <w:rPr>
                <w:rStyle w:val="FontStyle21"/>
                <w:sz w:val="24"/>
                <w:szCs w:val="24"/>
              </w:rPr>
              <w:t xml:space="preserve">Технические средства радиационного контроля. </w:t>
            </w:r>
          </w:p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Style w:val="FontStyle21"/>
                <w:sz w:val="24"/>
                <w:szCs w:val="24"/>
              </w:rPr>
              <w:t>Взрывозащитные средства.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№17:</w:t>
            </w:r>
          </w:p>
          <w:p w:rsidR="00964E23" w:rsidRPr="001E46CB" w:rsidRDefault="00964E23" w:rsidP="001E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Изучить пройденный материал (стр. 72 – 79  учебника Мартынова Ю.А. 2022г.)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E23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профайлинг</w:t>
            </w:r>
            <w:proofErr w:type="spellEnd"/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Теоретические основы метода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визуальной диагностики психоэмоционального состояния человека</w:t>
            </w:r>
            <w:r w:rsidRPr="001E46CB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B26C66" w:rsidRPr="001E46CB" w:rsidRDefault="00964E23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Психотипы</w:t>
            </w:r>
            <w:proofErr w:type="spellEnd"/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личности. Внешние признаки и особенности поведения.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№3:</w:t>
            </w: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практической подготовки   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психотипа</w:t>
            </w:r>
            <w:proofErr w:type="spellEnd"/>
            <w:r w:rsidRPr="001E46C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Порядок проведения собеседования с физическими лицами для выявления подготовки к совершению АНВ или совершения АНВ на ОТИ и ТС (в соответствии с профессиональной деятельностью по специальности)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297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№19:</w:t>
            </w:r>
          </w:p>
          <w:p w:rsidR="00964E23" w:rsidRPr="001E46CB" w:rsidRDefault="00964E23" w:rsidP="00964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  <w:trHeight w:val="77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  <w:trHeight w:val="76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выполнения подготовки к совершению акта незаконного вмешательства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964E23" w:rsidRPr="001E46CB" w:rsidTr="00025F21">
        <w:trPr>
          <w:gridAfter w:val="1"/>
          <w:wAfter w:w="12" w:type="dxa"/>
          <w:trHeight w:val="608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964E23" w:rsidRPr="001E46CB" w:rsidRDefault="00964E23" w:rsidP="001E46CB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№20:</w:t>
            </w:r>
          </w:p>
          <w:p w:rsidR="00964E23" w:rsidRPr="001E46CB" w:rsidRDefault="00964E23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964E23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964E23" w:rsidRPr="001E46CB" w:rsidRDefault="00964E23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rPr>
          <w:gridAfter w:val="1"/>
          <w:wAfter w:w="12" w:type="dxa"/>
          <w:trHeight w:val="76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C66" w:rsidRPr="001E46CB" w:rsidTr="00025F21">
        <w:trPr>
          <w:gridAfter w:val="1"/>
          <w:wAfter w:w="12" w:type="dxa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0" w:type="dxa"/>
            <w:tcBorders>
              <w:left w:val="single" w:sz="4" w:space="0" w:color="auto"/>
            </w:tcBorders>
            <w:shd w:val="clear" w:color="auto" w:fill="auto"/>
          </w:tcPr>
          <w:p w:rsidR="00B26C66" w:rsidRPr="001E46CB" w:rsidRDefault="00B26C66" w:rsidP="001E4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Порядок оценки данных инженерно-технических систем и средств ОТБ, осуществляемые для выявления подготовки к совершению АНВ.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1E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B26C66" w:rsidRPr="001E46CB" w:rsidRDefault="00B26C66" w:rsidP="00B2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ОК 01-ОК09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6CB">
              <w:rPr>
                <w:rFonts w:ascii="Times New Roman" w:hAnsi="Times New Roman" w:cs="Times New Roman"/>
                <w:sz w:val="24"/>
                <w:szCs w:val="24"/>
              </w:rPr>
              <w:t>ЛР 29</w:t>
            </w:r>
          </w:p>
        </w:tc>
      </w:tr>
      <w:tr w:rsidR="001E46CB" w:rsidRPr="001E46CB" w:rsidTr="00025F21">
        <w:tc>
          <w:tcPr>
            <w:tcW w:w="10962" w:type="dxa"/>
            <w:gridSpan w:val="3"/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Дифференцированный зачет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6CB" w:rsidRPr="001E46CB" w:rsidTr="00025F21">
        <w:tc>
          <w:tcPr>
            <w:tcW w:w="10962" w:type="dxa"/>
            <w:gridSpan w:val="3"/>
            <w:shd w:val="clear" w:color="auto" w:fill="auto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C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6CB" w:rsidRPr="001E46CB" w:rsidTr="00025F21">
        <w:tc>
          <w:tcPr>
            <w:tcW w:w="10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46CB" w:rsidRPr="001E46CB" w:rsidRDefault="001E46CB" w:rsidP="001E46CB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46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в форме </w:t>
            </w:r>
            <w:proofErr w:type="spellStart"/>
            <w:r w:rsidRPr="001E46CB">
              <w:rPr>
                <w:rFonts w:ascii="Times New Roman" w:hAnsi="Times New Roman"/>
                <w:b/>
                <w:bCs/>
                <w:sz w:val="24"/>
                <w:szCs w:val="24"/>
              </w:rPr>
              <w:t>диф</w:t>
            </w:r>
            <w:proofErr w:type="spellEnd"/>
            <w:r w:rsidRPr="001E46CB">
              <w:rPr>
                <w:rFonts w:ascii="Times New Roman" w:hAnsi="Times New Roman"/>
                <w:b/>
                <w:bCs/>
                <w:sz w:val="24"/>
                <w:szCs w:val="24"/>
              </w:rPr>
              <w:t>. зачета (8 семестр)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1E46CB" w:rsidRPr="001E46CB" w:rsidRDefault="001E46CB" w:rsidP="001E4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46CB" w:rsidRPr="001E46CB" w:rsidRDefault="001E46CB" w:rsidP="001E46C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E46CB" w:rsidRPr="001E46CB" w:rsidRDefault="001E46CB" w:rsidP="001E46C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E46CB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E46CB" w:rsidRPr="001E46CB" w:rsidRDefault="001E46CB" w:rsidP="001E46C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E46CB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1E46CB" w:rsidRPr="001E46CB" w:rsidRDefault="001E46CB" w:rsidP="001E46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46CB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Pr="001E46C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400800" distR="6400800" simplePos="0" relativeHeight="251658752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E23" w:rsidRDefault="00964E23" w:rsidP="001E46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15pt;margin-top:608.15pt;width:743.1pt;height:68.75pt;z-index:251658752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" stroked="f">
                <v:fill opacity="0"/>
                <v:textbox inset="0,0,0,0">
                  <w:txbxContent>
                    <w:p w:rsidR="00964E23" w:rsidRDefault="00964E23" w:rsidP="001E46CB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3C0735" w:rsidRPr="001E46CB" w:rsidRDefault="00025F21" w:rsidP="00025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46CB" w:rsidRPr="001E46CB">
        <w:rPr>
          <w:rFonts w:ascii="Times New Roman" w:hAnsi="Times New Roman" w:cs="Times New Roman"/>
          <w:sz w:val="24"/>
          <w:szCs w:val="24"/>
        </w:rPr>
        <w:t>3.- продуктивный (планирование и самостоятельное выполнение деятельности, решение проблемных задач)</w:t>
      </w:r>
    </w:p>
    <w:p w:rsidR="008F4057" w:rsidRPr="00FC0CB8" w:rsidRDefault="008F4057" w:rsidP="00FC0CB8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sectPr w:rsidR="008F4057" w:rsidRPr="00FC0CB8" w:rsidSect="00FC0CB8">
          <w:pgSz w:w="16838" w:h="11906" w:orient="landscape"/>
          <w:pgMar w:top="851" w:right="1134" w:bottom="567" w:left="1134" w:header="709" w:footer="289" w:gutter="0"/>
          <w:cols w:space="720"/>
        </w:sectPr>
      </w:pPr>
    </w:p>
    <w:p w:rsidR="00FC0CB8" w:rsidRPr="00FC0CB8" w:rsidRDefault="00FC0CB8" w:rsidP="00FC0CB8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</w:t>
      </w:r>
      <w:bookmarkStart w:id="2" w:name="_GoBack"/>
      <w:bookmarkEnd w:id="2"/>
      <w:r w:rsidRPr="00FC0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 РЕАЛИЗАЦИИ ПРОГРАММЫ УЧЕБНОЙ</w:t>
      </w:r>
    </w:p>
    <w:p w:rsidR="00FC0CB8" w:rsidRPr="00FC0CB8" w:rsidRDefault="00FC0CB8" w:rsidP="00FC0CB8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ДИСЦИПЛИНЫ</w:t>
      </w:r>
    </w:p>
    <w:p w:rsidR="00FC0CB8" w:rsidRPr="00FC0CB8" w:rsidRDefault="00FC0CB8" w:rsidP="00025F21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              обеспечению </w:t>
      </w:r>
    </w:p>
    <w:p w:rsidR="00FC0CB8" w:rsidRPr="00FC0CB8" w:rsidRDefault="00FC0CB8" w:rsidP="00025F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FC0CB8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Учебная  дисциплина реализуется в учебном кабинете</w:t>
      </w:r>
      <w:r w:rsidRPr="00FC0CB8">
        <w:rPr>
          <w:rFonts w:ascii="Times New Roman" w:eastAsia="Arial" w:hAnsi="Times New Roman" w:cs="Arial"/>
          <w:sz w:val="28"/>
          <w:szCs w:val="28"/>
          <w:lang w:eastAsia="ru-RU"/>
        </w:rPr>
        <w:tab/>
        <w:t xml:space="preserve">Оборудование учебного кабинета: </w:t>
      </w:r>
    </w:p>
    <w:p w:rsidR="00FC0CB8" w:rsidRPr="00FC0CB8" w:rsidRDefault="00FC0CB8" w:rsidP="00025F21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FC0CB8" w:rsidRPr="00FC0CB8" w:rsidRDefault="00FC0CB8" w:rsidP="00025F21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FC0CB8" w:rsidRPr="00FC0CB8" w:rsidRDefault="00FC0CB8" w:rsidP="00025F21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:rsidR="00FC0CB8" w:rsidRPr="00FC0CB8" w:rsidRDefault="00FC0CB8" w:rsidP="00025F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 w:firstLine="70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Оснащенность:</w:t>
      </w:r>
      <w:r w:rsidRPr="00FC0CB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 xml:space="preserve"> </w:t>
      </w:r>
      <w:r w:rsidRPr="00FC0CB8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комплект</w:t>
      </w: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учебной мебели (столы ученические чертежные, стулья ученические, стол преподавателя, стул преподавателя), </w:t>
      </w:r>
      <w:r w:rsidRPr="00FC0CB8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доска – 1 шт.</w:t>
      </w:r>
    </w:p>
    <w:p w:rsidR="00FC0CB8" w:rsidRPr="00FC0CB8" w:rsidRDefault="00FC0CB8" w:rsidP="00025F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Учебно-наглядные пособия -  комплект плакатов</w:t>
      </w:r>
    </w:p>
    <w:p w:rsidR="00FC0CB8" w:rsidRPr="00FC0CB8" w:rsidRDefault="00FC0CB8" w:rsidP="00025F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Технические средства обучения: проектор  переносной,  экран переносной</w:t>
      </w:r>
    </w:p>
    <w:p w:rsidR="00FC0CB8" w:rsidRPr="00FC0CB8" w:rsidRDefault="00FC0CB8" w:rsidP="00FC0CB8">
      <w:pPr>
        <w:tabs>
          <w:tab w:val="left" w:pos="0"/>
        </w:tabs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CB8" w:rsidRPr="00FC0CB8" w:rsidRDefault="00FC0CB8" w:rsidP="00FC0C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CB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ab/>
        <w:t>Перечень лицензионного и свободно распространяемого программного обеспечения:</w:t>
      </w:r>
    </w:p>
    <w:p w:rsidR="00FC0CB8" w:rsidRPr="00FC0CB8" w:rsidRDefault="00FC0CB8" w:rsidP="00FC0CB8">
      <w:pPr>
        <w:tabs>
          <w:tab w:val="left" w:pos="0"/>
        </w:tabs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CB8" w:rsidRPr="00FC0CB8" w:rsidRDefault="00FC0CB8" w:rsidP="00FC0CB8">
      <w:pPr>
        <w:tabs>
          <w:tab w:val="left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Moodle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C0CB8" w:rsidRPr="00FC0CB8" w:rsidRDefault="00FC0CB8" w:rsidP="004577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0CB8" w:rsidRPr="00FC0CB8" w:rsidRDefault="00FC0CB8" w:rsidP="0045775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FC0CB8" w:rsidRPr="00FC0CB8" w:rsidRDefault="00FC0CB8" w:rsidP="00FC0C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используются электронные образовательные и информационные ресурсы.</w:t>
      </w:r>
    </w:p>
    <w:p w:rsidR="00FC0CB8" w:rsidRPr="00FC0CB8" w:rsidRDefault="00FC0CB8" w:rsidP="00FC0C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рекомендуемых учебных изданий, дополнительной </w:t>
      </w:r>
    </w:p>
    <w:p w:rsidR="00FC0CB8" w:rsidRPr="00FC0CB8" w:rsidRDefault="00FC0CB8" w:rsidP="00FC0C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 Интернет – ресурсов, базы данных библиотечного фонда:</w:t>
      </w:r>
    </w:p>
    <w:p w:rsidR="00FC0CB8" w:rsidRPr="00FC0CB8" w:rsidRDefault="00FC0CB8" w:rsidP="00FC0CB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 Основные источники:</w:t>
      </w:r>
    </w:p>
    <w:p w:rsidR="00FC0CB8" w:rsidRPr="00FC0CB8" w:rsidRDefault="00FC0CB8" w:rsidP="00FC0CB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551"/>
        <w:gridCol w:w="3402"/>
        <w:gridCol w:w="1418"/>
      </w:tblGrid>
      <w:tr w:rsidR="00FC0CB8" w:rsidRPr="00FC0CB8" w:rsidTr="00FC0C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Мартынова, Ю.А.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225" w:line="240" w:lineRule="auto"/>
              <w:jc w:val="both"/>
              <w:outlineLv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Транспортная безопасность: учебное пособие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DE583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Москва :</w:t>
            </w:r>
            <w:proofErr w:type="gramEnd"/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УМЦ ЖДТ, 2022. — 104 с. – режим доступа</w:t>
            </w:r>
            <w:r w:rsidR="00DE583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:  </w:t>
            </w:r>
            <w:hyperlink r:id="rId6" w:history="1">
              <w:r w:rsidRPr="00FC0CB8">
                <w:rPr>
                  <w:rFonts w:ascii="Times New Roman" w:eastAsia="Andale Sans UI" w:hAnsi="Times New Roman" w:cs="Times New Roman"/>
                  <w:kern w:val="2"/>
                  <w:sz w:val="24"/>
                  <w:szCs w:val="24"/>
                </w:rPr>
                <w:t>https://umczdt.ru/books/1037/260710/</w:t>
              </w:r>
            </w:hyperlink>
            <w:r w:rsidR="00DE583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FC0CB8" w:rsidRPr="00FC0CB8" w:rsidTr="00FC0C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А. И. 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Землин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В. В. Козлов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Безопасность жизнедеятельности для транспортных специальностей: противодействие терроризму на транспорте: учебное пособие для среднего профессионального образования — 2-е изд., 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перераб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и доп.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Москва :</w:t>
            </w:r>
            <w:proofErr w:type="gram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Издательство 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2023. — 155 с. — (Профессиональное образование) 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hyperlink r:id="rId7" w:tgtFrame="_blank" w:history="1">
              <w:r w:rsidRPr="00FC0CB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https://urait.ru/bcode/517203</w:t>
              </w:r>
            </w:hyperlink>
          </w:p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FC0CB8" w:rsidRPr="00FC0CB8" w:rsidRDefault="00FC0CB8" w:rsidP="00FC0CB8">
      <w:pPr>
        <w:tabs>
          <w:tab w:val="left" w:pos="0"/>
        </w:tabs>
        <w:spacing w:after="0"/>
        <w:ind w:right="13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3.2.2 Дополнительные источники:</w:t>
      </w:r>
    </w:p>
    <w:p w:rsidR="00FC0CB8" w:rsidRPr="00FC0CB8" w:rsidRDefault="00FC0CB8" w:rsidP="00FC0CB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551"/>
        <w:gridCol w:w="3402"/>
        <w:gridCol w:w="1418"/>
      </w:tblGrid>
      <w:tr w:rsidR="00FC0CB8" w:rsidRPr="00FC0CB8" w:rsidTr="00FC0C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Швецов 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Транспортная безопасность : учебное пособие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Хабаровск :</w:t>
            </w:r>
            <w:proofErr w:type="gramEnd"/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ДвГУПС</w:t>
            </w:r>
            <w:proofErr w:type="spellEnd"/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2021. — 74с.  режим доступа: </w:t>
            </w:r>
            <w:hyperlink r:id="rId8" w:history="1">
              <w:r w:rsidRPr="00FC0CB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https://umczdt.ru/books/1215/264958</w:t>
              </w:r>
            </w:hyperlink>
          </w:p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FC0CB8" w:rsidRPr="00FC0CB8" w:rsidRDefault="00FC0CB8" w:rsidP="00FC0CB8">
      <w:pPr>
        <w:tabs>
          <w:tab w:val="left" w:pos="0"/>
        </w:tabs>
        <w:spacing w:after="0"/>
        <w:ind w:right="1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3.2.3 Перечень профессиональных баз данных и информационных             справочных систем:</w:t>
      </w:r>
      <w:r w:rsidRPr="00FC0CB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FC0CB8" w:rsidRPr="00FC0CB8" w:rsidRDefault="00FC0CB8" w:rsidP="00FC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научная </w:t>
      </w:r>
      <w:r w:rsidRPr="00FC0C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электронная</w:t>
      </w:r>
      <w:r w:rsidRPr="00F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0C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библиотека</w:t>
      </w:r>
      <w:r w:rsidRPr="00F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0C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eLIBRARY</w:t>
      </w:r>
      <w:r w:rsidRPr="00F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.RU</w:t>
      </w:r>
      <w:r w:rsidRPr="00FC0C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FC0CB8" w:rsidRPr="00FC0CB8" w:rsidRDefault="00FC0CB8" w:rsidP="00FC0C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  <w:t>4. КОНТРОЛЬ И ОЦЕНКА РЕЗУЛЬТАТОВ ОСВОЕНИЯ УЧЕБНОЙ</w:t>
      </w:r>
    </w:p>
    <w:p w:rsidR="00FC0CB8" w:rsidRPr="00FC0CB8" w:rsidRDefault="00FC0CB8" w:rsidP="00FC0CB8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ДИСЦИПЛИНЫ</w:t>
      </w:r>
    </w:p>
    <w:p w:rsidR="00FC0CB8" w:rsidRPr="00FC0CB8" w:rsidRDefault="00FC0CB8" w:rsidP="00FC0CB8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FC0CB8" w:rsidRPr="00FC0CB8" w:rsidRDefault="00FC0CB8" w:rsidP="00FC0CB8">
      <w:pPr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FC0CB8" w:rsidRPr="00FC0CB8" w:rsidRDefault="00FC0CB8" w:rsidP="00FC0CB8">
      <w:pPr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Промежуточная аттестация проводится в форме дифференцированного       зачета.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4262"/>
        <w:gridCol w:w="2694"/>
      </w:tblGrid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 нормативную</w:t>
            </w:r>
            <w:proofErr w:type="gram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правовую базу по транспортной безопасности в свое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профессиональной деятельности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03, ОК 04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05, ОК 06, ОК 07, ОК 09</w:t>
            </w:r>
          </w:p>
          <w:p w:rsidR="00FC0CB8" w:rsidRPr="00FC0CB8" w:rsidRDefault="00FC0CB8" w:rsidP="00FC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2.3</w:t>
            </w:r>
          </w:p>
          <w:p w:rsidR="00FC0CB8" w:rsidRPr="00FC0CB8" w:rsidRDefault="00FC0CB8" w:rsidP="00FC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понимание законодательства в области обеспечения транспортной безопасности и способность аргументировать ее основываясь на нормативно правовые акты;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У2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железнодорожного транспорта)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ОК02, ОК07</w:t>
            </w:r>
          </w:p>
          <w:p w:rsidR="00FC0CB8" w:rsidRPr="00FC0CB8" w:rsidRDefault="00FC0CB8" w:rsidP="00FC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2.3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 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применять порядок действий при угрозе совершения и совершении </w:t>
            </w:r>
            <w:r w:rsidRPr="00FC0C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акта незаконного вмешательства 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объектах </w:t>
            </w:r>
            <w:r w:rsidRPr="00FC0C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транспортной инфраструктуры и транспортных средств железнодорожного транспорта;</w:t>
            </w:r>
          </w:p>
          <w:p w:rsidR="00FC0CB8" w:rsidRPr="00FC0CB8" w:rsidRDefault="00FC0CB8" w:rsidP="00FC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jc w:val="both"/>
              <w:textAlignment w:val="baseline"/>
              <w:rPr>
                <w:rFonts w:ascii="Cambria" w:eastAsia="Calibri" w:hAnsi="Cambria" w:cs="Times New Roman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применять 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З1 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нормативную правовую базу по транспортной безопасност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железнодорожном транспорте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06, ОК 07, ОК 09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законодательства в области обеспечения транспортной безопасности на железнодорожном транспорте, в 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Федерального Закона «О транспортной безопасности», Приказы Минтранса России о порядке установления количества категорий и критериев категорирования Объектов транспортной инфраструктуры и транспортных средств;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знать, как работать с нормативно правовой базой по транспортной безопасности на железнодорожном транспорте;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понятия, цели и задачи обеспечения транспортной безопасности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B2B6F" w:rsidRP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 06, ОК 07, ОК 09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анализирование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понятий, применяемые в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З3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EB2B6F" w:rsidRPr="00FC0CB8" w:rsidRDefault="00FC0CB8" w:rsidP="00EB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03, ОК 05, ОК 06, ОК 07</w:t>
            </w: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анализирование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понятий применяемых в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З4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права и обязанности субъектов транспортной инфраструктуры и перевозчиков в 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 транспортной безопасности</w:t>
            </w:r>
          </w:p>
          <w:p w:rsidR="00FC0CB8" w:rsidRPr="00FC0CB8" w:rsidRDefault="00457758" w:rsidP="00EB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03, ОК 05, ОК 06, ОК 09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права субъектов транспортной инфраструктуры, перевозчиков в сфере транспортной безопасности;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обязанности субъектов транспортной инфраструктуры, перевозчиков в сфере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З5 –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и критерии категорирования объектов транспортной инфраструктуры и транспортных сред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железнодорожного транспорта</w:t>
            </w: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B2B6F" w:rsidRP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03, ОК 04, ОК 05, 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критерии категорирования объектов транспортной инфраструктуры и транспортных средств железнодорожного транспорта;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порядок категорирования объектов транспортной инфраструктуры и транспортных средств;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порядок выполнения категорирования;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 порядок ведения реестра категорированных объектов транспортной инфраструктуры и 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45775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З6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ОК02, ОК07</w:t>
            </w:r>
          </w:p>
          <w:p w:rsidR="00FC0CB8" w:rsidRPr="00FC0CB8" w:rsidRDefault="0045775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ЛР10, 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 п</w:t>
            </w: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еречень потенциальных угроз совершения актов незаконного вмешательства в деятельность объектов транспортной инфраструктуры и транспортных средств;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знать механизм реализации требований обеспечения транспортной безопасности; 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знать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методику категорирования объектов транспортной инфраструктуры и транспортных средств железнодорожного транспорта;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знать </w:t>
            </w: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основные требования по обеспечению транспортной безопасности, учитывающие уровни безопасности для различных категорий объектов транспортной инфраструктуры и транспортных средств;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З7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и формы актов незаконного вмешательства в деятельность транспортного комплекса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CB8" w:rsidRPr="00FC0CB8" w:rsidRDefault="00EB2B6F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ОК02, ОК 06, ОК 07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ЛР10, 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виды актов незаконного вмешательства в деятельность транспортного комплекса 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формы актов незаконного вмешательства в деятельность транспортного комплекса 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З8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орожном транспорте (</w:t>
            </w:r>
            <w:proofErr w:type="spellStart"/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профайлинг</w:t>
            </w:r>
            <w:proofErr w:type="spellEnd"/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0CB8" w:rsidRPr="00FC0CB8" w:rsidRDefault="00EB2B6F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ОК02, ОК04</w:t>
            </w:r>
          </w:p>
          <w:p w:rsidR="00FC0CB8" w:rsidRPr="00FC0CB8" w:rsidRDefault="0045775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ЛР10, 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знать порядок проверки документов, наблюдения и собеседования с физическими лицами, осуществляемых для выявления подготовки к совершению акта незаконного вмешательства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З9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инженерно-технические системы обеспечения транспортной безопасности на железнодорожном транспорте.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ОК02, ОК07</w:t>
            </w: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Инженерно-технические системы обеспечения транспортной безопасности</w:t>
            </w: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сооружения</w:t>
            </w: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технические средства и системы обеспечения транспортной безопасности предназначения для физической защиты объектов транспортной инфраструктуры;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технические средства обеспечения транспортной безопасности;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ответственность за неисполнение требований по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обеспечению транспортной безопасности</w:t>
            </w: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(уголовная, административная)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FC0CB8" w:rsidRPr="00FC0CB8" w:rsidRDefault="00FC0CB8" w:rsidP="00FC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C0CB8" w:rsidRPr="00FC0CB8" w:rsidRDefault="00FC0CB8" w:rsidP="00FC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C0CB8" w:rsidRPr="00FC0CB8" w:rsidRDefault="00FC0CB8" w:rsidP="00FC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5.ПЕРЕЧЕНЬ ИСПОЛЬЗУЕМЫХ МЕТОДОВ ОБУЧЕНИЯ</w:t>
      </w:r>
    </w:p>
    <w:p w:rsidR="00FC0CB8" w:rsidRPr="00FC0CB8" w:rsidRDefault="00FC0CB8" w:rsidP="00FC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5.1 Пассивные: лекции, опрос, работа с  основной и дополнительной  литературой.</w:t>
      </w:r>
    </w:p>
    <w:p w:rsidR="00FC0CB8" w:rsidRPr="00FC0CB8" w:rsidRDefault="00FC0CB8" w:rsidP="00FC0CB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5.2 Активные и интерактивные: викторины.</w:t>
      </w:r>
    </w:p>
    <w:p w:rsidR="00FC0CB8" w:rsidRPr="00FC0CB8" w:rsidRDefault="00FC0CB8" w:rsidP="00FC0CB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0CB8" w:rsidRDefault="00FC0CB8"/>
    <w:sectPr w:rsidR="00FC0CB8" w:rsidSect="00FC0CB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18022A"/>
    <w:multiLevelType w:val="hybridMultilevel"/>
    <w:tmpl w:val="20942D42"/>
    <w:lvl w:ilvl="0" w:tplc="C062E8B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1A5E7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8E5DB1"/>
    <w:multiLevelType w:val="hybridMultilevel"/>
    <w:tmpl w:val="F6B423E6"/>
    <w:lvl w:ilvl="0" w:tplc="334EB2E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7D64F1D"/>
    <w:multiLevelType w:val="multilevel"/>
    <w:tmpl w:val="88826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55A6336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61B4329"/>
    <w:multiLevelType w:val="hybridMultilevel"/>
    <w:tmpl w:val="90B4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2D72F3"/>
    <w:multiLevelType w:val="hybridMultilevel"/>
    <w:tmpl w:val="382EC14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5"/>
  </w:num>
  <w:num w:numId="12">
    <w:abstractNumId w:val="8"/>
  </w:num>
  <w:num w:numId="13">
    <w:abstractNumId w:val="16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</w:num>
  <w:num w:numId="18">
    <w:abstractNumId w:val="9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B8"/>
    <w:rsid w:val="00025F21"/>
    <w:rsid w:val="00086C8E"/>
    <w:rsid w:val="00110778"/>
    <w:rsid w:val="001E46CB"/>
    <w:rsid w:val="00244428"/>
    <w:rsid w:val="00244B43"/>
    <w:rsid w:val="00260A28"/>
    <w:rsid w:val="002666BC"/>
    <w:rsid w:val="00272713"/>
    <w:rsid w:val="002A5158"/>
    <w:rsid w:val="003300FD"/>
    <w:rsid w:val="00354F7E"/>
    <w:rsid w:val="003A598A"/>
    <w:rsid w:val="003C0735"/>
    <w:rsid w:val="00457758"/>
    <w:rsid w:val="00483810"/>
    <w:rsid w:val="00656735"/>
    <w:rsid w:val="006810F0"/>
    <w:rsid w:val="00784F65"/>
    <w:rsid w:val="007A50CC"/>
    <w:rsid w:val="007A71BA"/>
    <w:rsid w:val="008E3D04"/>
    <w:rsid w:val="008F0D81"/>
    <w:rsid w:val="008F4057"/>
    <w:rsid w:val="00964E23"/>
    <w:rsid w:val="00A042E3"/>
    <w:rsid w:val="00A37F20"/>
    <w:rsid w:val="00A75142"/>
    <w:rsid w:val="00AE7D56"/>
    <w:rsid w:val="00B26C66"/>
    <w:rsid w:val="00B343CB"/>
    <w:rsid w:val="00B81883"/>
    <w:rsid w:val="00CD3403"/>
    <w:rsid w:val="00DE5837"/>
    <w:rsid w:val="00EB2B6F"/>
    <w:rsid w:val="00EE74DF"/>
    <w:rsid w:val="00F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224"/>
  <w15:docId w15:val="{303EFA3E-61FA-4AFE-9917-EE5C217F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0CB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3C073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FC0CB8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C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FC0CB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0CB8"/>
  </w:style>
  <w:style w:type="paragraph" w:customStyle="1" w:styleId="a3">
    <w:basedOn w:val="a"/>
    <w:next w:val="a4"/>
    <w:uiPriority w:val="99"/>
    <w:unhideWhenUsed/>
    <w:rsid w:val="00FC0CB8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5">
    <w:name w:val="footnote text"/>
    <w:basedOn w:val="a"/>
    <w:next w:val="a"/>
    <w:link w:val="a6"/>
    <w:uiPriority w:val="99"/>
    <w:unhideWhenUsed/>
    <w:rsid w:val="00FC0C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FC0C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FC0C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C0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C0CB8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C0CB8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FC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0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"/>
    <w:next w:val="a"/>
    <w:link w:val="ae"/>
    <w:uiPriority w:val="99"/>
    <w:unhideWhenUsed/>
    <w:rsid w:val="00FC0C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rsid w:val="00FC0C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">
    <w:name w:val="Стиль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C0CB8"/>
    <w:pPr>
      <w:widowControl w:val="0"/>
      <w:autoSpaceDE w:val="0"/>
      <w:autoSpaceDN w:val="0"/>
      <w:adjustRightInd w:val="0"/>
      <w:spacing w:after="0" w:line="283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C0CB8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C0CB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FC0CB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FC0CB8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FC0CB8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0CB8"/>
    <w:pPr>
      <w:widowControl w:val="0"/>
      <w:shd w:val="clear" w:color="auto" w:fill="FFFFFF"/>
      <w:spacing w:before="120" w:after="4080" w:line="322" w:lineRule="exact"/>
      <w:jc w:val="center"/>
    </w:pPr>
    <w:rPr>
      <w:b/>
      <w:bCs/>
      <w:sz w:val="25"/>
      <w:szCs w:val="25"/>
    </w:rPr>
  </w:style>
  <w:style w:type="paragraph" w:customStyle="1" w:styleId="Style3">
    <w:name w:val="Style3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C0CB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uiPriority w:val="99"/>
    <w:rsid w:val="00FC0CB8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FC0C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FC0C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FC0CB8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FC0C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FC0CB8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FC0C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FC0C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FC0CB8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FC0CB8"/>
    <w:rPr>
      <w:rFonts w:ascii="Times New Roman" w:hAnsi="Times New Roman" w:cs="Times New Roman" w:hint="default"/>
      <w:i/>
      <w:iCs w:val="0"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FC0C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0CB8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FC0C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aliases w:val="Содержание. 2 уровень"/>
    <w:basedOn w:val="a"/>
    <w:link w:val="af4"/>
    <w:uiPriority w:val="34"/>
    <w:qFormat/>
    <w:rsid w:val="00FC0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3">
    <w:name w:val="Font Style113"/>
    <w:uiPriority w:val="99"/>
    <w:rsid w:val="00FC0CB8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FC0CB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FC0CB8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FC0CB8"/>
    <w:pPr>
      <w:widowControl w:val="0"/>
      <w:autoSpaceDE w:val="0"/>
      <w:autoSpaceDN w:val="0"/>
      <w:adjustRightInd w:val="0"/>
      <w:spacing w:after="0" w:line="278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FC0C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FC0CB8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Абзац списка Знак"/>
    <w:aliases w:val="Содержание. 2 уровень Знак"/>
    <w:link w:val="af3"/>
    <w:uiPriority w:val="34"/>
    <w:qFormat/>
    <w:locked/>
    <w:rsid w:val="00FC0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FC0CB8"/>
    <w:rPr>
      <w:color w:val="0563C1"/>
      <w:u w:val="single"/>
    </w:rPr>
  </w:style>
  <w:style w:type="character" w:styleId="af6">
    <w:name w:val="FollowedHyperlink"/>
    <w:uiPriority w:val="99"/>
    <w:semiHidden/>
    <w:unhideWhenUsed/>
    <w:rsid w:val="00FC0CB8"/>
    <w:rPr>
      <w:color w:val="800080"/>
      <w:u w:val="single"/>
    </w:rPr>
  </w:style>
  <w:style w:type="paragraph" w:customStyle="1" w:styleId="Style21">
    <w:name w:val="Style21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FC0C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uiPriority w:val="99"/>
    <w:rsid w:val="00FC0C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2">
    <w:name w:val="Неразрешенное упоминание1"/>
    <w:uiPriority w:val="99"/>
    <w:semiHidden/>
    <w:unhideWhenUsed/>
    <w:rsid w:val="00FC0CB8"/>
    <w:rPr>
      <w:color w:val="605E5C"/>
      <w:shd w:val="clear" w:color="auto" w:fill="E1DFDD"/>
    </w:rPr>
  </w:style>
  <w:style w:type="paragraph" w:customStyle="1" w:styleId="ConsPlusNormal">
    <w:name w:val="ConsPlusNormal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qFormat/>
    <w:rsid w:val="00FC0CB8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FC0CB8"/>
  </w:style>
  <w:style w:type="paragraph" w:customStyle="1" w:styleId="Style26">
    <w:name w:val="Style26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57">
    <w:name w:val="Font Style57"/>
    <w:uiPriority w:val="99"/>
    <w:rsid w:val="00FC0CB8"/>
    <w:rPr>
      <w:rFonts w:ascii="Times New Roman" w:hAnsi="Times New Roman" w:cs="Times New Roman"/>
      <w:sz w:val="26"/>
      <w:szCs w:val="26"/>
    </w:rPr>
  </w:style>
  <w:style w:type="character" w:styleId="af7">
    <w:name w:val="footnote reference"/>
    <w:uiPriority w:val="99"/>
    <w:semiHidden/>
    <w:rsid w:val="00FC0CB8"/>
    <w:rPr>
      <w:rFonts w:cs="Times New Roman"/>
      <w:vertAlign w:val="superscript"/>
    </w:rPr>
  </w:style>
  <w:style w:type="character" w:customStyle="1" w:styleId="15">
    <w:name w:val="Текст сноски Знак1"/>
    <w:uiPriority w:val="99"/>
    <w:semiHidden/>
    <w:rsid w:val="00FC0CB8"/>
    <w:rPr>
      <w:rFonts w:ascii="Times New Roman" w:eastAsia="Calibri" w:hAnsi="Times New Roman" w:cs="Times New Roman"/>
      <w:sz w:val="20"/>
      <w:szCs w:val="20"/>
    </w:rPr>
  </w:style>
  <w:style w:type="paragraph" w:styleId="af8">
    <w:name w:val="No Spacing"/>
    <w:qFormat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98">
    <w:name w:val="p198"/>
    <w:basedOn w:val="a"/>
    <w:rsid w:val="00FC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9">
    <w:name w:val="p199"/>
    <w:basedOn w:val="a"/>
    <w:rsid w:val="00FC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0CB8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FC0CB8"/>
    <w:rPr>
      <w:rFonts w:ascii="Times New Roman" w:hAnsi="Times New Roman" w:cs="Times New Roman" w:hint="default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FC0CB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C073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FontStyle21">
    <w:name w:val="Font Style21"/>
    <w:rsid w:val="003C0735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3C07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215/264958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172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037/26071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DE6C-C706-45A0-8193-57FB0190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15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16</cp:revision>
  <cp:lastPrinted>2024-11-14T08:13:00Z</cp:lastPrinted>
  <dcterms:created xsi:type="dcterms:W3CDTF">2023-09-20T06:26:00Z</dcterms:created>
  <dcterms:modified xsi:type="dcterms:W3CDTF">2025-05-12T06:32:00Z</dcterms:modified>
</cp:coreProperties>
</file>