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B1" w:rsidRPr="00813C39" w:rsidRDefault="006E70B1" w:rsidP="006E70B1">
      <w:pPr>
        <w:jc w:val="right"/>
        <w:rPr>
          <w:rFonts w:ascii="Times New Roman" w:hAnsi="Times New Roman" w:cs="Times New Roman"/>
        </w:rPr>
      </w:pPr>
      <w:r w:rsidRPr="00813C39">
        <w:rPr>
          <w:rFonts w:ascii="Times New Roman" w:hAnsi="Times New Roman" w:cs="Times New Roman"/>
        </w:rPr>
        <w:t xml:space="preserve">Приложение </w:t>
      </w:r>
      <w:r w:rsidR="006771A8">
        <w:rPr>
          <w:rFonts w:ascii="Times New Roman" w:hAnsi="Times New Roman" w:cs="Times New Roman"/>
        </w:rPr>
        <w:t>1.8</w:t>
      </w:r>
    </w:p>
    <w:p w:rsidR="006E70B1" w:rsidRPr="00813C39" w:rsidRDefault="006E70B1" w:rsidP="006E70B1">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rsidR="006E70B1" w:rsidRPr="00813C39" w:rsidRDefault="006E70B1" w:rsidP="006E70B1">
      <w:pPr>
        <w:jc w:val="right"/>
        <w:rPr>
          <w:rFonts w:ascii="Times New Roman" w:hAnsi="Times New Roman" w:cs="Times New Roman"/>
        </w:rPr>
      </w:pPr>
      <w:r w:rsidRPr="00813C39">
        <w:rPr>
          <w:rFonts w:ascii="Times New Roman" w:hAnsi="Times New Roman" w:cs="Times New Roman"/>
        </w:rPr>
        <w:t>13.02.07 Электроснабжение</w:t>
      </w:r>
    </w:p>
    <w:p w:rsidR="006E70B1" w:rsidRPr="00522FBF" w:rsidRDefault="006E70B1" w:rsidP="006E70B1">
      <w:pPr>
        <w:spacing w:line="276" w:lineRule="auto"/>
        <w:rPr>
          <w:rFonts w:ascii="Times New Roman" w:eastAsia="Times New Roman" w:hAnsi="Times New Roman" w:cs="Times New Roman"/>
          <w:lang w:eastAsia="ru-RU"/>
        </w:rPr>
      </w:pPr>
    </w:p>
    <w:p w:rsidR="009632C2" w:rsidRPr="00134155" w:rsidRDefault="009632C2" w:rsidP="009632C2">
      <w:pPr>
        <w:rPr>
          <w:rFonts w:ascii="Times New Roman" w:hAnsi="Times New Roman" w:cs="Times New Roman"/>
        </w:rPr>
      </w:pPr>
    </w:p>
    <w:p w:rsidR="009632C2" w:rsidRPr="00134155" w:rsidRDefault="009632C2" w:rsidP="009632C2">
      <w:pPr>
        <w:rPr>
          <w:rFonts w:ascii="Times New Roman" w:hAnsi="Times New Roman" w:cs="Times New Roman"/>
          <w:sz w:val="24"/>
          <w:szCs w:val="24"/>
        </w:rPr>
      </w:pPr>
    </w:p>
    <w:p w:rsidR="009632C2" w:rsidRPr="00134155"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jc w:val="center"/>
        <w:rPr>
          <w:rFonts w:ascii="Times New Roman" w:hAnsi="Times New Roman" w:cs="Times New Roman"/>
          <w:b/>
          <w:sz w:val="24"/>
          <w:szCs w:val="24"/>
        </w:rPr>
      </w:pPr>
      <w:r w:rsidRPr="001866D8">
        <w:rPr>
          <w:rFonts w:ascii="Times New Roman" w:hAnsi="Times New Roman" w:cs="Times New Roman"/>
          <w:b/>
          <w:sz w:val="24"/>
          <w:szCs w:val="24"/>
        </w:rPr>
        <w:t>РАБОЧАЯ ПРОГРАММА ПРОФЕССИОНАЛЬНОГО МОДУЛЯ</w:t>
      </w:r>
    </w:p>
    <w:p w:rsidR="009632C2" w:rsidRPr="001866D8" w:rsidRDefault="009632C2" w:rsidP="009632C2">
      <w:pPr>
        <w:jc w:val="center"/>
        <w:rPr>
          <w:rFonts w:ascii="Times New Roman" w:hAnsi="Times New Roman" w:cs="Times New Roman"/>
          <w:b/>
          <w:sz w:val="24"/>
          <w:szCs w:val="24"/>
        </w:rPr>
      </w:pPr>
    </w:p>
    <w:p w:rsidR="00446A7E" w:rsidRDefault="009632C2" w:rsidP="0012620F">
      <w:pPr>
        <w:jc w:val="center"/>
        <w:rPr>
          <w:rFonts w:ascii="Times New Roman" w:eastAsia="Times New Roman" w:hAnsi="Times New Roman" w:cs="Times New Roman"/>
          <w:b/>
          <w:iCs/>
          <w:sz w:val="24"/>
          <w:szCs w:val="24"/>
          <w:lang w:eastAsia="ru-RU"/>
        </w:rPr>
      </w:pPr>
      <w:r w:rsidRPr="001866D8">
        <w:rPr>
          <w:rFonts w:ascii="Times New Roman" w:hAnsi="Times New Roman" w:cs="Times New Roman"/>
          <w:b/>
          <w:sz w:val="24"/>
          <w:szCs w:val="24"/>
        </w:rPr>
        <w:t>ПМ.0</w:t>
      </w:r>
      <w:r w:rsidR="00446A7E">
        <w:rPr>
          <w:rFonts w:ascii="Times New Roman" w:hAnsi="Times New Roman" w:cs="Times New Roman"/>
          <w:b/>
          <w:sz w:val="24"/>
          <w:szCs w:val="24"/>
        </w:rPr>
        <w:t>8</w:t>
      </w:r>
      <w:r w:rsidRPr="001866D8">
        <w:rPr>
          <w:rFonts w:ascii="Times New Roman" w:hAnsi="Times New Roman" w:cs="Times New Roman"/>
          <w:b/>
          <w:sz w:val="24"/>
          <w:szCs w:val="24"/>
        </w:rPr>
        <w:t xml:space="preserve"> </w:t>
      </w:r>
      <w:r w:rsidR="00446A7E" w:rsidRPr="00446A7E">
        <w:rPr>
          <w:rFonts w:ascii="Times New Roman" w:eastAsia="Times New Roman" w:hAnsi="Times New Roman" w:cs="Times New Roman"/>
          <w:b/>
          <w:iCs/>
          <w:sz w:val="24"/>
          <w:szCs w:val="24"/>
          <w:lang w:eastAsia="ru-RU"/>
        </w:rPr>
        <w:t xml:space="preserve">ОСВОЕНИЕ РАБОТ ПО ПРОФЕССИИ ЭЛЕКТРОМОНТЕР </w:t>
      </w:r>
    </w:p>
    <w:p w:rsidR="009632C2" w:rsidRDefault="00446A7E" w:rsidP="0012620F">
      <w:pPr>
        <w:jc w:val="center"/>
        <w:rPr>
          <w:rFonts w:ascii="Times New Roman" w:hAnsi="Times New Roman" w:cs="Times New Roman"/>
          <w:sz w:val="24"/>
          <w:szCs w:val="24"/>
        </w:rPr>
      </w:pPr>
      <w:r w:rsidRPr="00446A7E">
        <w:rPr>
          <w:rFonts w:ascii="Times New Roman" w:eastAsia="Times New Roman" w:hAnsi="Times New Roman" w:cs="Times New Roman"/>
          <w:b/>
          <w:iCs/>
          <w:sz w:val="24"/>
          <w:szCs w:val="24"/>
          <w:lang w:eastAsia="ru-RU"/>
        </w:rPr>
        <w:t xml:space="preserve">КОНТАКТНОЙ СЕТИ, </w:t>
      </w:r>
      <w:r w:rsidR="006771A8">
        <w:rPr>
          <w:rFonts w:ascii="Times New Roman" w:eastAsia="Times New Roman" w:hAnsi="Times New Roman" w:cs="Times New Roman"/>
          <w:b/>
          <w:iCs/>
          <w:sz w:val="24"/>
          <w:szCs w:val="24"/>
          <w:lang w:eastAsia="ru-RU"/>
        </w:rPr>
        <w:t>3</w:t>
      </w:r>
      <w:r w:rsidRPr="00446A7E">
        <w:rPr>
          <w:rFonts w:ascii="Times New Roman" w:eastAsia="Times New Roman" w:hAnsi="Times New Roman" w:cs="Times New Roman"/>
          <w:b/>
          <w:iCs/>
          <w:sz w:val="24"/>
          <w:szCs w:val="24"/>
          <w:lang w:eastAsia="ru-RU"/>
        </w:rPr>
        <w:t xml:space="preserve"> РАЗРЯД</w:t>
      </w:r>
    </w:p>
    <w:p w:rsidR="0012620F" w:rsidRDefault="0012620F" w:rsidP="009632C2">
      <w:pPr>
        <w:tabs>
          <w:tab w:val="center" w:pos="4677"/>
          <w:tab w:val="left" w:pos="7104"/>
        </w:tabs>
        <w:jc w:val="center"/>
        <w:rPr>
          <w:rFonts w:ascii="Times New Roman" w:hAnsi="Times New Roman" w:cs="Times New Roman"/>
          <w:sz w:val="24"/>
          <w:szCs w:val="24"/>
        </w:rPr>
      </w:pPr>
    </w:p>
    <w:p w:rsidR="0012620F" w:rsidRDefault="0012620F" w:rsidP="009632C2">
      <w:pPr>
        <w:tabs>
          <w:tab w:val="center" w:pos="4677"/>
          <w:tab w:val="left" w:pos="7104"/>
        </w:tabs>
        <w:jc w:val="center"/>
        <w:rPr>
          <w:rFonts w:ascii="Times New Roman" w:hAnsi="Times New Roman" w:cs="Times New Roman"/>
          <w:sz w:val="24"/>
          <w:szCs w:val="24"/>
        </w:rPr>
      </w:pPr>
    </w:p>
    <w:p w:rsidR="0012620F" w:rsidRDefault="0012620F" w:rsidP="009632C2">
      <w:pPr>
        <w:tabs>
          <w:tab w:val="center" w:pos="4677"/>
          <w:tab w:val="left" w:pos="7104"/>
        </w:tabs>
        <w:jc w:val="center"/>
        <w:rPr>
          <w:rFonts w:ascii="Times New Roman" w:hAnsi="Times New Roman" w:cs="Times New Roman"/>
          <w:sz w:val="24"/>
          <w:szCs w:val="24"/>
        </w:rPr>
      </w:pPr>
    </w:p>
    <w:p w:rsidR="009632C2" w:rsidRDefault="009632C2" w:rsidP="001D20BA">
      <w:pPr>
        <w:jc w:val="center"/>
        <w:rPr>
          <w:rFonts w:ascii="Times New Roman" w:hAnsi="Times New Roman" w:cs="Times New Roman"/>
          <w:b/>
          <w:bCs/>
        </w:rPr>
      </w:pPr>
    </w:p>
    <w:p w:rsidR="009632C2" w:rsidRDefault="008277A0" w:rsidP="001D20BA">
      <w:pPr>
        <w:jc w:val="center"/>
        <w:rPr>
          <w:rFonts w:ascii="Times New Roman" w:hAnsi="Times New Roman" w:cs="Times New Roman"/>
          <w:b/>
          <w:bCs/>
        </w:rPr>
      </w:pPr>
      <w:r>
        <w:rPr>
          <w:rFonts w:ascii="Times New Roman" w:hAnsi="Times New Roman" w:cs="Times New Roman"/>
          <w:b/>
          <w:bCs/>
        </w:rPr>
        <w:t>2026 год начала подготовки</w:t>
      </w: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6771A8" w:rsidRDefault="006771A8"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6E70B1" w:rsidRDefault="008277A0" w:rsidP="006771A8">
      <w:pPr>
        <w:jc w:val="center"/>
        <w:rPr>
          <w:rFonts w:ascii="Times New Roman" w:hAnsi="Times New Roman" w:cs="Times New Roman"/>
          <w:b/>
          <w:bCs/>
        </w:rPr>
      </w:pPr>
      <w:r>
        <w:rPr>
          <w:rFonts w:ascii="Times New Roman" w:hAnsi="Times New Roman" w:cs="Times New Roman"/>
          <w:b/>
          <w:bCs/>
        </w:rPr>
        <w:t>2026</w:t>
      </w:r>
    </w:p>
    <w:p w:rsidR="006771A8" w:rsidRDefault="006771A8">
      <w:pPr>
        <w:rPr>
          <w:rFonts w:ascii="Times New Roman" w:hAnsi="Times New Roman" w:cs="Times New Roman"/>
          <w:b/>
          <w:bCs/>
        </w:rPr>
      </w:pPr>
      <w:r>
        <w:rPr>
          <w:rFonts w:ascii="Times New Roman" w:hAnsi="Times New Roman" w:cs="Times New Roman"/>
          <w:b/>
          <w:bCs/>
        </w:rPr>
        <w:br w:type="page"/>
      </w:r>
    </w:p>
    <w:p w:rsidR="00502F97" w:rsidRPr="00521B14" w:rsidRDefault="004A5A25" w:rsidP="001D20BA">
      <w:pPr>
        <w:jc w:val="center"/>
        <w:rPr>
          <w:rFonts w:ascii="Times New Roman" w:hAnsi="Times New Roman" w:cs="Times New Roman"/>
          <w:b/>
          <w:bCs/>
        </w:rPr>
      </w:pPr>
      <w:r w:rsidRPr="00521B14">
        <w:rPr>
          <w:rFonts w:ascii="Times New Roman" w:hAnsi="Times New Roman" w:cs="Times New Roman"/>
          <w:b/>
          <w:bCs/>
        </w:rPr>
        <w:lastRenderedPageBreak/>
        <w:t>СОДЕРЖАНИЕ ПРОГРАММЫ</w:t>
      </w:r>
    </w:p>
    <w:p w:rsidR="004A5A25" w:rsidRPr="00521B14" w:rsidRDefault="004A5A25" w:rsidP="001D20BA">
      <w:pPr>
        <w:jc w:val="center"/>
        <w:rPr>
          <w:rFonts w:ascii="Times New Roman" w:hAnsi="Times New Roman" w:cs="Times New Roman"/>
          <w:b/>
          <w:bCs/>
        </w:rPr>
      </w:pPr>
    </w:p>
    <w:p w:rsidR="00EE5D46" w:rsidRPr="00C74866" w:rsidRDefault="001F2E79" w:rsidP="00C74866">
      <w:pPr>
        <w:pStyle w:val="14"/>
        <w:tabs>
          <w:tab w:val="left" w:pos="426"/>
        </w:tabs>
        <w:rPr>
          <w:rFonts w:asciiTheme="minorHAnsi" w:eastAsiaTheme="minorEastAsia" w:hAnsiTheme="minorHAnsi" w:cstheme="minorBidi"/>
          <w:b w:val="0"/>
          <w:bCs w:val="0"/>
          <w:lang w:eastAsia="ru-RU"/>
        </w:rPr>
      </w:pPr>
      <w:r w:rsidRPr="00C74866">
        <w:rPr>
          <w:b w:val="0"/>
        </w:rPr>
        <w:fldChar w:fldCharType="begin"/>
      </w:r>
      <w:r w:rsidR="004A5A25" w:rsidRPr="00C74866">
        <w:rPr>
          <w:b w:val="0"/>
        </w:rPr>
        <w:instrText xml:space="preserve"> TOC \h \z \t "Раздел 1;1;Раздел 1.1;2" </w:instrText>
      </w:r>
      <w:r w:rsidRPr="00C74866">
        <w:rPr>
          <w:b w:val="0"/>
        </w:rPr>
        <w:fldChar w:fldCharType="separate"/>
      </w:r>
      <w:hyperlink w:anchor="_Toc170991766" w:history="1">
        <w:r w:rsidR="00EE5D46" w:rsidRPr="00C74866">
          <w:rPr>
            <w:rStyle w:val="af0"/>
            <w:b w:val="0"/>
          </w:rPr>
          <w:t>1. ОБЩАЯ ХАРАКТЕРИСТИКА РАБОЧЕЙ ПРОГРАММЫ ПРОФЕССИОНАЛЬНОГО МОДУЛЯ</w:t>
        </w:r>
        <w:r w:rsidR="00EE5D46" w:rsidRPr="00C74866">
          <w:rPr>
            <w:b w:val="0"/>
            <w:webHidden/>
          </w:rPr>
          <w:tab/>
        </w:r>
        <w:r w:rsidR="00EE5D46" w:rsidRPr="00C74866">
          <w:rPr>
            <w:b w:val="0"/>
            <w:webHidden/>
          </w:rPr>
          <w:fldChar w:fldCharType="begin"/>
        </w:r>
        <w:r w:rsidR="00EE5D46" w:rsidRPr="00C74866">
          <w:rPr>
            <w:b w:val="0"/>
            <w:webHidden/>
          </w:rPr>
          <w:instrText xml:space="preserve"> PAGEREF _Toc170991766 \h </w:instrText>
        </w:r>
        <w:r w:rsidR="00EE5D46" w:rsidRPr="00C74866">
          <w:rPr>
            <w:b w:val="0"/>
            <w:webHidden/>
          </w:rPr>
        </w:r>
        <w:r w:rsidR="00EE5D46" w:rsidRPr="00C74866">
          <w:rPr>
            <w:b w:val="0"/>
            <w:webHidden/>
          </w:rPr>
          <w:fldChar w:fldCharType="separate"/>
        </w:r>
        <w:r w:rsidR="007E33B4">
          <w:rPr>
            <w:b w:val="0"/>
            <w:webHidden/>
          </w:rPr>
          <w:t>3</w:t>
        </w:r>
        <w:r w:rsidR="00EE5D46" w:rsidRPr="00C74866">
          <w:rPr>
            <w:b w:val="0"/>
            <w:webHidden/>
          </w:rPr>
          <w:fldChar w:fldCharType="end"/>
        </w:r>
      </w:hyperlink>
    </w:p>
    <w:p w:rsidR="00EE5D46" w:rsidRPr="00C74866" w:rsidRDefault="008277A0" w:rsidP="00C74866">
      <w:pPr>
        <w:pStyle w:val="21"/>
        <w:tabs>
          <w:tab w:val="left" w:pos="426"/>
          <w:tab w:val="left" w:pos="960"/>
        </w:tabs>
        <w:ind w:left="0"/>
        <w:rPr>
          <w:rFonts w:asciiTheme="minorHAnsi" w:eastAsiaTheme="minorEastAsia" w:hAnsiTheme="minorHAnsi" w:cstheme="minorBidi"/>
          <w:i w:val="0"/>
          <w:iCs w:val="0"/>
          <w:sz w:val="22"/>
          <w:szCs w:val="22"/>
        </w:rPr>
      </w:pPr>
      <w:hyperlink w:anchor="_Toc170991767" w:history="1">
        <w:r w:rsidR="00EE5D46" w:rsidRPr="00C74866">
          <w:rPr>
            <w:rStyle w:val="af0"/>
          </w:rPr>
          <w:t>1.1.</w:t>
        </w:r>
        <w:r w:rsidR="00EE5D46" w:rsidRPr="00C74866">
          <w:rPr>
            <w:rFonts w:asciiTheme="minorHAnsi" w:eastAsiaTheme="minorEastAsia" w:hAnsiTheme="minorHAnsi" w:cstheme="minorBidi"/>
            <w:i w:val="0"/>
            <w:iCs w:val="0"/>
            <w:sz w:val="22"/>
            <w:szCs w:val="22"/>
          </w:rPr>
          <w:tab/>
        </w:r>
        <w:r w:rsidR="00EE5D46" w:rsidRPr="00C74866">
          <w:rPr>
            <w:rStyle w:val="af0"/>
          </w:rPr>
          <w:t>Цель и место профессионального модуля в структуре образовательной программы</w:t>
        </w:r>
        <w:r w:rsidR="00EE5D46" w:rsidRPr="00C74866">
          <w:rPr>
            <w:webHidden/>
          </w:rPr>
          <w:tab/>
        </w:r>
        <w:r w:rsidR="00EE5D46" w:rsidRPr="00C74866">
          <w:rPr>
            <w:webHidden/>
          </w:rPr>
          <w:fldChar w:fldCharType="begin"/>
        </w:r>
        <w:r w:rsidR="00EE5D46" w:rsidRPr="00C74866">
          <w:rPr>
            <w:webHidden/>
          </w:rPr>
          <w:instrText xml:space="preserve"> PAGEREF _Toc170991767 \h </w:instrText>
        </w:r>
        <w:r w:rsidR="00EE5D46" w:rsidRPr="00C74866">
          <w:rPr>
            <w:webHidden/>
          </w:rPr>
        </w:r>
        <w:r w:rsidR="00EE5D46" w:rsidRPr="00C74866">
          <w:rPr>
            <w:webHidden/>
          </w:rPr>
          <w:fldChar w:fldCharType="separate"/>
        </w:r>
        <w:r w:rsidR="007E33B4">
          <w:rPr>
            <w:webHidden/>
          </w:rPr>
          <w:t>3</w:t>
        </w:r>
        <w:r w:rsidR="00EE5D46" w:rsidRPr="00C74866">
          <w:rPr>
            <w:webHidden/>
          </w:rPr>
          <w:fldChar w:fldCharType="end"/>
        </w:r>
      </w:hyperlink>
    </w:p>
    <w:p w:rsidR="00EE5D46" w:rsidRPr="00C74866" w:rsidRDefault="008277A0" w:rsidP="00C74866">
      <w:pPr>
        <w:pStyle w:val="21"/>
        <w:tabs>
          <w:tab w:val="left" w:pos="426"/>
          <w:tab w:val="left" w:pos="960"/>
        </w:tabs>
        <w:ind w:left="0"/>
        <w:rPr>
          <w:rFonts w:asciiTheme="minorHAnsi" w:eastAsiaTheme="minorEastAsia" w:hAnsiTheme="minorHAnsi" w:cstheme="minorBidi"/>
          <w:i w:val="0"/>
          <w:iCs w:val="0"/>
          <w:sz w:val="22"/>
          <w:szCs w:val="22"/>
        </w:rPr>
      </w:pPr>
      <w:hyperlink w:anchor="_Toc170991768" w:history="1">
        <w:r w:rsidR="00EE5D46" w:rsidRPr="00C74866">
          <w:rPr>
            <w:rStyle w:val="af0"/>
          </w:rPr>
          <w:t>1.2.</w:t>
        </w:r>
        <w:r w:rsidR="00EE5D46" w:rsidRPr="00C74866">
          <w:rPr>
            <w:rFonts w:asciiTheme="minorHAnsi" w:eastAsiaTheme="minorEastAsia" w:hAnsiTheme="minorHAnsi" w:cstheme="minorBidi"/>
            <w:i w:val="0"/>
            <w:iCs w:val="0"/>
            <w:sz w:val="22"/>
            <w:szCs w:val="22"/>
          </w:rPr>
          <w:tab/>
        </w:r>
        <w:r w:rsidR="00EE5D46" w:rsidRPr="00C74866">
          <w:rPr>
            <w:rStyle w:val="af0"/>
          </w:rPr>
          <w:t>Планируемые результаты освоения профессионального модуля</w:t>
        </w:r>
        <w:r w:rsidR="00EE5D46" w:rsidRPr="00C74866">
          <w:rPr>
            <w:webHidden/>
          </w:rPr>
          <w:tab/>
        </w:r>
        <w:r w:rsidR="00EE5D46" w:rsidRPr="00C74866">
          <w:rPr>
            <w:webHidden/>
          </w:rPr>
          <w:fldChar w:fldCharType="begin"/>
        </w:r>
        <w:r w:rsidR="00EE5D46" w:rsidRPr="00C74866">
          <w:rPr>
            <w:webHidden/>
          </w:rPr>
          <w:instrText xml:space="preserve"> PAGEREF _Toc170991768 \h </w:instrText>
        </w:r>
        <w:r w:rsidR="00EE5D46" w:rsidRPr="00C74866">
          <w:rPr>
            <w:webHidden/>
          </w:rPr>
        </w:r>
        <w:r w:rsidR="00EE5D46" w:rsidRPr="00C74866">
          <w:rPr>
            <w:webHidden/>
          </w:rPr>
          <w:fldChar w:fldCharType="separate"/>
        </w:r>
        <w:r w:rsidR="007E33B4">
          <w:rPr>
            <w:webHidden/>
          </w:rPr>
          <w:t>3</w:t>
        </w:r>
        <w:r w:rsidR="00EE5D46" w:rsidRPr="00C74866">
          <w:rPr>
            <w:webHidden/>
          </w:rPr>
          <w:fldChar w:fldCharType="end"/>
        </w:r>
      </w:hyperlink>
    </w:p>
    <w:p w:rsidR="00EE5D46" w:rsidRPr="00C74866" w:rsidRDefault="008277A0" w:rsidP="00C74866">
      <w:pPr>
        <w:pStyle w:val="21"/>
        <w:tabs>
          <w:tab w:val="left" w:pos="426"/>
          <w:tab w:val="left" w:pos="960"/>
        </w:tabs>
        <w:ind w:left="0"/>
        <w:rPr>
          <w:rFonts w:asciiTheme="minorHAnsi" w:eastAsiaTheme="minorEastAsia" w:hAnsiTheme="minorHAnsi" w:cstheme="minorBidi"/>
          <w:i w:val="0"/>
          <w:iCs w:val="0"/>
          <w:sz w:val="22"/>
          <w:szCs w:val="22"/>
        </w:rPr>
      </w:pPr>
      <w:hyperlink w:anchor="_Toc170991769" w:history="1">
        <w:r w:rsidR="00EE5D46" w:rsidRPr="00C74866">
          <w:rPr>
            <w:rStyle w:val="af0"/>
          </w:rPr>
          <w:t>1.3.</w:t>
        </w:r>
        <w:r w:rsidR="00EE5D46" w:rsidRPr="00C74866">
          <w:rPr>
            <w:rFonts w:asciiTheme="minorHAnsi" w:eastAsiaTheme="minorEastAsia" w:hAnsiTheme="minorHAnsi" w:cstheme="minorBidi"/>
            <w:i w:val="0"/>
            <w:iCs w:val="0"/>
            <w:sz w:val="22"/>
            <w:szCs w:val="22"/>
          </w:rPr>
          <w:tab/>
        </w:r>
        <w:r w:rsidR="00EE5D46" w:rsidRPr="00C74866">
          <w:rPr>
            <w:rStyle w:val="af0"/>
          </w:rPr>
          <w:t>Обоснование часов вариативной части ОПОП-П</w:t>
        </w:r>
        <w:r w:rsidR="00EE5D46" w:rsidRPr="00C74866">
          <w:rPr>
            <w:webHidden/>
          </w:rPr>
          <w:tab/>
        </w:r>
        <w:r w:rsidR="00EE5D46" w:rsidRPr="00C74866">
          <w:rPr>
            <w:webHidden/>
          </w:rPr>
          <w:fldChar w:fldCharType="begin"/>
        </w:r>
        <w:r w:rsidR="00EE5D46" w:rsidRPr="00C74866">
          <w:rPr>
            <w:webHidden/>
          </w:rPr>
          <w:instrText xml:space="preserve"> PAGEREF _Toc170991769 \h </w:instrText>
        </w:r>
        <w:r w:rsidR="00EE5D46" w:rsidRPr="00C74866">
          <w:rPr>
            <w:webHidden/>
          </w:rPr>
        </w:r>
        <w:r w:rsidR="00EE5D46" w:rsidRPr="00C74866">
          <w:rPr>
            <w:webHidden/>
          </w:rPr>
          <w:fldChar w:fldCharType="separate"/>
        </w:r>
        <w:r w:rsidR="007E33B4">
          <w:rPr>
            <w:webHidden/>
          </w:rPr>
          <w:t>6</w:t>
        </w:r>
        <w:r w:rsidR="00EE5D46" w:rsidRPr="00C74866">
          <w:rPr>
            <w:webHidden/>
          </w:rPr>
          <w:fldChar w:fldCharType="end"/>
        </w:r>
      </w:hyperlink>
    </w:p>
    <w:p w:rsidR="00EE5D46" w:rsidRPr="00C74866" w:rsidRDefault="008277A0" w:rsidP="00C74866">
      <w:pPr>
        <w:pStyle w:val="14"/>
        <w:tabs>
          <w:tab w:val="left" w:pos="426"/>
        </w:tabs>
        <w:rPr>
          <w:rFonts w:asciiTheme="minorHAnsi" w:eastAsiaTheme="minorEastAsia" w:hAnsiTheme="minorHAnsi" w:cstheme="minorBidi"/>
          <w:b w:val="0"/>
          <w:bCs w:val="0"/>
          <w:lang w:eastAsia="ru-RU"/>
        </w:rPr>
      </w:pPr>
      <w:hyperlink w:anchor="_Toc170991770" w:history="1">
        <w:r w:rsidR="00EE5D46" w:rsidRPr="00C74866">
          <w:rPr>
            <w:rStyle w:val="af0"/>
            <w:b w:val="0"/>
          </w:rPr>
          <w:t>2. Структура и содержание профессионального модуля</w:t>
        </w:r>
        <w:r w:rsidR="00EE5D46" w:rsidRPr="00C74866">
          <w:rPr>
            <w:b w:val="0"/>
            <w:webHidden/>
          </w:rPr>
          <w:tab/>
        </w:r>
        <w:r w:rsidR="00941C64" w:rsidRPr="00C74866">
          <w:rPr>
            <w:b w:val="0"/>
            <w:webHidden/>
          </w:rPr>
          <w:t>9</w:t>
        </w:r>
      </w:hyperlink>
    </w:p>
    <w:p w:rsidR="00EE5D46" w:rsidRPr="00C74866" w:rsidRDefault="008277A0" w:rsidP="00C74866">
      <w:pPr>
        <w:pStyle w:val="21"/>
        <w:tabs>
          <w:tab w:val="left" w:pos="426"/>
        </w:tabs>
        <w:ind w:left="0"/>
        <w:rPr>
          <w:rFonts w:asciiTheme="minorHAnsi" w:eastAsiaTheme="minorEastAsia" w:hAnsiTheme="minorHAnsi" w:cstheme="minorBidi"/>
          <w:i w:val="0"/>
          <w:iCs w:val="0"/>
          <w:sz w:val="22"/>
          <w:szCs w:val="22"/>
        </w:rPr>
      </w:pPr>
      <w:hyperlink w:anchor="_Toc170991771" w:history="1">
        <w:r w:rsidR="00EE5D46" w:rsidRPr="00C74866">
          <w:rPr>
            <w:rStyle w:val="af0"/>
          </w:rPr>
          <w:t>2.1. Трудоемкость освоения модуля</w:t>
        </w:r>
        <w:r w:rsidR="00EE5D46" w:rsidRPr="00C74866">
          <w:rPr>
            <w:webHidden/>
          </w:rPr>
          <w:tab/>
        </w:r>
        <w:r w:rsidR="00EE5D46" w:rsidRPr="00C74866">
          <w:rPr>
            <w:webHidden/>
          </w:rPr>
          <w:fldChar w:fldCharType="begin"/>
        </w:r>
        <w:r w:rsidR="00EE5D46" w:rsidRPr="00C74866">
          <w:rPr>
            <w:webHidden/>
          </w:rPr>
          <w:instrText xml:space="preserve"> PAGEREF _Toc170991771 \h </w:instrText>
        </w:r>
        <w:r w:rsidR="00EE5D46" w:rsidRPr="00C74866">
          <w:rPr>
            <w:webHidden/>
          </w:rPr>
        </w:r>
        <w:r w:rsidR="00EE5D46" w:rsidRPr="00C74866">
          <w:rPr>
            <w:webHidden/>
          </w:rPr>
          <w:fldChar w:fldCharType="separate"/>
        </w:r>
        <w:r w:rsidR="007E33B4">
          <w:rPr>
            <w:webHidden/>
          </w:rPr>
          <w:t>7</w:t>
        </w:r>
        <w:r w:rsidR="00EE5D46" w:rsidRPr="00C74866">
          <w:rPr>
            <w:webHidden/>
          </w:rPr>
          <w:fldChar w:fldCharType="end"/>
        </w:r>
      </w:hyperlink>
    </w:p>
    <w:p w:rsidR="00EE5D46" w:rsidRPr="00C74866" w:rsidRDefault="008277A0" w:rsidP="00C74866">
      <w:pPr>
        <w:pStyle w:val="21"/>
        <w:tabs>
          <w:tab w:val="left" w:pos="426"/>
        </w:tabs>
        <w:ind w:left="0"/>
        <w:rPr>
          <w:rFonts w:asciiTheme="minorHAnsi" w:eastAsiaTheme="minorEastAsia" w:hAnsiTheme="minorHAnsi" w:cstheme="minorBidi"/>
          <w:i w:val="0"/>
          <w:iCs w:val="0"/>
          <w:sz w:val="22"/>
          <w:szCs w:val="22"/>
        </w:rPr>
      </w:pPr>
      <w:hyperlink w:anchor="_Toc170991772" w:history="1">
        <w:r w:rsidR="00EE5D46" w:rsidRPr="00C74866">
          <w:rPr>
            <w:rStyle w:val="af0"/>
          </w:rPr>
          <w:t>2.2. Структура профессионального модуля</w:t>
        </w:r>
        <w:r w:rsidR="00EE5D46" w:rsidRPr="00C74866">
          <w:rPr>
            <w:webHidden/>
          </w:rPr>
          <w:tab/>
        </w:r>
        <w:r w:rsidR="00EE5D46" w:rsidRPr="00C74866">
          <w:rPr>
            <w:webHidden/>
          </w:rPr>
          <w:fldChar w:fldCharType="begin"/>
        </w:r>
        <w:r w:rsidR="00EE5D46" w:rsidRPr="00C74866">
          <w:rPr>
            <w:webHidden/>
          </w:rPr>
          <w:instrText xml:space="preserve"> PAGEREF _Toc170991772 \h </w:instrText>
        </w:r>
        <w:r w:rsidR="00EE5D46" w:rsidRPr="00C74866">
          <w:rPr>
            <w:webHidden/>
          </w:rPr>
        </w:r>
        <w:r w:rsidR="00EE5D46" w:rsidRPr="00C74866">
          <w:rPr>
            <w:webHidden/>
          </w:rPr>
          <w:fldChar w:fldCharType="separate"/>
        </w:r>
        <w:r w:rsidR="007E33B4">
          <w:rPr>
            <w:webHidden/>
          </w:rPr>
          <w:t>8</w:t>
        </w:r>
        <w:r w:rsidR="00EE5D46" w:rsidRPr="00C74866">
          <w:rPr>
            <w:webHidden/>
          </w:rPr>
          <w:fldChar w:fldCharType="end"/>
        </w:r>
      </w:hyperlink>
    </w:p>
    <w:p w:rsidR="00EE5D46" w:rsidRPr="00C74866" w:rsidRDefault="008277A0" w:rsidP="00C74866">
      <w:pPr>
        <w:pStyle w:val="21"/>
        <w:tabs>
          <w:tab w:val="left" w:pos="426"/>
        </w:tabs>
        <w:ind w:left="0"/>
        <w:rPr>
          <w:rFonts w:asciiTheme="minorHAnsi" w:eastAsiaTheme="minorEastAsia" w:hAnsiTheme="minorHAnsi" w:cstheme="minorBidi"/>
          <w:i w:val="0"/>
          <w:iCs w:val="0"/>
          <w:sz w:val="22"/>
          <w:szCs w:val="22"/>
        </w:rPr>
      </w:pPr>
      <w:hyperlink w:anchor="_Toc170991773" w:history="1">
        <w:r w:rsidR="00EE5D46" w:rsidRPr="00C74866">
          <w:rPr>
            <w:rStyle w:val="af0"/>
          </w:rPr>
          <w:t>2.3. Содержание профессионального модуля</w:t>
        </w:r>
        <w:r w:rsidR="00EE5D46" w:rsidRPr="00C74866">
          <w:rPr>
            <w:webHidden/>
          </w:rPr>
          <w:tab/>
        </w:r>
        <w:r w:rsidR="00EE5D46" w:rsidRPr="00C74866">
          <w:rPr>
            <w:webHidden/>
          </w:rPr>
          <w:fldChar w:fldCharType="begin"/>
        </w:r>
        <w:r w:rsidR="00EE5D46" w:rsidRPr="00C74866">
          <w:rPr>
            <w:webHidden/>
          </w:rPr>
          <w:instrText xml:space="preserve"> PAGEREF _Toc170991773 \h </w:instrText>
        </w:r>
        <w:r w:rsidR="00EE5D46" w:rsidRPr="00C74866">
          <w:rPr>
            <w:webHidden/>
          </w:rPr>
        </w:r>
        <w:r w:rsidR="00EE5D46" w:rsidRPr="00C74866">
          <w:rPr>
            <w:webHidden/>
          </w:rPr>
          <w:fldChar w:fldCharType="separate"/>
        </w:r>
        <w:r w:rsidR="007E33B4">
          <w:rPr>
            <w:webHidden/>
          </w:rPr>
          <w:t>9</w:t>
        </w:r>
        <w:r w:rsidR="00EE5D46" w:rsidRPr="00C74866">
          <w:rPr>
            <w:webHidden/>
          </w:rPr>
          <w:fldChar w:fldCharType="end"/>
        </w:r>
      </w:hyperlink>
    </w:p>
    <w:p w:rsidR="00EE5D46" w:rsidRPr="00C74866" w:rsidRDefault="008277A0" w:rsidP="00C74866">
      <w:pPr>
        <w:pStyle w:val="14"/>
        <w:tabs>
          <w:tab w:val="left" w:pos="426"/>
        </w:tabs>
        <w:rPr>
          <w:rFonts w:asciiTheme="minorHAnsi" w:eastAsiaTheme="minorEastAsia" w:hAnsiTheme="minorHAnsi" w:cstheme="minorBidi"/>
          <w:b w:val="0"/>
          <w:bCs w:val="0"/>
          <w:lang w:eastAsia="ru-RU"/>
        </w:rPr>
      </w:pPr>
      <w:hyperlink w:anchor="_Toc170991774" w:history="1">
        <w:r w:rsidR="00EE5D46" w:rsidRPr="00C74866">
          <w:rPr>
            <w:rStyle w:val="af0"/>
            <w:b w:val="0"/>
          </w:rPr>
          <w:t>3. Условия реализации профессионального модуля</w:t>
        </w:r>
        <w:r w:rsidR="00EE5D46" w:rsidRPr="00C74866">
          <w:rPr>
            <w:b w:val="0"/>
            <w:webHidden/>
          </w:rPr>
          <w:tab/>
        </w:r>
        <w:r w:rsidR="00EE5D46" w:rsidRPr="00C74866">
          <w:rPr>
            <w:b w:val="0"/>
            <w:webHidden/>
          </w:rPr>
          <w:fldChar w:fldCharType="begin"/>
        </w:r>
        <w:r w:rsidR="00EE5D46" w:rsidRPr="00C74866">
          <w:rPr>
            <w:b w:val="0"/>
            <w:webHidden/>
          </w:rPr>
          <w:instrText xml:space="preserve"> PAGEREF _Toc170991774 \h </w:instrText>
        </w:r>
        <w:r w:rsidR="00EE5D46" w:rsidRPr="00C74866">
          <w:rPr>
            <w:b w:val="0"/>
            <w:webHidden/>
          </w:rPr>
        </w:r>
        <w:r w:rsidR="00EE5D46" w:rsidRPr="00C74866">
          <w:rPr>
            <w:b w:val="0"/>
            <w:webHidden/>
          </w:rPr>
          <w:fldChar w:fldCharType="separate"/>
        </w:r>
        <w:r w:rsidR="007E33B4">
          <w:rPr>
            <w:b w:val="0"/>
            <w:webHidden/>
          </w:rPr>
          <w:t>23</w:t>
        </w:r>
        <w:r w:rsidR="00EE5D46" w:rsidRPr="00C74866">
          <w:rPr>
            <w:b w:val="0"/>
            <w:webHidden/>
          </w:rPr>
          <w:fldChar w:fldCharType="end"/>
        </w:r>
      </w:hyperlink>
    </w:p>
    <w:p w:rsidR="00EE5D46" w:rsidRPr="00C74866" w:rsidRDefault="008277A0" w:rsidP="00C74866">
      <w:pPr>
        <w:pStyle w:val="21"/>
        <w:tabs>
          <w:tab w:val="left" w:pos="426"/>
        </w:tabs>
        <w:ind w:left="0"/>
        <w:rPr>
          <w:rFonts w:asciiTheme="minorHAnsi" w:eastAsiaTheme="minorEastAsia" w:hAnsiTheme="minorHAnsi" w:cstheme="minorBidi"/>
          <w:i w:val="0"/>
          <w:iCs w:val="0"/>
          <w:sz w:val="22"/>
          <w:szCs w:val="22"/>
        </w:rPr>
      </w:pPr>
      <w:hyperlink w:anchor="_Toc170991775" w:history="1">
        <w:r w:rsidR="00EE5D46" w:rsidRPr="00C74866">
          <w:rPr>
            <w:rStyle w:val="af0"/>
          </w:rPr>
          <w:t>3.1. Материально-техническое обеспечение</w:t>
        </w:r>
        <w:r w:rsidR="00EE5D46" w:rsidRPr="00C74866">
          <w:rPr>
            <w:webHidden/>
          </w:rPr>
          <w:tab/>
        </w:r>
        <w:r w:rsidR="00EE5D46" w:rsidRPr="00C74866">
          <w:rPr>
            <w:webHidden/>
          </w:rPr>
          <w:fldChar w:fldCharType="begin"/>
        </w:r>
        <w:r w:rsidR="00EE5D46" w:rsidRPr="00C74866">
          <w:rPr>
            <w:webHidden/>
          </w:rPr>
          <w:instrText xml:space="preserve"> PAGEREF _Toc170991775 \h </w:instrText>
        </w:r>
        <w:r w:rsidR="00EE5D46" w:rsidRPr="00C74866">
          <w:rPr>
            <w:webHidden/>
          </w:rPr>
        </w:r>
        <w:r w:rsidR="00EE5D46" w:rsidRPr="00C74866">
          <w:rPr>
            <w:webHidden/>
          </w:rPr>
          <w:fldChar w:fldCharType="separate"/>
        </w:r>
        <w:r w:rsidR="007E33B4">
          <w:rPr>
            <w:webHidden/>
          </w:rPr>
          <w:t>23</w:t>
        </w:r>
        <w:r w:rsidR="00EE5D46" w:rsidRPr="00C74866">
          <w:rPr>
            <w:webHidden/>
          </w:rPr>
          <w:fldChar w:fldCharType="end"/>
        </w:r>
      </w:hyperlink>
    </w:p>
    <w:p w:rsidR="00EE5D46" w:rsidRPr="00C74866" w:rsidRDefault="008277A0" w:rsidP="00C74866">
      <w:pPr>
        <w:pStyle w:val="21"/>
        <w:tabs>
          <w:tab w:val="left" w:pos="426"/>
        </w:tabs>
        <w:ind w:left="0"/>
        <w:rPr>
          <w:rFonts w:asciiTheme="minorHAnsi" w:eastAsiaTheme="minorEastAsia" w:hAnsiTheme="minorHAnsi" w:cstheme="minorBidi"/>
          <w:i w:val="0"/>
          <w:iCs w:val="0"/>
          <w:sz w:val="22"/>
          <w:szCs w:val="22"/>
        </w:rPr>
      </w:pPr>
      <w:hyperlink w:anchor="_Toc170991776" w:history="1">
        <w:r w:rsidR="00EE5D46" w:rsidRPr="00C74866">
          <w:rPr>
            <w:rStyle w:val="af0"/>
          </w:rPr>
          <w:t>3.2. Учебно-методич</w:t>
        </w:r>
        <w:r w:rsidR="00EE5D46" w:rsidRPr="00C74866">
          <w:rPr>
            <w:rStyle w:val="af0"/>
          </w:rPr>
          <w:t>е</w:t>
        </w:r>
        <w:r w:rsidR="00EE5D46" w:rsidRPr="00C74866">
          <w:rPr>
            <w:rStyle w:val="af0"/>
          </w:rPr>
          <w:t>ское обеспечение</w:t>
        </w:r>
        <w:r w:rsidR="00EE5D46" w:rsidRPr="00C74866">
          <w:rPr>
            <w:webHidden/>
          </w:rPr>
          <w:tab/>
        </w:r>
        <w:r w:rsidR="00EE5D46" w:rsidRPr="00C74866">
          <w:rPr>
            <w:webHidden/>
          </w:rPr>
          <w:fldChar w:fldCharType="begin"/>
        </w:r>
        <w:r w:rsidR="00EE5D46" w:rsidRPr="00C74866">
          <w:rPr>
            <w:webHidden/>
          </w:rPr>
          <w:instrText xml:space="preserve"> PAGEREF _Toc170991776 \h </w:instrText>
        </w:r>
        <w:r w:rsidR="00EE5D46" w:rsidRPr="00C74866">
          <w:rPr>
            <w:webHidden/>
          </w:rPr>
        </w:r>
        <w:r w:rsidR="00EE5D46" w:rsidRPr="00C74866">
          <w:rPr>
            <w:webHidden/>
          </w:rPr>
          <w:fldChar w:fldCharType="separate"/>
        </w:r>
        <w:r w:rsidR="007E33B4">
          <w:rPr>
            <w:webHidden/>
          </w:rPr>
          <w:t>24</w:t>
        </w:r>
        <w:r w:rsidR="00EE5D46" w:rsidRPr="00C74866">
          <w:rPr>
            <w:webHidden/>
          </w:rPr>
          <w:fldChar w:fldCharType="end"/>
        </w:r>
      </w:hyperlink>
    </w:p>
    <w:p w:rsidR="00EE5D46" w:rsidRPr="00C74866" w:rsidRDefault="008277A0" w:rsidP="00C74866">
      <w:pPr>
        <w:pStyle w:val="14"/>
        <w:tabs>
          <w:tab w:val="left" w:pos="426"/>
        </w:tabs>
        <w:rPr>
          <w:rFonts w:asciiTheme="minorHAnsi" w:eastAsiaTheme="minorEastAsia" w:hAnsiTheme="minorHAnsi" w:cstheme="minorBidi"/>
          <w:b w:val="0"/>
          <w:bCs w:val="0"/>
          <w:lang w:eastAsia="ru-RU"/>
        </w:rPr>
      </w:pPr>
      <w:hyperlink w:anchor="_Toc170991777" w:history="1">
        <w:r w:rsidR="00EE5D46" w:rsidRPr="00C74866">
          <w:rPr>
            <w:rStyle w:val="af0"/>
            <w:b w:val="0"/>
          </w:rPr>
          <w:t>4. Контроль и оценка результатов освоения  профессионального модуля</w:t>
        </w:r>
        <w:r w:rsidR="00EE5D46" w:rsidRPr="00C74866">
          <w:rPr>
            <w:b w:val="0"/>
            <w:webHidden/>
          </w:rPr>
          <w:tab/>
        </w:r>
        <w:r w:rsidR="00EE5D46" w:rsidRPr="00C74866">
          <w:rPr>
            <w:b w:val="0"/>
            <w:webHidden/>
          </w:rPr>
          <w:fldChar w:fldCharType="begin"/>
        </w:r>
        <w:r w:rsidR="00EE5D46" w:rsidRPr="00C74866">
          <w:rPr>
            <w:b w:val="0"/>
            <w:webHidden/>
          </w:rPr>
          <w:instrText xml:space="preserve"> PAGEREF _Toc170991777 \h </w:instrText>
        </w:r>
        <w:r w:rsidR="00EE5D46" w:rsidRPr="00C74866">
          <w:rPr>
            <w:b w:val="0"/>
            <w:webHidden/>
          </w:rPr>
        </w:r>
        <w:r w:rsidR="00EE5D46" w:rsidRPr="00C74866">
          <w:rPr>
            <w:b w:val="0"/>
            <w:webHidden/>
          </w:rPr>
          <w:fldChar w:fldCharType="separate"/>
        </w:r>
        <w:r w:rsidR="007E33B4">
          <w:rPr>
            <w:b w:val="0"/>
            <w:webHidden/>
          </w:rPr>
          <w:t>25</w:t>
        </w:r>
        <w:r w:rsidR="00EE5D46" w:rsidRPr="00C74866">
          <w:rPr>
            <w:b w:val="0"/>
            <w:webHidden/>
          </w:rPr>
          <w:fldChar w:fldCharType="end"/>
        </w:r>
      </w:hyperlink>
    </w:p>
    <w:p w:rsidR="004A5A25" w:rsidRPr="00C74866" w:rsidRDefault="001F2E79" w:rsidP="00C74866">
      <w:pPr>
        <w:tabs>
          <w:tab w:val="left" w:pos="426"/>
        </w:tabs>
        <w:jc w:val="center"/>
        <w:rPr>
          <w:rFonts w:ascii="Times New Roman" w:hAnsi="Times New Roman" w:cs="Times New Roman"/>
          <w:bCs/>
        </w:rPr>
      </w:pPr>
      <w:r w:rsidRPr="00C74866">
        <w:rPr>
          <w:rFonts w:ascii="Times New Roman" w:hAnsi="Times New Roman" w:cs="Times New Roman"/>
          <w:bCs/>
        </w:rPr>
        <w:fldChar w:fldCharType="end"/>
      </w:r>
    </w:p>
    <w:p w:rsidR="00502F97" w:rsidRPr="00C74866" w:rsidRDefault="00502F97" w:rsidP="00A3570A">
      <w:pPr>
        <w:pStyle w:val="1f"/>
        <w:jc w:val="left"/>
        <w:rPr>
          <w:rFonts w:ascii="Times New Roman" w:hAnsi="Times New Roman"/>
          <w:b w:val="0"/>
        </w:rPr>
        <w:sectPr w:rsidR="00502F97" w:rsidRPr="00C74866" w:rsidSect="009632C2">
          <w:headerReference w:type="even" r:id="rId8"/>
          <w:headerReference w:type="default" r:id="rId9"/>
          <w:pgSz w:w="11906" w:h="16838"/>
          <w:pgMar w:top="1134" w:right="567" w:bottom="1134" w:left="1701" w:header="709" w:footer="709" w:gutter="0"/>
          <w:cols w:space="708"/>
          <w:titlePg/>
          <w:docGrid w:linePitch="360"/>
        </w:sectPr>
      </w:pPr>
      <w:bookmarkStart w:id="0" w:name="_Toc149904144"/>
      <w:bookmarkStart w:id="1" w:name="_Toc150695622"/>
      <w:bookmarkStart w:id="2" w:name="_Toc150695787"/>
    </w:p>
    <w:p w:rsidR="006E7FF4" w:rsidRPr="00521B14" w:rsidRDefault="006E7FF4" w:rsidP="006E70B1">
      <w:pPr>
        <w:pStyle w:val="1f"/>
        <w:keepNext w:val="0"/>
        <w:widowControl w:val="0"/>
        <w:spacing w:after="0"/>
        <w:rPr>
          <w:rFonts w:ascii="Times New Roman" w:hAnsi="Times New Roman"/>
        </w:rPr>
      </w:pPr>
      <w:bookmarkStart w:id="3" w:name="_Toc170991766"/>
      <w:r w:rsidRPr="00521B14">
        <w:rPr>
          <w:rFonts w:ascii="Times New Roman" w:hAnsi="Times New Roman"/>
        </w:rPr>
        <w:lastRenderedPageBreak/>
        <w:t xml:space="preserve">1. </w:t>
      </w:r>
      <w:bookmarkEnd w:id="0"/>
      <w:bookmarkEnd w:id="1"/>
      <w:bookmarkEnd w:id="2"/>
      <w:r w:rsidR="00133091" w:rsidRPr="00521B14">
        <w:rPr>
          <w:rFonts w:ascii="Times New Roman" w:hAnsi="Times New Roman"/>
        </w:rPr>
        <w:t>ОБЩАЯ ХАРАКТЕРИСТИКА</w:t>
      </w:r>
      <w:r w:rsidR="002D28AA" w:rsidRPr="00521B14">
        <w:rPr>
          <w:rFonts w:ascii="Times New Roman" w:hAnsi="Times New Roman"/>
        </w:rPr>
        <w:t xml:space="preserve"> РАБОЧЕЙ ПРОГРАММЫ ПРОФЕССИОНАЛЬНОГО МОДУЛЯ</w:t>
      </w:r>
      <w:bookmarkEnd w:id="3"/>
    </w:p>
    <w:p w:rsidR="00446A7E" w:rsidRPr="00446A7E" w:rsidRDefault="00446A7E" w:rsidP="006E70B1">
      <w:pPr>
        <w:pStyle w:val="afc"/>
        <w:widowControl w:val="0"/>
        <w:spacing w:after="0" w:line="240" w:lineRule="auto"/>
        <w:jc w:val="center"/>
        <w:rPr>
          <w:rFonts w:eastAsia="Segoe UI"/>
          <w:b/>
          <w:lang w:eastAsia="nl-NL"/>
        </w:rPr>
      </w:pPr>
      <w:r w:rsidRPr="00446A7E">
        <w:rPr>
          <w:rFonts w:eastAsia="Segoe UI"/>
          <w:b/>
          <w:lang w:eastAsia="nl-NL"/>
        </w:rPr>
        <w:t xml:space="preserve">ПМ.08 ОСВОЕНИЕ РАБОТ ПО ПРОФЕССИИ ЭЛЕКТРОМОНТЕР </w:t>
      </w:r>
    </w:p>
    <w:p w:rsidR="0012620F" w:rsidRDefault="00446A7E" w:rsidP="006E70B1">
      <w:pPr>
        <w:pStyle w:val="afc"/>
        <w:widowControl w:val="0"/>
        <w:spacing w:after="0" w:line="240" w:lineRule="auto"/>
        <w:jc w:val="center"/>
        <w:rPr>
          <w:rFonts w:eastAsia="Segoe UI"/>
          <w:b/>
          <w:lang w:eastAsia="nl-NL"/>
        </w:rPr>
      </w:pPr>
      <w:r w:rsidRPr="00446A7E">
        <w:rPr>
          <w:rFonts w:eastAsia="Segoe UI"/>
          <w:b/>
          <w:lang w:eastAsia="nl-NL"/>
        </w:rPr>
        <w:t>КОНТАКТНОЙ СЕТИ, 2 РАЗРЯД</w:t>
      </w:r>
    </w:p>
    <w:p w:rsidR="00446A7E" w:rsidRPr="009632C2" w:rsidRDefault="00446A7E" w:rsidP="006E70B1">
      <w:pPr>
        <w:pStyle w:val="afc"/>
        <w:widowControl w:val="0"/>
        <w:spacing w:after="0" w:line="240" w:lineRule="auto"/>
        <w:jc w:val="center"/>
        <w:rPr>
          <w:rFonts w:eastAsia="Segoe UI"/>
          <w:lang w:eastAsia="nl-NL"/>
        </w:rPr>
      </w:pPr>
    </w:p>
    <w:p w:rsidR="002D28AA" w:rsidRPr="00521B14" w:rsidRDefault="00C63897" w:rsidP="006E70B1">
      <w:pPr>
        <w:pStyle w:val="114"/>
        <w:widowControl w:val="0"/>
        <w:numPr>
          <w:ilvl w:val="1"/>
          <w:numId w:val="1"/>
        </w:numPr>
        <w:spacing w:after="0" w:line="240" w:lineRule="auto"/>
        <w:rPr>
          <w:rFonts w:ascii="Times New Roman" w:hAnsi="Times New Roman"/>
        </w:rPr>
      </w:pPr>
      <w:bookmarkStart w:id="4" w:name="_Toc150695623"/>
      <w:bookmarkStart w:id="5" w:name="_Toc170991767"/>
      <w:r w:rsidRPr="00521B14">
        <w:rPr>
          <w:rFonts w:ascii="Times New Roman" w:hAnsi="Times New Roman"/>
        </w:rPr>
        <w:t xml:space="preserve">Цель и </w:t>
      </w:r>
      <w:r w:rsidR="00EA6E1D" w:rsidRPr="00521B14">
        <w:rPr>
          <w:rFonts w:ascii="Times New Roman" w:hAnsi="Times New Roman"/>
        </w:rPr>
        <w:t xml:space="preserve">место </w:t>
      </w:r>
      <w:r w:rsidRPr="00521B14">
        <w:rPr>
          <w:rFonts w:ascii="Times New Roman" w:hAnsi="Times New Roman"/>
        </w:rPr>
        <w:t>профессионального модуля</w:t>
      </w:r>
      <w:bookmarkEnd w:id="4"/>
      <w:r w:rsidR="004F5C5E" w:rsidRPr="00521B14">
        <w:rPr>
          <w:rFonts w:ascii="Times New Roman" w:hAnsi="Times New Roman"/>
        </w:rPr>
        <w:t xml:space="preserve"> </w:t>
      </w:r>
      <w:r w:rsidR="002D28AA" w:rsidRPr="00521B14">
        <w:rPr>
          <w:rFonts w:ascii="Times New Roman" w:hAnsi="Times New Roman"/>
        </w:rPr>
        <w:t>в структуре образовательной программы</w:t>
      </w:r>
      <w:bookmarkEnd w:id="5"/>
      <w:r w:rsidR="002D28AA" w:rsidRPr="00521B14">
        <w:rPr>
          <w:rFonts w:ascii="Times New Roman" w:hAnsi="Times New Roman"/>
        </w:rPr>
        <w:t xml:space="preserve"> </w:t>
      </w:r>
    </w:p>
    <w:p w:rsidR="0012620F" w:rsidRDefault="008D7148" w:rsidP="006E70B1">
      <w:pPr>
        <w:pStyle w:val="a4"/>
        <w:widowControl w:val="0"/>
        <w:ind w:left="0" w:firstLine="851"/>
        <w:jc w:val="both"/>
        <w:rPr>
          <w:rFonts w:ascii="Times New Roman" w:hAnsi="Times New Roman" w:cs="Times New Roman"/>
          <w:sz w:val="24"/>
          <w:szCs w:val="24"/>
        </w:rPr>
      </w:pPr>
      <w:r w:rsidRPr="00521B14">
        <w:rPr>
          <w:rFonts w:ascii="Times New Roman" w:eastAsia="Times New Roman" w:hAnsi="Times New Roman" w:cs="Times New Roman"/>
          <w:sz w:val="24"/>
          <w:szCs w:val="24"/>
          <w:lang w:eastAsia="ru-RU"/>
        </w:rPr>
        <w:t xml:space="preserve">Цель модуля: освоение вида деятельности </w:t>
      </w:r>
      <w:r w:rsidR="00446A7E" w:rsidRPr="00446A7E">
        <w:rPr>
          <w:rFonts w:ascii="Times New Roman" w:hAnsi="Times New Roman" w:cs="Times New Roman"/>
          <w:sz w:val="24"/>
          <w:szCs w:val="24"/>
        </w:rPr>
        <w:t>ВД 8 Освоение работ по профессии Электромонтер контактной сети, 3 разряд</w:t>
      </w:r>
      <w:r w:rsidR="0012620F">
        <w:rPr>
          <w:rFonts w:ascii="Times New Roman" w:hAnsi="Times New Roman" w:cs="Times New Roman"/>
          <w:sz w:val="24"/>
          <w:szCs w:val="24"/>
        </w:rPr>
        <w:t>.</w:t>
      </w:r>
    </w:p>
    <w:p w:rsidR="008D7148" w:rsidRPr="00521B14" w:rsidRDefault="0012620F" w:rsidP="006E70B1">
      <w:pPr>
        <w:pStyle w:val="a4"/>
        <w:widowControl w:val="0"/>
        <w:ind w:left="0" w:firstLine="851"/>
        <w:jc w:val="both"/>
        <w:rPr>
          <w:rFonts w:ascii="Times New Roman" w:hAnsi="Times New Roman" w:cs="Times New Roman"/>
          <w:sz w:val="24"/>
          <w:szCs w:val="24"/>
        </w:rPr>
      </w:pPr>
      <w:r w:rsidRPr="0012620F">
        <w:rPr>
          <w:rFonts w:ascii="Times New Roman" w:hAnsi="Times New Roman" w:cs="Times New Roman"/>
          <w:sz w:val="24"/>
          <w:szCs w:val="24"/>
        </w:rPr>
        <w:t xml:space="preserve"> </w:t>
      </w:r>
      <w:r w:rsidR="008D7148" w:rsidRPr="00521B14">
        <w:rPr>
          <w:rFonts w:ascii="Times New Roman" w:hAnsi="Times New Roman" w:cs="Times New Roman"/>
          <w:sz w:val="24"/>
          <w:szCs w:val="24"/>
        </w:rPr>
        <w:t xml:space="preserve">Профессиональный модуль включен в </w:t>
      </w:r>
      <w:r w:rsidR="00473C52">
        <w:rPr>
          <w:rFonts w:ascii="Times New Roman" w:hAnsi="Times New Roman" w:cs="Times New Roman"/>
          <w:sz w:val="24"/>
          <w:szCs w:val="24"/>
        </w:rPr>
        <w:t>вариативную</w:t>
      </w:r>
      <w:r w:rsidR="008D7148" w:rsidRPr="00521B14">
        <w:rPr>
          <w:rFonts w:ascii="Times New Roman" w:hAnsi="Times New Roman" w:cs="Times New Roman"/>
          <w:sz w:val="24"/>
          <w:szCs w:val="24"/>
        </w:rPr>
        <w:t xml:space="preserve"> часть образовательной программы</w:t>
      </w:r>
      <w:r w:rsidR="00D36CE9" w:rsidRPr="00521B14">
        <w:rPr>
          <w:rFonts w:ascii="Times New Roman" w:hAnsi="Times New Roman" w:cs="Times New Roman"/>
          <w:sz w:val="24"/>
          <w:szCs w:val="24"/>
        </w:rPr>
        <w:t>.</w:t>
      </w:r>
    </w:p>
    <w:p w:rsidR="008D7148" w:rsidRPr="00521B14" w:rsidRDefault="008D7148" w:rsidP="006E70B1">
      <w:pPr>
        <w:pStyle w:val="114"/>
        <w:widowControl w:val="0"/>
        <w:spacing w:after="0" w:line="240" w:lineRule="auto"/>
        <w:ind w:left="1129" w:firstLine="0"/>
        <w:rPr>
          <w:rFonts w:ascii="Times New Roman" w:hAnsi="Times New Roman"/>
        </w:rPr>
      </w:pPr>
    </w:p>
    <w:p w:rsidR="00EA6E1D" w:rsidRPr="00521B14" w:rsidRDefault="00092D54" w:rsidP="006E70B1">
      <w:pPr>
        <w:pStyle w:val="114"/>
        <w:widowControl w:val="0"/>
        <w:numPr>
          <w:ilvl w:val="1"/>
          <w:numId w:val="1"/>
        </w:numPr>
        <w:spacing w:after="0" w:line="240" w:lineRule="auto"/>
        <w:rPr>
          <w:rFonts w:ascii="Times New Roman" w:hAnsi="Times New Roman"/>
        </w:rPr>
      </w:pPr>
      <w:bookmarkStart w:id="6" w:name="_Toc170991768"/>
      <w:r w:rsidRPr="00521B14">
        <w:rPr>
          <w:rFonts w:ascii="Times New Roman" w:hAnsi="Times New Roman"/>
        </w:rPr>
        <w:t>П</w:t>
      </w:r>
      <w:r w:rsidR="00EA6E1D" w:rsidRPr="00521B14">
        <w:rPr>
          <w:rFonts w:ascii="Times New Roman" w:hAnsi="Times New Roman"/>
        </w:rPr>
        <w:t>ланируемые результаты освоения профессионального модуля</w:t>
      </w:r>
      <w:bookmarkEnd w:id="6"/>
    </w:p>
    <w:p w:rsidR="00C63897" w:rsidRPr="00521B14" w:rsidRDefault="00EA6E1D" w:rsidP="006E70B1">
      <w:pPr>
        <w:widowControl w:val="0"/>
        <w:ind w:firstLine="709"/>
        <w:jc w:val="both"/>
        <w:rPr>
          <w:rFonts w:ascii="Times New Roman" w:eastAsia="Times New Roman" w:hAnsi="Times New Roman" w:cs="Times New Roman"/>
          <w:sz w:val="24"/>
          <w:szCs w:val="24"/>
          <w:lang w:eastAsia="ru-RU"/>
        </w:rPr>
      </w:pPr>
      <w:r w:rsidRPr="00521B14">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521B14">
        <w:rPr>
          <w:rFonts w:ascii="Times New Roman" w:eastAsia="Times New Roman" w:hAnsi="Times New Roman" w:cs="Times New Roman"/>
          <w:sz w:val="24"/>
          <w:szCs w:val="24"/>
          <w:lang w:eastAsia="ru-RU"/>
        </w:rPr>
        <w:t>матрице компетенций выпускника (п. 4</w:t>
      </w:r>
      <w:r w:rsidR="006E2EF4" w:rsidRPr="00521B14">
        <w:rPr>
          <w:rFonts w:ascii="Times New Roman" w:eastAsia="Times New Roman" w:hAnsi="Times New Roman" w:cs="Times New Roman"/>
          <w:sz w:val="24"/>
          <w:szCs w:val="24"/>
          <w:lang w:eastAsia="ru-RU"/>
        </w:rPr>
        <w:t>.3</w:t>
      </w:r>
      <w:r w:rsidR="0020413C" w:rsidRPr="00521B14">
        <w:rPr>
          <w:rFonts w:ascii="Times New Roman" w:eastAsia="Times New Roman" w:hAnsi="Times New Roman" w:cs="Times New Roman"/>
          <w:sz w:val="24"/>
          <w:szCs w:val="24"/>
          <w:lang w:eastAsia="ru-RU"/>
        </w:rPr>
        <w:t xml:space="preserve"> </w:t>
      </w:r>
      <w:r w:rsidR="007619A1" w:rsidRPr="00521B14">
        <w:rPr>
          <w:rFonts w:ascii="Times New Roman" w:eastAsia="Times New Roman" w:hAnsi="Times New Roman" w:cs="Times New Roman"/>
          <w:sz w:val="24"/>
          <w:szCs w:val="24"/>
          <w:lang w:eastAsia="ru-RU"/>
        </w:rPr>
        <w:t>О</w:t>
      </w:r>
      <w:r w:rsidR="00D37EAF" w:rsidRPr="00521B14">
        <w:rPr>
          <w:rFonts w:ascii="Times New Roman" w:eastAsia="Times New Roman" w:hAnsi="Times New Roman" w:cs="Times New Roman"/>
          <w:sz w:val="24"/>
          <w:szCs w:val="24"/>
          <w:lang w:eastAsia="ru-RU"/>
        </w:rPr>
        <w:t>ПОП-П</w:t>
      </w:r>
      <w:r w:rsidR="0020413C" w:rsidRPr="00521B14">
        <w:rPr>
          <w:rFonts w:ascii="Times New Roman" w:eastAsia="Times New Roman" w:hAnsi="Times New Roman" w:cs="Times New Roman"/>
          <w:sz w:val="24"/>
          <w:szCs w:val="24"/>
          <w:lang w:eastAsia="ru-RU"/>
        </w:rPr>
        <w:t>)</w:t>
      </w:r>
      <w:r w:rsidRPr="00521B14">
        <w:rPr>
          <w:rFonts w:ascii="Times New Roman" w:eastAsia="Times New Roman" w:hAnsi="Times New Roman" w:cs="Times New Roman"/>
          <w:sz w:val="24"/>
          <w:szCs w:val="24"/>
          <w:lang w:eastAsia="ru-RU"/>
        </w:rPr>
        <w:t>.</w:t>
      </w:r>
    </w:p>
    <w:p w:rsidR="0020413C" w:rsidRPr="00521B14" w:rsidRDefault="0020413C" w:rsidP="006E70B1">
      <w:pPr>
        <w:widowControl w:val="0"/>
        <w:ind w:firstLine="709"/>
        <w:rPr>
          <w:rFonts w:ascii="Times New Roman" w:hAnsi="Times New Roman" w:cs="Times New Roman"/>
          <w:bCs/>
          <w:sz w:val="24"/>
          <w:szCs w:val="24"/>
        </w:rPr>
      </w:pPr>
      <w:r w:rsidRPr="00521B14">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201"/>
      </w:tblGrid>
      <w:tr w:rsidR="00AC4913" w:rsidRPr="00521B14" w:rsidTr="00763B6A">
        <w:tc>
          <w:tcPr>
            <w:tcW w:w="1129" w:type="dxa"/>
            <w:tcBorders>
              <w:top w:val="single" w:sz="4" w:space="0" w:color="auto"/>
              <w:left w:val="single" w:sz="4" w:space="0" w:color="auto"/>
              <w:right w:val="single" w:sz="4" w:space="0" w:color="auto"/>
            </w:tcBorders>
            <w:vAlign w:val="center"/>
          </w:tcPr>
          <w:p w:rsidR="00AC4913" w:rsidRPr="00521B14" w:rsidRDefault="00AC4913" w:rsidP="00133091">
            <w:pPr>
              <w:jc w:val="center"/>
              <w:rPr>
                <w:rStyle w:val="afb"/>
                <w:b/>
                <w:i w:val="0"/>
                <w:szCs w:val="20"/>
              </w:rPr>
            </w:pPr>
            <w:r w:rsidRPr="00521B14">
              <w:rPr>
                <w:rStyle w:val="afb"/>
                <w:b/>
                <w:i w:val="0"/>
                <w:szCs w:val="20"/>
              </w:rPr>
              <w:t xml:space="preserve">Код </w:t>
            </w:r>
            <w:r w:rsidRPr="00521B14">
              <w:rPr>
                <w:rStyle w:val="afb"/>
                <w:b/>
                <w:i w:val="0"/>
                <w:iCs/>
                <w:szCs w:val="20"/>
              </w:rPr>
              <w:t>ОК</w:t>
            </w:r>
            <w:r w:rsidRPr="00521B14">
              <w:rPr>
                <w:rStyle w:val="afb"/>
                <w:b/>
                <w:szCs w:val="20"/>
              </w:rPr>
              <w:t xml:space="preserve">, </w:t>
            </w:r>
            <w:r w:rsidRPr="00521B14">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szCs w:val="20"/>
              </w:rPr>
            </w:pPr>
            <w:r w:rsidRPr="00521B14">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Знать</w:t>
            </w:r>
          </w:p>
        </w:tc>
        <w:tc>
          <w:tcPr>
            <w:tcW w:w="2201" w:type="dxa"/>
            <w:tcBorders>
              <w:top w:val="single" w:sz="4" w:space="0" w:color="auto"/>
              <w:left w:val="single" w:sz="4" w:space="0" w:color="auto"/>
              <w:bottom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Владеть навыками</w:t>
            </w:r>
          </w:p>
        </w:tc>
      </w:tr>
      <w:tr w:rsidR="00C83AF8" w:rsidRPr="00521B14" w:rsidTr="00763B6A">
        <w:tc>
          <w:tcPr>
            <w:tcW w:w="1129" w:type="dxa"/>
            <w:tcBorders>
              <w:top w:val="single" w:sz="4" w:space="0" w:color="auto"/>
              <w:left w:val="single" w:sz="4" w:space="0" w:color="auto"/>
              <w:right w:val="single" w:sz="4" w:space="0" w:color="auto"/>
            </w:tcBorders>
          </w:tcPr>
          <w:p w:rsidR="00C83AF8" w:rsidRPr="00521B14" w:rsidRDefault="00C83AF8"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распознавать задачу и/или проблему в профессиональном и/или социальном контексте, анализировать и выделять её составные части</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определять этапы решения задачи, составлять план действия, реализовывать составленный план, определять необходимые ресурсы</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выявлять и эффективно искать информацию, необходимую для решения задачи и/или проблемы</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владеть актуальными методами работы в профессиональной и смежных сферах</w:t>
            </w:r>
          </w:p>
          <w:p w:rsidR="00C83AF8" w:rsidRPr="006E70B1" w:rsidRDefault="000B5F7D" w:rsidP="006E70B1">
            <w:pPr>
              <w:jc w:val="both"/>
              <w:rPr>
                <w:rFonts w:ascii="Times New Roman" w:hAnsi="Times New Roman"/>
                <w:sz w:val="18"/>
                <w:szCs w:val="18"/>
              </w:rPr>
            </w:pPr>
            <w:r w:rsidRPr="006E70B1">
              <w:rPr>
                <w:rFonts w:ascii="Times New Roman" w:hAnsi="Times New Roman"/>
                <w:sz w:val="18"/>
                <w:szCs w:val="18"/>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 xml:space="preserve">актуальный профессиональный и социальный контекст, в котором приходится работать и жить </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структура плана для решения задач, алгоритмы выполнения работ в профессиональной и смежных областях</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основные источники информации и ресурсы для решения задач и/или проблем в профессиональном и/или социальном контексте</w:t>
            </w:r>
          </w:p>
          <w:p w:rsidR="000B5F7D" w:rsidRPr="006E70B1" w:rsidRDefault="000B5F7D" w:rsidP="006E70B1">
            <w:pPr>
              <w:jc w:val="both"/>
              <w:rPr>
                <w:rFonts w:ascii="Times New Roman" w:hAnsi="Times New Roman"/>
                <w:sz w:val="18"/>
                <w:szCs w:val="18"/>
              </w:rPr>
            </w:pPr>
            <w:r w:rsidRPr="006E70B1">
              <w:rPr>
                <w:rFonts w:ascii="Times New Roman" w:hAnsi="Times New Roman"/>
                <w:sz w:val="18"/>
                <w:szCs w:val="18"/>
              </w:rPr>
              <w:t>методы работы в профессиональной и смежных сферах</w:t>
            </w:r>
          </w:p>
          <w:p w:rsidR="00C83AF8" w:rsidRPr="006E70B1" w:rsidRDefault="000B5F7D" w:rsidP="006E70B1">
            <w:pPr>
              <w:jc w:val="both"/>
              <w:rPr>
                <w:rFonts w:ascii="Times New Roman" w:hAnsi="Times New Roman"/>
                <w:sz w:val="18"/>
                <w:szCs w:val="18"/>
              </w:rPr>
            </w:pPr>
            <w:r w:rsidRPr="006E70B1">
              <w:rPr>
                <w:rFonts w:ascii="Times New Roman" w:hAnsi="Times New Roman"/>
                <w:sz w:val="18"/>
                <w:szCs w:val="18"/>
              </w:rPr>
              <w:t>порядок оценки результатов решения задач профессиональной деятельности</w:t>
            </w:r>
          </w:p>
        </w:tc>
        <w:tc>
          <w:tcPr>
            <w:tcW w:w="2201" w:type="dxa"/>
            <w:tcBorders>
              <w:top w:val="single" w:sz="4" w:space="0" w:color="auto"/>
              <w:left w:val="single" w:sz="4" w:space="0" w:color="auto"/>
              <w:bottom w:val="single" w:sz="4" w:space="0" w:color="auto"/>
              <w:right w:val="single" w:sz="4" w:space="0" w:color="auto"/>
            </w:tcBorders>
          </w:tcPr>
          <w:p w:rsidR="00C83AF8" w:rsidRPr="00521B14" w:rsidRDefault="00C14C87" w:rsidP="006E70B1">
            <w:pPr>
              <w:pStyle w:val="affffff3"/>
              <w:jc w:val="both"/>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определять задачи для поиска информации, планировать процесс поиска, выбирать необходимые источники информации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выделять наиболее значимое в перечне информации, структурировать получаемую информацию, оформлять результаты поиска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оценивать практическую значимость результатов поиска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применять средства информационных технологий для решения профессиональных задач</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использовать современное программное обеспечение в профессиональной деятельности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использовать различные цифровые средства для решения профессиональных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номенклатура информационных источников, применяемых в профессиональной деятельности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приемы структурирования информации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формат оформления результатов поиска информации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 xml:space="preserve">современные средства и устройства информатизации, порядок их применения и </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программное обеспечение в профессиональной деятельности, в том числе цифровые средства</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6E70B1">
            <w:pPr>
              <w:pStyle w:val="affffff3"/>
              <w:jc w:val="both"/>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организовывать работу коллектива и команды</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взаимодействовать с коллегами, руководством, клиентами в 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психологические основы деятельности коллектива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психологические особенности личности</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6E70B1">
            <w:pPr>
              <w:pStyle w:val="affffff3"/>
              <w:jc w:val="both"/>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 xml:space="preserve">грамотно излагать свои мысли и оформлять документы по профессиональной тематике на государственном </w:t>
            </w:r>
            <w:r w:rsidRPr="006E70B1">
              <w:rPr>
                <w:rFonts w:ascii="Times New Roman" w:hAnsi="Times New Roman"/>
                <w:sz w:val="18"/>
                <w:szCs w:val="18"/>
              </w:rPr>
              <w:lastRenderedPageBreak/>
              <w:t>языке</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lastRenderedPageBreak/>
              <w:t xml:space="preserve">правила оформления документов </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правила построения устных сообщений</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lastRenderedPageBreak/>
              <w:t>особенности социального и культурного контекста</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6E70B1">
            <w:pPr>
              <w:pStyle w:val="affffff3"/>
              <w:jc w:val="both"/>
              <w:rPr>
                <w:rFonts w:ascii="Times New Roman" w:hAnsi="Times New Roman"/>
                <w:sz w:val="20"/>
                <w:szCs w:val="20"/>
              </w:rPr>
            </w:pPr>
            <w:r w:rsidRPr="00521B14">
              <w:rPr>
                <w:rFonts w:ascii="Times New Roman" w:hAnsi="Times New Roman"/>
                <w:sz w:val="20"/>
                <w:szCs w:val="20"/>
              </w:rPr>
              <w:lastRenderedPageBreak/>
              <w:t>–</w:t>
            </w:r>
          </w:p>
        </w:tc>
      </w:tr>
      <w:tr w:rsidR="00473C52" w:rsidRPr="00521B14" w:rsidTr="00763B6A">
        <w:tc>
          <w:tcPr>
            <w:tcW w:w="1129" w:type="dxa"/>
            <w:tcBorders>
              <w:left w:val="single" w:sz="4" w:space="0" w:color="auto"/>
              <w:bottom w:val="single" w:sz="4" w:space="0" w:color="auto"/>
              <w:right w:val="single" w:sz="4" w:space="0" w:color="auto"/>
            </w:tcBorders>
          </w:tcPr>
          <w:p w:rsidR="00473C52" w:rsidRPr="00521B14" w:rsidRDefault="00473C52" w:rsidP="00A95113">
            <w:pPr>
              <w:jc w:val="center"/>
              <w:rPr>
                <w:rFonts w:ascii="Times New Roman" w:hAnsi="Times New Roman" w:cs="Times New Roman"/>
                <w:bCs/>
                <w:sz w:val="20"/>
                <w:szCs w:val="20"/>
              </w:rPr>
            </w:pPr>
            <w:r>
              <w:rPr>
                <w:rFonts w:ascii="Times New Roman" w:hAnsi="Times New Roman" w:cs="Times New Roman"/>
                <w:bCs/>
                <w:sz w:val="20"/>
                <w:szCs w:val="20"/>
              </w:rPr>
              <w:t>ОК 06.</w:t>
            </w:r>
          </w:p>
        </w:tc>
        <w:tc>
          <w:tcPr>
            <w:tcW w:w="3175" w:type="dxa"/>
            <w:tcBorders>
              <w:left w:val="single" w:sz="4" w:space="0" w:color="auto"/>
              <w:bottom w:val="single" w:sz="4" w:space="0" w:color="auto"/>
              <w:right w:val="single" w:sz="4" w:space="0" w:color="auto"/>
            </w:tcBorders>
          </w:tcPr>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проявлять гражданско-патриотическую позицию</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демонстрировать осознанное поведение</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описывать значимость своей специальности</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применять стандарты антикоррупционного поведения</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сущность гражданско-патриотической позиции</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традиционные общечеловеческие ценности, в том числе с учетом гармонизации межнациональных и межрелигиозных отношений</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значимость профессиональной деятельности по специальности</w:t>
            </w:r>
          </w:p>
          <w:p w:rsidR="00473C52" w:rsidRPr="006E70B1" w:rsidRDefault="00473C52" w:rsidP="006E70B1">
            <w:pPr>
              <w:jc w:val="both"/>
              <w:rPr>
                <w:rFonts w:ascii="Times New Roman" w:hAnsi="Times New Roman"/>
                <w:sz w:val="18"/>
                <w:szCs w:val="18"/>
              </w:rPr>
            </w:pPr>
            <w:r w:rsidRPr="006E70B1">
              <w:rPr>
                <w:rFonts w:ascii="Times New Roman" w:hAnsi="Times New Roman"/>
                <w:sz w:val="18"/>
                <w:szCs w:val="18"/>
              </w:rPr>
              <w:t>стандарты антикоррупционного поведения и последствия его нарушения</w:t>
            </w:r>
          </w:p>
        </w:tc>
        <w:tc>
          <w:tcPr>
            <w:tcW w:w="2201" w:type="dxa"/>
            <w:tcBorders>
              <w:top w:val="single" w:sz="4" w:space="0" w:color="auto"/>
              <w:left w:val="single" w:sz="4" w:space="0" w:color="auto"/>
              <w:bottom w:val="single" w:sz="4" w:space="0" w:color="auto"/>
              <w:right w:val="single" w:sz="4" w:space="0" w:color="auto"/>
            </w:tcBorders>
          </w:tcPr>
          <w:p w:rsidR="00473C52" w:rsidRPr="00521B14" w:rsidRDefault="00473C52" w:rsidP="006E70B1">
            <w:pPr>
              <w:pStyle w:val="affffff3"/>
              <w:jc w:val="both"/>
              <w:rPr>
                <w:rFonts w:ascii="Times New Roman" w:hAnsi="Times New Roman"/>
                <w:sz w:val="20"/>
                <w:szCs w:val="20"/>
              </w:rPr>
            </w:pP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соблюдать нормы экологической безопасности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организовывать профессиональную деятельность с учетом знаний об изменении климатических условий региона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 xml:space="preserve">правила экологической безопасности при ведении профессиональной деятельности </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основные ресурсы, задействованные в профессиональной деятельности</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пути обеспечения ресурсосбережения</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принципы бережливого производства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основные направления изменения климатических условий региона</w:t>
            </w:r>
          </w:p>
          <w:p w:rsidR="00C14C87" w:rsidRPr="006E70B1" w:rsidRDefault="00C14C87" w:rsidP="006E70B1">
            <w:pPr>
              <w:jc w:val="both"/>
              <w:rPr>
                <w:rFonts w:ascii="Times New Roman" w:hAnsi="Times New Roman"/>
                <w:sz w:val="18"/>
                <w:szCs w:val="18"/>
              </w:rPr>
            </w:pPr>
            <w:r w:rsidRPr="006E70B1">
              <w:rPr>
                <w:rFonts w:ascii="Times New Roman" w:hAnsi="Times New Roman"/>
                <w:sz w:val="18"/>
                <w:szCs w:val="18"/>
              </w:rPr>
              <w:t>правила поведения в чрезвычайных ситуациях</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6E70B1">
            <w:pPr>
              <w:pStyle w:val="affffff3"/>
              <w:jc w:val="both"/>
              <w:rPr>
                <w:rFonts w:ascii="Times New Roman" w:hAnsi="Times New Roman"/>
                <w:sz w:val="20"/>
                <w:szCs w:val="20"/>
              </w:rPr>
            </w:pPr>
            <w:r w:rsidRPr="00521B14">
              <w:rPr>
                <w:rFonts w:ascii="Times New Roman" w:hAnsi="Times New Roman"/>
                <w:sz w:val="20"/>
                <w:szCs w:val="20"/>
              </w:rPr>
              <w:t>–</w:t>
            </w:r>
          </w:p>
        </w:tc>
      </w:tr>
      <w:tr w:rsidR="006E70B1" w:rsidRPr="00521B14" w:rsidTr="00763B6A">
        <w:tc>
          <w:tcPr>
            <w:tcW w:w="1129" w:type="dxa"/>
            <w:tcBorders>
              <w:left w:val="single" w:sz="4" w:space="0" w:color="auto"/>
              <w:bottom w:val="single" w:sz="4" w:space="0" w:color="auto"/>
              <w:right w:val="single" w:sz="4" w:space="0" w:color="auto"/>
            </w:tcBorders>
          </w:tcPr>
          <w:p w:rsidR="006E70B1" w:rsidRPr="00521B14" w:rsidRDefault="006E70B1" w:rsidP="006E70B1">
            <w:pPr>
              <w:jc w:val="center"/>
              <w:rPr>
                <w:rFonts w:ascii="Times New Roman" w:hAnsi="Times New Roman" w:cs="Times New Roman"/>
                <w:bCs/>
                <w:sz w:val="20"/>
                <w:szCs w:val="20"/>
              </w:rPr>
            </w:pPr>
            <w:r>
              <w:rPr>
                <w:rFonts w:ascii="Times New Roman" w:hAnsi="Times New Roman" w:cs="Times New Roman"/>
                <w:bCs/>
                <w:sz w:val="20"/>
                <w:szCs w:val="20"/>
              </w:rPr>
              <w:t>ПК 8.1</w:t>
            </w:r>
          </w:p>
        </w:tc>
        <w:tc>
          <w:tcPr>
            <w:tcW w:w="3175" w:type="dxa"/>
            <w:tcBorders>
              <w:left w:val="single" w:sz="4" w:space="0" w:color="auto"/>
              <w:bottom w:val="single" w:sz="4" w:space="0" w:color="auto"/>
              <w:right w:val="single" w:sz="4" w:space="0" w:color="auto"/>
            </w:tcBorders>
          </w:tcPr>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определять исправность инструмента, защитных и монтажных средств;</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пользоваться инструментом и монтажными средствами при выполнении работ;</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применять средства индивидуальной защиты при выполнении работ;</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определять дефекты креплений, стальных опор и конструкций контактной сети и воздушных линий электропередачи при выполнении вспомогательных работ;</w:t>
            </w:r>
          </w:p>
          <w:p w:rsidR="006E70B1" w:rsidRPr="006E70B1" w:rsidRDefault="006E70B1" w:rsidP="006E70B1">
            <w:pPr>
              <w:pStyle w:val="affffff3"/>
              <w:numPr>
                <w:ilvl w:val="0"/>
                <w:numId w:val="4"/>
              </w:numPr>
              <w:tabs>
                <w:tab w:val="left" w:pos="311"/>
              </w:tabs>
              <w:ind w:left="0" w:firstLine="5"/>
              <w:jc w:val="both"/>
              <w:rPr>
                <w:rFonts w:ascii="Times New Roman" w:eastAsiaTheme="minorHAnsi" w:hAnsi="Times New Roman" w:cstheme="minorBidi"/>
                <w:sz w:val="18"/>
                <w:szCs w:val="18"/>
                <w:lang w:eastAsia="en-US"/>
              </w:rPr>
            </w:pPr>
            <w:r w:rsidRPr="006E70B1">
              <w:rPr>
                <w:rFonts w:ascii="Times New Roman" w:eastAsiaTheme="minorHAnsi" w:hAnsi="Times New Roman" w:cstheme="minorBidi"/>
                <w:sz w:val="18"/>
                <w:szCs w:val="18"/>
                <w:lang w:eastAsia="en-US"/>
              </w:rPr>
              <w:t>- пользоваться лакокрасочными и антисептическими составами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назначение и устройство контактной сети и воздушных линий электропередачи высокого напряжения;</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сортамент стали и метизов;</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марки линейной арматуры, изоляторов, проводов и тросов;</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правила пользования антисептическими составами и лакокрасочными материалами;</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способы окраски проводов и шин заземления;</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способы заглубления заземлителей вручную;</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наименование и назначение ручного инструмента и применяемых приспособлений;</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номенклатура электротехнических изделий;</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технологический процесс выполнения вспомогательных работ по ремонту и монтажу контактной сети и линий электропередачи высокого напряжения;</w:t>
            </w:r>
          </w:p>
          <w:p w:rsidR="006E70B1" w:rsidRPr="006E70B1" w:rsidRDefault="006E70B1" w:rsidP="006E70B1">
            <w:pPr>
              <w:jc w:val="both"/>
              <w:rPr>
                <w:rFonts w:ascii="Times New Roman" w:hAnsi="Times New Roman"/>
                <w:sz w:val="18"/>
                <w:szCs w:val="18"/>
              </w:rPr>
            </w:pPr>
            <w:r w:rsidRPr="00740B80">
              <w:rPr>
                <w:rFonts w:ascii="Times New Roman" w:hAnsi="Times New Roman"/>
                <w:sz w:val="18"/>
                <w:szCs w:val="18"/>
              </w:rPr>
              <w:t>- нормативно-технические и руководящие документы по выполнению вспомогательных работ по ремонту и монтажу контактной сети и линий электропередачи высокого напряжения</w:t>
            </w:r>
          </w:p>
        </w:tc>
        <w:tc>
          <w:tcPr>
            <w:tcW w:w="2201" w:type="dxa"/>
            <w:tcBorders>
              <w:top w:val="single" w:sz="4" w:space="0" w:color="auto"/>
              <w:left w:val="single" w:sz="4" w:space="0" w:color="auto"/>
              <w:bottom w:val="single" w:sz="4" w:space="0" w:color="auto"/>
              <w:right w:val="single" w:sz="4" w:space="0" w:color="auto"/>
            </w:tcBorders>
          </w:tcPr>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изготовления мелких деталей крепления, не требующих точных размеров;</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заглубления заземлений вручную;</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очистки неустановленных стальных опор воздушных линий электропередачи и конструкций открытых подстанций;</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окраски деталей крепления приставок и шин заземления;</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покрытия деталей деревянных опор антисептическими составами;</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снятия обшивки с барабанов;</w:t>
            </w:r>
          </w:p>
          <w:p w:rsidR="006E70B1" w:rsidRPr="00740B80" w:rsidRDefault="006E70B1" w:rsidP="006E70B1">
            <w:pPr>
              <w:jc w:val="both"/>
              <w:rPr>
                <w:rFonts w:ascii="Times New Roman" w:hAnsi="Times New Roman"/>
                <w:sz w:val="18"/>
                <w:szCs w:val="18"/>
              </w:rPr>
            </w:pPr>
            <w:r w:rsidRPr="00740B80">
              <w:rPr>
                <w:rFonts w:ascii="Times New Roman" w:hAnsi="Times New Roman"/>
                <w:sz w:val="18"/>
                <w:szCs w:val="18"/>
              </w:rPr>
              <w:t>- разборки барабанов;</w:t>
            </w:r>
          </w:p>
          <w:p w:rsidR="006E70B1" w:rsidRPr="00740B80" w:rsidRDefault="006E70B1" w:rsidP="006E70B1">
            <w:pPr>
              <w:jc w:val="both"/>
              <w:rPr>
                <w:rFonts w:ascii="Times New Roman" w:hAnsi="Times New Roman" w:cs="Times New Roman"/>
                <w:i/>
                <w:sz w:val="18"/>
                <w:szCs w:val="18"/>
              </w:rPr>
            </w:pPr>
            <w:r w:rsidRPr="00740B80">
              <w:rPr>
                <w:rFonts w:ascii="Times New Roman" w:hAnsi="Times New Roman"/>
                <w:sz w:val="18"/>
                <w:szCs w:val="18"/>
              </w:rPr>
              <w:t>- раскатки проводов и тросов вручную</w:t>
            </w:r>
          </w:p>
        </w:tc>
      </w:tr>
      <w:tr w:rsidR="006E70B1" w:rsidRPr="00521B14" w:rsidTr="00446A7E">
        <w:tc>
          <w:tcPr>
            <w:tcW w:w="1129" w:type="dxa"/>
            <w:tcBorders>
              <w:left w:val="single" w:sz="4" w:space="0" w:color="auto"/>
              <w:right w:val="single" w:sz="4" w:space="0" w:color="auto"/>
            </w:tcBorders>
          </w:tcPr>
          <w:p w:rsidR="006E70B1" w:rsidRPr="00521B14" w:rsidRDefault="006E70B1" w:rsidP="006E70B1">
            <w:pPr>
              <w:jc w:val="center"/>
              <w:rPr>
                <w:rFonts w:ascii="Times New Roman" w:hAnsi="Times New Roman" w:cs="Times New Roman"/>
                <w:bCs/>
                <w:sz w:val="20"/>
                <w:szCs w:val="20"/>
              </w:rPr>
            </w:pPr>
            <w:r>
              <w:rPr>
                <w:rFonts w:ascii="Times New Roman" w:hAnsi="Times New Roman" w:cs="Times New Roman"/>
                <w:bCs/>
                <w:sz w:val="20"/>
                <w:szCs w:val="20"/>
              </w:rPr>
              <w:t>ПК 8.2</w:t>
            </w:r>
          </w:p>
        </w:tc>
        <w:tc>
          <w:tcPr>
            <w:tcW w:w="3175" w:type="dxa"/>
            <w:tcBorders>
              <w:left w:val="single" w:sz="4" w:space="0" w:color="auto"/>
              <w:right w:val="single" w:sz="4" w:space="0" w:color="auto"/>
            </w:tcBorders>
          </w:tcPr>
          <w:p w:rsidR="006E70B1" w:rsidRPr="00740B80" w:rsidRDefault="006E70B1" w:rsidP="006E70B1">
            <w:pPr>
              <w:pStyle w:val="a4"/>
              <w:ind w:left="0"/>
              <w:jc w:val="both"/>
              <w:rPr>
                <w:rFonts w:ascii="Times New Roman" w:hAnsi="Times New Roman" w:cs="Times New Roman"/>
                <w:sz w:val="18"/>
                <w:szCs w:val="18"/>
              </w:rPr>
            </w:pPr>
            <w:r w:rsidRPr="00740B80">
              <w:rPr>
                <w:rFonts w:ascii="Times New Roman" w:hAnsi="Times New Roman" w:cs="Times New Roman"/>
                <w:sz w:val="18"/>
                <w:szCs w:val="18"/>
              </w:rPr>
              <w:t xml:space="preserve">-определять исправность инструмента, защитных и монтажных средств при подготовке к выполнению простых работ </w:t>
            </w:r>
          </w:p>
          <w:p w:rsidR="006E70B1" w:rsidRPr="00047B4B" w:rsidRDefault="006E70B1" w:rsidP="006E70B1">
            <w:pPr>
              <w:pStyle w:val="affffff3"/>
              <w:numPr>
                <w:ilvl w:val="0"/>
                <w:numId w:val="4"/>
              </w:numPr>
              <w:tabs>
                <w:tab w:val="left" w:pos="0"/>
                <w:tab w:val="left" w:pos="289"/>
              </w:tabs>
              <w:ind w:left="0" w:firstLine="0"/>
              <w:jc w:val="both"/>
              <w:rPr>
                <w:rFonts w:ascii="Times New Roman" w:hAnsi="Times New Roman"/>
                <w:sz w:val="20"/>
                <w:szCs w:val="20"/>
              </w:rPr>
            </w:pPr>
            <w:r w:rsidRPr="00740B80">
              <w:rPr>
                <w:rFonts w:ascii="Times New Roman" w:hAnsi="Times New Roman"/>
                <w:sz w:val="18"/>
                <w:szCs w:val="18"/>
              </w:rPr>
              <w:t>-пользоваться инструментом и монтажными средствами при подготовке к выполнению простых работ -оценивать состояние элементов контактной сети и линий электропередачи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-нормативно-технические и руководящие документы по подготовке к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-правила технической эксплуатации железных дорог в части, регламентирующей выполнение трудовых функций</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-свойства черных и цветных метал</w:t>
            </w:r>
            <w:r w:rsidRPr="00740B80">
              <w:rPr>
                <w:rFonts w:ascii="Times New Roman" w:hAnsi="Times New Roman" w:cs="Times New Roman"/>
                <w:sz w:val="18"/>
                <w:szCs w:val="18"/>
              </w:rPr>
              <w:lastRenderedPageBreak/>
              <w:t>лов, изоляционных материалов;</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-марки и сечения проводов, тросов и проволоки;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-назначение устройств контактной сети и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-виды неисправностей оборудования и элементов контактной сети и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-порядок ограждения при работах на контактной сети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-назначение и порядок применения защитных и монтажных средств</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-требования и порядок допуска к работам в электроустановках</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-номенклатура электротехнических изделий</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-требования охраны труда</w:t>
            </w:r>
          </w:p>
        </w:tc>
        <w:tc>
          <w:tcPr>
            <w:tcW w:w="2201" w:type="dxa"/>
            <w:tcBorders>
              <w:top w:val="single" w:sz="4" w:space="0" w:color="auto"/>
              <w:left w:val="single" w:sz="4" w:space="0" w:color="auto"/>
              <w:bottom w:val="single" w:sz="4" w:space="0" w:color="auto"/>
              <w:right w:val="single" w:sz="4" w:space="0" w:color="auto"/>
            </w:tcBorders>
          </w:tcPr>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lastRenderedPageBreak/>
              <w:t>-ознакомления с порядком производства работ и особенностями технологических операций при подготовке к выполнению простых работ;</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-выбором инструментов, защитных и монтажных средств при подготовке к выполнению простых работ;</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 xml:space="preserve">-выбором деталей и материалов при подготовке </w:t>
            </w:r>
            <w:r w:rsidRPr="00740B80">
              <w:rPr>
                <w:rFonts w:ascii="Times New Roman" w:hAnsi="Times New Roman" w:cs="Times New Roman"/>
                <w:sz w:val="18"/>
                <w:szCs w:val="18"/>
              </w:rPr>
              <w:lastRenderedPageBreak/>
              <w:t>к выполнению простых работ;</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-проверки исправности защитных и монтажных средств при подготовке к выполнению простых работ;</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-подготовки рабочего места путем обесточивания и ограждения сигналами для выполнения простых работ;</w:t>
            </w:r>
          </w:p>
        </w:tc>
      </w:tr>
      <w:tr w:rsidR="006E70B1" w:rsidRPr="00521B14" w:rsidTr="00763B6A">
        <w:tc>
          <w:tcPr>
            <w:tcW w:w="1129" w:type="dxa"/>
            <w:tcBorders>
              <w:left w:val="single" w:sz="4" w:space="0" w:color="auto"/>
              <w:bottom w:val="single" w:sz="4" w:space="0" w:color="auto"/>
              <w:right w:val="single" w:sz="4" w:space="0" w:color="auto"/>
            </w:tcBorders>
          </w:tcPr>
          <w:p w:rsidR="006E70B1" w:rsidRDefault="006E70B1" w:rsidP="006E70B1">
            <w:pPr>
              <w:jc w:val="center"/>
              <w:rPr>
                <w:rFonts w:ascii="Times New Roman" w:hAnsi="Times New Roman" w:cs="Times New Roman"/>
                <w:bCs/>
                <w:sz w:val="20"/>
                <w:szCs w:val="20"/>
              </w:rPr>
            </w:pPr>
            <w:r>
              <w:rPr>
                <w:rFonts w:ascii="Times New Roman" w:hAnsi="Times New Roman" w:cs="Times New Roman"/>
                <w:bCs/>
                <w:sz w:val="20"/>
                <w:szCs w:val="20"/>
              </w:rPr>
              <w:lastRenderedPageBreak/>
              <w:t>ПК 8.3</w:t>
            </w:r>
          </w:p>
        </w:tc>
        <w:tc>
          <w:tcPr>
            <w:tcW w:w="3175" w:type="dxa"/>
            <w:tcBorders>
              <w:left w:val="single" w:sz="4" w:space="0" w:color="auto"/>
              <w:bottom w:val="single" w:sz="4" w:space="0" w:color="auto"/>
              <w:right w:val="single" w:sz="4" w:space="0" w:color="auto"/>
            </w:tcBorders>
          </w:tcPr>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-применять средства индивидуальной защиты при выполнении простых работ по техническому обслуживанию контактной сети и линий электропередачи со снятием напряжения и вдали от частей, находящихся под напряжением</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-выполнять работы по монтажу, демонтажу и ремонту заземлений опор контактной сети, искровых промежутков, струн и струновых зажимов, диодных заземлителей и газоразрядных приборов защиты</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-оценивать состояние элементов контактной сети и устройств электроснабжения</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-нормативно-технические и руководящие документы по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-правила технической эксплуатации железных дорог в части, регламентирующей выполнение трудовых функций</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 xml:space="preserve">-технологический процесс выполнения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 </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-правила пользования контрольно-измерительными приборами и простейшим измерительным инструментом</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 xml:space="preserve">-схемы питания и секционирования контактной сети и воздушных линий электропередачи </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-допустимые нагрузки на провода контактной сети и воздушных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-способы соединения и крепления проводов</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-виды неисправностей оборудования и элементов контактной сети и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-способы устранения повреждений и неисправностей устройств контактной сети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-принцип работы железнодорожной связи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-назначение и порядок применения защитных и монтажных средств</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-требования и порядок допуска к работам в электроустановках</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-требования охраны труда, электробезопасности, пожарной и промышленной безопасности в части, регламентирующей выполнение трудовых функций</w:t>
            </w:r>
          </w:p>
        </w:tc>
        <w:tc>
          <w:tcPr>
            <w:tcW w:w="2201" w:type="dxa"/>
            <w:tcBorders>
              <w:top w:val="single" w:sz="4" w:space="0" w:color="auto"/>
              <w:left w:val="single" w:sz="4" w:space="0" w:color="auto"/>
              <w:bottom w:val="single" w:sz="4" w:space="0" w:color="auto"/>
              <w:right w:val="single" w:sz="4" w:space="0" w:color="auto"/>
            </w:tcBorders>
          </w:tcPr>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-разборки (сборка) отдельных узлов арматуры контактной сети и воздушных линий электропередачи вдали от частей, находящихся под напряжением</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-откопки опор контактной сети для проведения диагностики их состояния</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-осмотра тяговой рельсовой сети для определения ее состояния</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-протирки, смазка, покраска арматуры, опор, оборудования контактной сети и воздушных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 xml:space="preserve">-демонтажа неисправного оборудования устройств контактной сети и линий электропередачи при выполнении простых работ </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-ремонта оборудования контактной сети и воздушных линий электропередачи на высоте со снятием напряжения</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-монтажа оборудования контактной сети и воздушных линий электропередачи на высоте со снятием напряжения</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-восстановления заземляющих устройств контактной сети и воздушных линий электропередачи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-ремонта инструмента, приспособлений, инвентаря, защитных и монтажных средств, переносных заземлений в пределах своей компетенции, установленной локальными нормативными актами</w:t>
            </w:r>
          </w:p>
          <w:p w:rsidR="006E70B1" w:rsidRPr="00740B80" w:rsidRDefault="006E70B1" w:rsidP="006E70B1">
            <w:pPr>
              <w:jc w:val="both"/>
              <w:rPr>
                <w:rFonts w:ascii="Times New Roman" w:hAnsi="Times New Roman" w:cs="Times New Roman"/>
                <w:sz w:val="18"/>
                <w:szCs w:val="18"/>
              </w:rPr>
            </w:pPr>
            <w:r w:rsidRPr="00740B80">
              <w:rPr>
                <w:rFonts w:ascii="Times New Roman" w:hAnsi="Times New Roman" w:cs="Times New Roman"/>
                <w:sz w:val="18"/>
                <w:szCs w:val="18"/>
              </w:rPr>
              <w:t>-ограждения места производства работ сигналами</w:t>
            </w:r>
          </w:p>
        </w:tc>
      </w:tr>
    </w:tbl>
    <w:p w:rsidR="00092D54" w:rsidRPr="00521B14" w:rsidRDefault="00092D54">
      <w:pPr>
        <w:rPr>
          <w:rFonts w:ascii="Times New Roman" w:hAnsi="Times New Roman" w:cs="Times New Roman"/>
        </w:rPr>
      </w:pPr>
    </w:p>
    <w:p w:rsidR="00AC4913" w:rsidRPr="00521B14" w:rsidRDefault="00092D54" w:rsidP="009A2357">
      <w:pPr>
        <w:pStyle w:val="114"/>
        <w:numPr>
          <w:ilvl w:val="1"/>
          <w:numId w:val="1"/>
        </w:numPr>
        <w:rPr>
          <w:rFonts w:ascii="Times New Roman" w:hAnsi="Times New Roman"/>
        </w:rPr>
      </w:pPr>
      <w:bookmarkStart w:id="7" w:name="_Toc170991769"/>
      <w:r w:rsidRPr="00521B14">
        <w:rPr>
          <w:rFonts w:ascii="Times New Roman" w:hAnsi="Times New Roman"/>
        </w:rPr>
        <w:t>Обоснование часов вариативной части ОПОП-П</w:t>
      </w:r>
      <w:bookmarkEnd w:id="7"/>
    </w:p>
    <w:tbl>
      <w:tblPr>
        <w:tblStyle w:val="a3"/>
        <w:tblW w:w="9639" w:type="dxa"/>
        <w:tblInd w:w="-5" w:type="dxa"/>
        <w:tblLook w:val="04A0" w:firstRow="1" w:lastRow="0" w:firstColumn="1" w:lastColumn="0" w:noHBand="0" w:noVBand="1"/>
      </w:tblPr>
      <w:tblGrid>
        <w:gridCol w:w="2694"/>
        <w:gridCol w:w="6945"/>
      </w:tblGrid>
      <w:tr w:rsidR="00497A12" w:rsidRPr="00DF3488" w:rsidTr="00763B6A">
        <w:tc>
          <w:tcPr>
            <w:tcW w:w="2694" w:type="dxa"/>
          </w:tcPr>
          <w:p w:rsidR="00497A12" w:rsidRPr="00DF3488" w:rsidRDefault="00497A12" w:rsidP="00763B6A">
            <w:pPr>
              <w:pStyle w:val="a4"/>
              <w:spacing w:after="120"/>
              <w:ind w:left="420"/>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497A12" w:rsidRPr="00DF3488" w:rsidRDefault="00497A12" w:rsidP="00763B6A">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497A12" w:rsidRPr="00DF3488" w:rsidTr="00763B6A">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A12" w:rsidRDefault="00047B4B" w:rsidP="00446A7E">
            <w:pPr>
              <w:pStyle w:val="a4"/>
              <w:spacing w:after="120"/>
              <w:ind w:left="0"/>
              <w:jc w:val="center"/>
              <w:rPr>
                <w:rFonts w:ascii="Times New Roman" w:hAnsi="Times New Roman" w:cs="Times New Roman"/>
                <w:bCs/>
                <w:sz w:val="24"/>
                <w:szCs w:val="24"/>
              </w:rPr>
            </w:pPr>
            <w:r w:rsidRPr="00047B4B">
              <w:rPr>
                <w:rFonts w:ascii="Times New Roman" w:hAnsi="Times New Roman"/>
              </w:rPr>
              <w:t>2</w:t>
            </w:r>
            <w:r w:rsidR="00446A7E">
              <w:rPr>
                <w:rFonts w:ascii="Times New Roman" w:hAnsi="Times New Roman"/>
              </w:rPr>
              <w:t>52</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497A12" w:rsidRPr="00DF3488" w:rsidRDefault="00446A7E" w:rsidP="00763B6A">
            <w:pPr>
              <w:pStyle w:val="a4"/>
              <w:spacing w:after="120"/>
              <w:ind w:left="0"/>
              <w:jc w:val="both"/>
              <w:rPr>
                <w:rFonts w:ascii="Times New Roman" w:hAnsi="Times New Roman" w:cs="Times New Roman"/>
                <w:bCs/>
                <w:sz w:val="24"/>
                <w:szCs w:val="24"/>
              </w:rPr>
            </w:pPr>
            <w:r w:rsidRPr="00446A7E">
              <w:rPr>
                <w:rFonts w:ascii="Times New Roman" w:hAnsi="Times New Roman" w:cs="Times New Roman"/>
                <w:bCs/>
                <w:sz w:val="24"/>
                <w:szCs w:val="24"/>
              </w:rPr>
              <w:t>Профессиональный модуль введен в образовательную программу по запросу работодателя. Он даёт возможность обучающемуся получить дополнительные профессиональные компетенции, умения и знания, необходимые для удовлетворения потребностей работодателя в квалифицированных рабочих, а также для обеспечения конкурентоспособности выпускника в соответствии с запросами регионального рынка труда и возможностями продолжения образования. В рамках профессионального модуля осваиваются дополнительные профессиональные компетенции: ПК 8.1., ПК 8.2., ПК 8.3.</w:t>
            </w:r>
          </w:p>
        </w:tc>
      </w:tr>
    </w:tbl>
    <w:p w:rsidR="00497A12" w:rsidRDefault="00497A12" w:rsidP="000156CF">
      <w:pPr>
        <w:pStyle w:val="1f"/>
        <w:rPr>
          <w:rFonts w:ascii="Times New Roman" w:hAnsi="Times New Roman"/>
        </w:rPr>
      </w:pPr>
      <w:bookmarkStart w:id="8" w:name="_Toc152334663"/>
      <w:bookmarkStart w:id="9" w:name="_Toc170991770"/>
      <w:r>
        <w:rPr>
          <w:rFonts w:ascii="Times New Roman" w:hAnsi="Times New Roman"/>
        </w:rPr>
        <w:t xml:space="preserve">  </w:t>
      </w:r>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sectPr w:rsidR="00497A12" w:rsidSect="00502F97">
          <w:headerReference w:type="even" r:id="rId10"/>
          <w:headerReference w:type="default" r:id="rId11"/>
          <w:pgSz w:w="11906" w:h="16838"/>
          <w:pgMar w:top="1134" w:right="567" w:bottom="1134" w:left="1701" w:header="709" w:footer="709" w:gutter="0"/>
          <w:cols w:space="708"/>
          <w:docGrid w:linePitch="360"/>
        </w:sectPr>
      </w:pPr>
    </w:p>
    <w:p w:rsidR="000156CF" w:rsidRPr="00521B14" w:rsidRDefault="00497A12" w:rsidP="000156CF">
      <w:pPr>
        <w:pStyle w:val="1f"/>
        <w:rPr>
          <w:rFonts w:ascii="Times New Roman" w:hAnsi="Times New Roman"/>
        </w:rPr>
      </w:pPr>
      <w:r>
        <w:rPr>
          <w:rFonts w:ascii="Times New Roman" w:hAnsi="Times New Roman"/>
        </w:rPr>
        <w:t xml:space="preserve">                </w:t>
      </w:r>
      <w:r w:rsidR="000156CF" w:rsidRPr="00521B14">
        <w:rPr>
          <w:rFonts w:ascii="Times New Roman" w:hAnsi="Times New Roman"/>
        </w:rPr>
        <w:t>2. Структура и содержание профессионального модуля</w:t>
      </w:r>
      <w:bookmarkEnd w:id="8"/>
      <w:bookmarkEnd w:id="9"/>
    </w:p>
    <w:p w:rsidR="000156CF" w:rsidRPr="00521B14" w:rsidRDefault="000156CF" w:rsidP="000156CF">
      <w:pPr>
        <w:pStyle w:val="114"/>
        <w:rPr>
          <w:rFonts w:ascii="Times New Roman" w:hAnsi="Times New Roman"/>
        </w:rPr>
      </w:pPr>
      <w:bookmarkStart w:id="10" w:name="_Toc152334664"/>
      <w:bookmarkStart w:id="11" w:name="_Toc170991771"/>
      <w:r w:rsidRPr="00521B14">
        <w:rPr>
          <w:rFonts w:ascii="Times New Roman" w:hAnsi="Times New Roman"/>
        </w:rPr>
        <w:t>2.1. Трудоемкость освоения модуля</w:t>
      </w:r>
      <w:bookmarkEnd w:id="10"/>
      <w:bookmarkEnd w:id="11"/>
      <w:r w:rsidRPr="00521B14">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521B14" w:rsidTr="00E37493">
        <w:trPr>
          <w:trHeight w:val="23"/>
        </w:trPr>
        <w:tc>
          <w:tcPr>
            <w:tcW w:w="2886" w:type="pct"/>
            <w:vAlign w:val="center"/>
          </w:tcPr>
          <w:p w:rsidR="000156CF" w:rsidRPr="00521B14" w:rsidRDefault="000156CF" w:rsidP="00D36CE9">
            <w:pPr>
              <w:jc w:val="center"/>
              <w:rPr>
                <w:rFonts w:ascii="Times New Roman" w:hAnsi="Times New Roman" w:cs="Times New Roman"/>
                <w:b/>
                <w:sz w:val="24"/>
              </w:rPr>
            </w:pPr>
            <w:bookmarkStart w:id="12" w:name="_Hlk152333186"/>
            <w:r w:rsidRPr="00521B14">
              <w:rPr>
                <w:rFonts w:ascii="Times New Roman" w:hAnsi="Times New Roman" w:cs="Times New Roman"/>
                <w:b/>
                <w:sz w:val="24"/>
              </w:rPr>
              <w:t>Наименование составных частей модуля</w:t>
            </w:r>
          </w:p>
        </w:tc>
        <w:tc>
          <w:tcPr>
            <w:tcW w:w="991" w:type="pct"/>
            <w:vAlign w:val="center"/>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iCs/>
                <w:sz w:val="24"/>
              </w:rPr>
              <w:t>Объем в часах</w:t>
            </w:r>
          </w:p>
        </w:tc>
        <w:tc>
          <w:tcPr>
            <w:tcW w:w="1123" w:type="pct"/>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sz w:val="24"/>
              </w:rPr>
              <w:t>В т.ч. в форме практ</w:t>
            </w:r>
            <w:r w:rsidR="00D662E7" w:rsidRPr="00521B14">
              <w:rPr>
                <w:rFonts w:ascii="Times New Roman" w:hAnsi="Times New Roman" w:cs="Times New Roman"/>
                <w:b/>
                <w:sz w:val="24"/>
              </w:rPr>
              <w:t>ической</w:t>
            </w:r>
            <w:r w:rsidRPr="00521B14">
              <w:rPr>
                <w:rFonts w:ascii="Times New Roman" w:hAnsi="Times New Roman" w:cs="Times New Roman"/>
                <w:b/>
                <w:sz w:val="24"/>
              </w:rPr>
              <w:t xml:space="preserve"> подготовки</w:t>
            </w:r>
          </w:p>
        </w:tc>
      </w:tr>
      <w:tr w:rsidR="00AC4913" w:rsidRPr="00521B14" w:rsidTr="00E37493">
        <w:trPr>
          <w:trHeight w:val="23"/>
        </w:trPr>
        <w:tc>
          <w:tcPr>
            <w:tcW w:w="2886" w:type="pct"/>
            <w:vAlign w:val="center"/>
          </w:tcPr>
          <w:p w:rsidR="00AC4913" w:rsidRPr="00521B14" w:rsidRDefault="00AC4913" w:rsidP="00497A12">
            <w:pPr>
              <w:jc w:val="both"/>
              <w:rPr>
                <w:rFonts w:ascii="Times New Roman" w:hAnsi="Times New Roman" w:cs="Times New Roman"/>
                <w:bCs/>
                <w:sz w:val="24"/>
                <w:szCs w:val="24"/>
              </w:rPr>
            </w:pPr>
            <w:r w:rsidRPr="00521B14">
              <w:rPr>
                <w:rFonts w:ascii="Times New Roman" w:hAnsi="Times New Roman" w:cs="Times New Roman"/>
                <w:bCs/>
                <w:sz w:val="24"/>
                <w:szCs w:val="24"/>
              </w:rPr>
              <w:t>Учебные занятия</w:t>
            </w:r>
          </w:p>
        </w:tc>
        <w:tc>
          <w:tcPr>
            <w:tcW w:w="991" w:type="pct"/>
            <w:vAlign w:val="center"/>
          </w:tcPr>
          <w:p w:rsidR="00AC4913" w:rsidRPr="00521B14" w:rsidRDefault="003E7691" w:rsidP="00547EF7">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123" w:type="pct"/>
            <w:vAlign w:val="center"/>
          </w:tcPr>
          <w:p w:rsidR="00AC4913" w:rsidRPr="00521B14" w:rsidRDefault="003E7691" w:rsidP="003E7691">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Курсовая работа (проект)</w:t>
            </w:r>
          </w:p>
        </w:tc>
        <w:tc>
          <w:tcPr>
            <w:tcW w:w="991"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Самостоятельная работа</w:t>
            </w:r>
          </w:p>
        </w:tc>
        <w:tc>
          <w:tcPr>
            <w:tcW w:w="991" w:type="pct"/>
            <w:vAlign w:val="center"/>
          </w:tcPr>
          <w:p w:rsidR="000156CF" w:rsidRPr="00521B14" w:rsidRDefault="003E7691" w:rsidP="00D36CE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DC7B4A" w:rsidRPr="00521B14" w:rsidTr="00E37493">
        <w:trPr>
          <w:trHeight w:val="23"/>
        </w:trPr>
        <w:tc>
          <w:tcPr>
            <w:tcW w:w="2886" w:type="pct"/>
            <w:vAlign w:val="center"/>
          </w:tcPr>
          <w:p w:rsidR="00DC7B4A" w:rsidRPr="00521B14" w:rsidRDefault="00DC7B4A" w:rsidP="00D36CE9">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991" w:type="pct"/>
            <w:vAlign w:val="center"/>
          </w:tcPr>
          <w:p w:rsidR="00DC7B4A" w:rsidRPr="00521B14" w:rsidRDefault="00B5297F" w:rsidP="00D36CE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23" w:type="pct"/>
            <w:vAlign w:val="center"/>
          </w:tcPr>
          <w:p w:rsidR="00DC7B4A" w:rsidRPr="00521B14" w:rsidRDefault="00DC7B4A" w:rsidP="00D36CE9">
            <w:pPr>
              <w:jc w:val="center"/>
              <w:rPr>
                <w:rFonts w:ascii="Times New Roman" w:hAnsi="Times New Roman" w:cs="Times New Roman"/>
                <w:bCs/>
                <w:sz w:val="24"/>
                <w:szCs w:val="24"/>
              </w:rPr>
            </w:pP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Практика, в т.ч.:</w:t>
            </w:r>
          </w:p>
        </w:tc>
        <w:tc>
          <w:tcPr>
            <w:tcW w:w="991" w:type="pct"/>
            <w:vAlign w:val="center"/>
          </w:tcPr>
          <w:p w:rsidR="000156CF" w:rsidRPr="00521B14" w:rsidRDefault="00B5297F" w:rsidP="00D36CE9">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123" w:type="pct"/>
            <w:vAlign w:val="center"/>
          </w:tcPr>
          <w:p w:rsidR="000156CF" w:rsidRPr="00521B14" w:rsidRDefault="00B5297F" w:rsidP="00D36CE9">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учебная</w:t>
            </w:r>
          </w:p>
        </w:tc>
        <w:tc>
          <w:tcPr>
            <w:tcW w:w="991" w:type="pct"/>
            <w:vAlign w:val="center"/>
          </w:tcPr>
          <w:p w:rsidR="000156CF" w:rsidRPr="00521B14" w:rsidRDefault="000156CF" w:rsidP="00D36CE9">
            <w:pPr>
              <w:jc w:val="center"/>
              <w:rPr>
                <w:rFonts w:ascii="Times New Roman" w:hAnsi="Times New Roman" w:cs="Times New Roman"/>
                <w:bCs/>
                <w:i/>
                <w:iCs/>
                <w:sz w:val="24"/>
                <w:szCs w:val="24"/>
              </w:rPr>
            </w:pPr>
          </w:p>
        </w:tc>
        <w:tc>
          <w:tcPr>
            <w:tcW w:w="1123" w:type="pct"/>
            <w:vAlign w:val="center"/>
          </w:tcPr>
          <w:p w:rsidR="000156CF" w:rsidRPr="00521B14" w:rsidRDefault="000156CF" w:rsidP="00D36CE9">
            <w:pPr>
              <w:jc w:val="center"/>
              <w:rPr>
                <w:rFonts w:ascii="Times New Roman" w:hAnsi="Times New Roman" w:cs="Times New Roman"/>
                <w:bCs/>
                <w:i/>
                <w:iCs/>
                <w:sz w:val="24"/>
                <w:szCs w:val="24"/>
              </w:rPr>
            </w:pP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производственная</w:t>
            </w:r>
          </w:p>
        </w:tc>
        <w:tc>
          <w:tcPr>
            <w:tcW w:w="991" w:type="pct"/>
            <w:vAlign w:val="center"/>
          </w:tcPr>
          <w:p w:rsidR="00C14C87" w:rsidRPr="00521B14" w:rsidRDefault="00B5297F" w:rsidP="00D36CE9">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123" w:type="pct"/>
            <w:vAlign w:val="center"/>
          </w:tcPr>
          <w:p w:rsidR="00C14C87" w:rsidRPr="00521B14" w:rsidRDefault="00B5297F" w:rsidP="004917BA">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Промежуточная аттестация</w:t>
            </w:r>
            <w:r w:rsidR="00134B29" w:rsidRPr="00521B14">
              <w:rPr>
                <w:rFonts w:ascii="Times New Roman" w:hAnsi="Times New Roman" w:cs="Times New Roman"/>
                <w:bCs/>
                <w:sz w:val="24"/>
                <w:szCs w:val="24"/>
              </w:rPr>
              <w:t>, в том числе:</w:t>
            </w:r>
          </w:p>
          <w:p w:rsidR="005A4FE7" w:rsidRPr="00521B14" w:rsidRDefault="005A4FE7" w:rsidP="00D36CE9">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 xml:space="preserve">МДК </w:t>
            </w:r>
            <w:r w:rsidR="00C14C87" w:rsidRPr="00521B14">
              <w:rPr>
                <w:rFonts w:ascii="Times New Roman" w:hAnsi="Times New Roman" w:cs="Times New Roman"/>
                <w:bCs/>
                <w:i/>
                <w:iCs/>
                <w:sz w:val="24"/>
                <w:szCs w:val="24"/>
              </w:rPr>
              <w:t>0</w:t>
            </w:r>
            <w:r w:rsidR="003E7691">
              <w:rPr>
                <w:rFonts w:ascii="Times New Roman" w:hAnsi="Times New Roman" w:cs="Times New Roman"/>
                <w:bCs/>
                <w:i/>
                <w:iCs/>
                <w:sz w:val="24"/>
                <w:szCs w:val="24"/>
              </w:rPr>
              <w:t>8</w:t>
            </w:r>
            <w:r w:rsidRPr="00521B14">
              <w:rPr>
                <w:rFonts w:ascii="Times New Roman" w:hAnsi="Times New Roman" w:cs="Times New Roman"/>
                <w:bCs/>
                <w:i/>
                <w:iCs/>
                <w:sz w:val="24"/>
                <w:szCs w:val="24"/>
              </w:rPr>
              <w:t xml:space="preserve">.01 в форме </w:t>
            </w:r>
            <w:r w:rsidR="00B5297F">
              <w:rPr>
                <w:rFonts w:ascii="Times New Roman" w:hAnsi="Times New Roman" w:cs="Times New Roman"/>
                <w:bCs/>
                <w:i/>
                <w:iCs/>
                <w:sz w:val="24"/>
                <w:szCs w:val="24"/>
              </w:rPr>
              <w:t>дифференцированного зачета</w:t>
            </w:r>
          </w:p>
          <w:p w:rsidR="005A4FE7" w:rsidRPr="00521B14" w:rsidRDefault="00DC7B4A" w:rsidP="00D36CE9">
            <w:pPr>
              <w:jc w:val="both"/>
              <w:rPr>
                <w:rFonts w:ascii="Times New Roman" w:hAnsi="Times New Roman" w:cs="Times New Roman"/>
                <w:bCs/>
                <w:i/>
                <w:iCs/>
                <w:sz w:val="24"/>
                <w:szCs w:val="24"/>
              </w:rPr>
            </w:pPr>
            <w:r>
              <w:rPr>
                <w:rFonts w:ascii="Times New Roman" w:hAnsi="Times New Roman" w:cs="Times New Roman"/>
                <w:bCs/>
                <w:i/>
                <w:iCs/>
                <w:sz w:val="24"/>
                <w:szCs w:val="24"/>
              </w:rPr>
              <w:t>П</w:t>
            </w:r>
            <w:r w:rsidR="005A4FE7" w:rsidRPr="00521B14">
              <w:rPr>
                <w:rFonts w:ascii="Times New Roman" w:hAnsi="Times New Roman" w:cs="Times New Roman"/>
                <w:bCs/>
                <w:i/>
                <w:iCs/>
                <w:sz w:val="24"/>
                <w:szCs w:val="24"/>
              </w:rPr>
              <w:t>П 0</w:t>
            </w:r>
            <w:r w:rsidR="003E7691">
              <w:rPr>
                <w:rFonts w:ascii="Times New Roman" w:hAnsi="Times New Roman" w:cs="Times New Roman"/>
                <w:bCs/>
                <w:i/>
                <w:iCs/>
                <w:sz w:val="24"/>
                <w:szCs w:val="24"/>
              </w:rPr>
              <w:t>8</w:t>
            </w:r>
            <w:r w:rsidR="00C14C87" w:rsidRPr="00521B14">
              <w:rPr>
                <w:rFonts w:ascii="Times New Roman" w:hAnsi="Times New Roman" w:cs="Times New Roman"/>
                <w:bCs/>
                <w:i/>
                <w:iCs/>
                <w:sz w:val="24"/>
                <w:szCs w:val="24"/>
              </w:rPr>
              <w:t>.0</w:t>
            </w:r>
            <w:r w:rsidR="00E37493" w:rsidRPr="00521B14">
              <w:rPr>
                <w:rFonts w:ascii="Times New Roman" w:hAnsi="Times New Roman" w:cs="Times New Roman"/>
                <w:bCs/>
                <w:i/>
                <w:iCs/>
                <w:sz w:val="24"/>
                <w:szCs w:val="24"/>
              </w:rPr>
              <w:t>1</w:t>
            </w:r>
            <w:r w:rsidR="00C14C87" w:rsidRPr="00521B14">
              <w:rPr>
                <w:rFonts w:ascii="Times New Roman" w:hAnsi="Times New Roman" w:cs="Times New Roman"/>
                <w:bCs/>
                <w:i/>
                <w:iCs/>
                <w:sz w:val="24"/>
                <w:szCs w:val="24"/>
              </w:rPr>
              <w:t xml:space="preserve"> в форме дифференцированного зачёта</w:t>
            </w:r>
          </w:p>
          <w:p w:rsidR="005A4FE7" w:rsidRPr="00521B14" w:rsidRDefault="005A4FE7" w:rsidP="003E7691">
            <w:pPr>
              <w:rPr>
                <w:rFonts w:ascii="Times New Roman" w:hAnsi="Times New Roman" w:cs="Times New Roman"/>
                <w:bCs/>
                <w:sz w:val="24"/>
                <w:szCs w:val="24"/>
              </w:rPr>
            </w:pPr>
            <w:r w:rsidRPr="00521B14">
              <w:rPr>
                <w:rFonts w:ascii="Times New Roman" w:hAnsi="Times New Roman" w:cs="Times New Roman"/>
                <w:bCs/>
                <w:i/>
                <w:iCs/>
                <w:sz w:val="24"/>
                <w:szCs w:val="24"/>
              </w:rPr>
              <w:t>ПМ 0</w:t>
            </w:r>
            <w:r w:rsidR="003E7691">
              <w:rPr>
                <w:rFonts w:ascii="Times New Roman" w:hAnsi="Times New Roman" w:cs="Times New Roman"/>
                <w:bCs/>
                <w:i/>
                <w:iCs/>
                <w:sz w:val="24"/>
                <w:szCs w:val="24"/>
              </w:rPr>
              <w:t>8</w:t>
            </w:r>
            <w:r w:rsidRPr="00521B14">
              <w:rPr>
                <w:rFonts w:ascii="Times New Roman" w:hAnsi="Times New Roman" w:cs="Times New Roman"/>
                <w:bCs/>
                <w:sz w:val="24"/>
                <w:szCs w:val="24"/>
              </w:rPr>
              <w:t xml:space="preserve"> </w:t>
            </w:r>
            <w:r w:rsidR="00C14C87" w:rsidRPr="00521B14">
              <w:rPr>
                <w:rFonts w:ascii="Times New Roman" w:hAnsi="Times New Roman" w:cs="Times New Roman"/>
                <w:bCs/>
                <w:i/>
                <w:iCs/>
                <w:sz w:val="24"/>
                <w:szCs w:val="24"/>
              </w:rPr>
              <w:t xml:space="preserve">в форме </w:t>
            </w:r>
            <w:r w:rsidR="00B5297F">
              <w:rPr>
                <w:rFonts w:ascii="Times New Roman" w:hAnsi="Times New Roman" w:cs="Times New Roman"/>
                <w:bCs/>
                <w:i/>
                <w:iCs/>
                <w:sz w:val="24"/>
                <w:szCs w:val="24"/>
              </w:rPr>
              <w:t xml:space="preserve">квалификационного </w:t>
            </w:r>
            <w:r w:rsidR="00C14C87" w:rsidRPr="00521B14">
              <w:rPr>
                <w:rFonts w:ascii="Times New Roman" w:hAnsi="Times New Roman" w:cs="Times New Roman"/>
                <w:bCs/>
                <w:i/>
                <w:iCs/>
                <w:sz w:val="24"/>
                <w:szCs w:val="24"/>
              </w:rPr>
              <w:t>экзамена</w:t>
            </w:r>
          </w:p>
        </w:tc>
        <w:tc>
          <w:tcPr>
            <w:tcW w:w="991" w:type="pct"/>
            <w:vAlign w:val="center"/>
          </w:tcPr>
          <w:p w:rsidR="000156CF" w:rsidRPr="00521B14" w:rsidRDefault="00B5297F" w:rsidP="00D36CE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Всего</w:t>
            </w:r>
          </w:p>
        </w:tc>
        <w:tc>
          <w:tcPr>
            <w:tcW w:w="991" w:type="pct"/>
            <w:vAlign w:val="center"/>
          </w:tcPr>
          <w:p w:rsidR="000156CF" w:rsidRPr="00521B14" w:rsidRDefault="003E7691" w:rsidP="00DC7B4A">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123" w:type="pct"/>
            <w:vAlign w:val="center"/>
          </w:tcPr>
          <w:p w:rsidR="000156CF" w:rsidRPr="00521B14" w:rsidRDefault="003E7691" w:rsidP="00D36CE9">
            <w:pPr>
              <w:jc w:val="center"/>
              <w:rPr>
                <w:rFonts w:ascii="Times New Roman" w:hAnsi="Times New Roman" w:cs="Times New Roman"/>
                <w:b/>
                <w:sz w:val="24"/>
                <w:szCs w:val="24"/>
              </w:rPr>
            </w:pPr>
            <w:r>
              <w:rPr>
                <w:rFonts w:ascii="Times New Roman" w:hAnsi="Times New Roman" w:cs="Times New Roman"/>
                <w:b/>
                <w:sz w:val="24"/>
                <w:szCs w:val="24"/>
              </w:rPr>
              <w:t>174</w:t>
            </w:r>
          </w:p>
        </w:tc>
      </w:tr>
      <w:bookmarkEnd w:id="12"/>
    </w:tbl>
    <w:p w:rsidR="00EA6E1D" w:rsidRPr="00521B14" w:rsidRDefault="00EA6E1D" w:rsidP="00C63897">
      <w:pPr>
        <w:rPr>
          <w:rFonts w:ascii="Times New Roman" w:hAnsi="Times New Roman" w:cs="Times New Roman"/>
          <w:i/>
          <w:sz w:val="24"/>
          <w:szCs w:val="24"/>
        </w:rPr>
      </w:pPr>
    </w:p>
    <w:p w:rsidR="00D61F98" w:rsidRPr="00521B14" w:rsidRDefault="00D61F98">
      <w:pPr>
        <w:rPr>
          <w:rFonts w:ascii="Times New Roman" w:eastAsia="Segoe UI" w:hAnsi="Times New Roman" w:cs="Times New Roman"/>
          <w:b/>
          <w:bCs/>
          <w:sz w:val="24"/>
          <w:szCs w:val="24"/>
          <w:lang w:eastAsia="ru-RU"/>
        </w:rPr>
      </w:pPr>
      <w:bookmarkStart w:id="13" w:name="_Toc150695625"/>
      <w:r w:rsidRPr="00521B14">
        <w:rPr>
          <w:rFonts w:ascii="Times New Roman" w:hAnsi="Times New Roman" w:cs="Times New Roman"/>
        </w:rPr>
        <w:br w:type="page"/>
      </w:r>
    </w:p>
    <w:p w:rsidR="00C63897" w:rsidRPr="00521B14" w:rsidRDefault="00C63897" w:rsidP="007863C1">
      <w:pPr>
        <w:pStyle w:val="114"/>
        <w:rPr>
          <w:rFonts w:ascii="Times New Roman" w:hAnsi="Times New Roman"/>
        </w:rPr>
      </w:pPr>
      <w:bookmarkStart w:id="14" w:name="_Toc170991772"/>
      <w:r w:rsidRPr="00521B14">
        <w:rPr>
          <w:rFonts w:ascii="Times New Roman" w:hAnsi="Times New Roman"/>
        </w:rPr>
        <w:t>2.</w:t>
      </w:r>
      <w:r w:rsidR="000156CF" w:rsidRPr="00521B14">
        <w:rPr>
          <w:rFonts w:ascii="Times New Roman" w:hAnsi="Times New Roman"/>
        </w:rPr>
        <w:t>2</w:t>
      </w:r>
      <w:r w:rsidRPr="00521B14">
        <w:rPr>
          <w:rFonts w:ascii="Times New Roman" w:hAnsi="Times New Roman"/>
        </w:rPr>
        <w:t>. Структура профессионального модуля</w:t>
      </w:r>
      <w:bookmarkEnd w:id="13"/>
      <w:bookmarkEnd w:id="14"/>
      <w:r w:rsidRPr="00521B14">
        <w:rPr>
          <w:rFonts w:ascii="Times New Roman" w:hAnsi="Times New Roman"/>
        </w:rPr>
        <w:t xml:space="preserve"> </w:t>
      </w:r>
    </w:p>
    <w:p w:rsidR="00C63897" w:rsidRPr="00521B14" w:rsidRDefault="00C63897" w:rsidP="00C63897">
      <w:pPr>
        <w:spacing w:after="200" w:line="276" w:lineRule="auto"/>
        <w:rPr>
          <w:rFonts w:ascii="Times New Roman" w:eastAsia="Times New Roman" w:hAnsi="Times New Roman" w:cs="Times New Roman"/>
          <w:b/>
          <w:i/>
          <w:sz w:val="24"/>
          <w:szCs w:val="24"/>
          <w:lang w:eastAsia="ru-RU"/>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899"/>
        <w:gridCol w:w="630"/>
        <w:gridCol w:w="628"/>
        <w:gridCol w:w="566"/>
        <w:gridCol w:w="566"/>
        <w:gridCol w:w="425"/>
        <w:gridCol w:w="431"/>
        <w:gridCol w:w="570"/>
        <w:gridCol w:w="429"/>
        <w:gridCol w:w="558"/>
      </w:tblGrid>
      <w:tr w:rsidR="009F2643" w:rsidRPr="00521B14" w:rsidTr="006E70B1">
        <w:trPr>
          <w:cantSplit/>
          <w:trHeight w:val="3271"/>
        </w:trPr>
        <w:tc>
          <w:tcPr>
            <w:tcW w:w="496" w:type="pct"/>
            <w:tcBorders>
              <w:bottom w:val="single" w:sz="4" w:space="0" w:color="auto"/>
            </w:tcBorders>
            <w:vAlign w:val="center"/>
          </w:tcPr>
          <w:p w:rsidR="009F2643" w:rsidRPr="00521B14" w:rsidRDefault="009F2643" w:rsidP="00E37493">
            <w:pPr>
              <w:suppressAutoHyphens/>
              <w:jc w:val="center"/>
              <w:rPr>
                <w:rFonts w:ascii="Times New Roman" w:eastAsia="Times New Roman" w:hAnsi="Times New Roman" w:cs="Times New Roman"/>
                <w:lang w:eastAsia="ru-RU"/>
              </w:rPr>
            </w:pPr>
            <w:bookmarkStart w:id="15" w:name="_Toc150695626"/>
            <w:r w:rsidRPr="00521B14">
              <w:rPr>
                <w:rFonts w:ascii="Times New Roman" w:eastAsia="Times New Roman" w:hAnsi="Times New Roman" w:cs="Times New Roman"/>
                <w:lang w:eastAsia="ru-RU"/>
              </w:rPr>
              <w:t>Код ОК, ПК</w:t>
            </w:r>
          </w:p>
        </w:tc>
        <w:tc>
          <w:tcPr>
            <w:tcW w:w="2018" w:type="pct"/>
            <w:tcBorders>
              <w:bottom w:val="single" w:sz="4" w:space="0" w:color="auto"/>
            </w:tcBorders>
            <w:vAlign w:val="center"/>
          </w:tcPr>
          <w:p w:rsidR="009F2643" w:rsidRPr="00521B14" w:rsidRDefault="009F2643"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Наименования разделов профессионального модуля</w:t>
            </w:r>
          </w:p>
        </w:tc>
        <w:tc>
          <w:tcPr>
            <w:tcW w:w="326" w:type="pct"/>
            <w:tcBorders>
              <w:bottom w:val="single" w:sz="4" w:space="0" w:color="auto"/>
            </w:tcBorders>
            <w:vAlign w:val="center"/>
          </w:tcPr>
          <w:p w:rsidR="009F2643" w:rsidRPr="00521B14" w:rsidRDefault="009F2643"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Всего, час.</w:t>
            </w:r>
          </w:p>
        </w:tc>
        <w:tc>
          <w:tcPr>
            <w:tcW w:w="325" w:type="pct"/>
            <w:tcBorders>
              <w:bottom w:val="single" w:sz="4" w:space="0" w:color="auto"/>
            </w:tcBorders>
            <w:textDirection w:val="btLr"/>
            <w:vAlign w:val="center"/>
          </w:tcPr>
          <w:p w:rsidR="009F2643" w:rsidRPr="00521B14" w:rsidRDefault="009F2643"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 т.ч. в форме практической подготовки</w:t>
            </w:r>
          </w:p>
        </w:tc>
        <w:tc>
          <w:tcPr>
            <w:tcW w:w="293" w:type="pct"/>
            <w:shd w:val="clear" w:color="auto" w:fill="D9D9D9" w:themeFill="background1" w:themeFillShade="D9"/>
            <w:textDirection w:val="btLr"/>
            <w:vAlign w:val="center"/>
          </w:tcPr>
          <w:p w:rsidR="009F2643" w:rsidRPr="00521B14" w:rsidRDefault="009F2643" w:rsidP="00D36CE9">
            <w:pPr>
              <w:suppressAutoHyphens/>
              <w:ind w:left="113" w:right="113"/>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Обучение по МДК, в т.ч.:</w:t>
            </w:r>
          </w:p>
        </w:tc>
        <w:tc>
          <w:tcPr>
            <w:tcW w:w="293" w:type="pct"/>
            <w:textDirection w:val="btLr"/>
            <w:vAlign w:val="center"/>
          </w:tcPr>
          <w:p w:rsidR="009F2643" w:rsidRPr="00521B14" w:rsidRDefault="009F2643" w:rsidP="00547EF7">
            <w:pPr>
              <w:suppressAutoHyphens/>
              <w:jc w:val="center"/>
              <w:rPr>
                <w:rFonts w:ascii="Times New Roman" w:eastAsia="Times New Roman" w:hAnsi="Times New Roman" w:cs="Times New Roman"/>
                <w:lang w:eastAsia="ru-RU"/>
              </w:rPr>
            </w:pPr>
            <w:r w:rsidRPr="00521B14">
              <w:rPr>
                <w:rFonts w:ascii="Times New Roman" w:hAnsi="Times New Roman" w:cs="Times New Roman"/>
                <w:bCs/>
                <w:sz w:val="24"/>
                <w:szCs w:val="24"/>
              </w:rPr>
              <w:t>Учебные занятия</w:t>
            </w:r>
          </w:p>
        </w:tc>
        <w:tc>
          <w:tcPr>
            <w:tcW w:w="220" w:type="pct"/>
            <w:textDirection w:val="btLr"/>
            <w:vAlign w:val="center"/>
          </w:tcPr>
          <w:p w:rsidR="009F2643" w:rsidRPr="00521B14" w:rsidRDefault="009F2643"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Курсовая работа (проект)</w:t>
            </w:r>
          </w:p>
        </w:tc>
        <w:tc>
          <w:tcPr>
            <w:tcW w:w="223" w:type="pct"/>
            <w:textDirection w:val="btLr"/>
            <w:vAlign w:val="center"/>
          </w:tcPr>
          <w:p w:rsidR="009F2643" w:rsidRPr="00521B14" w:rsidRDefault="009F2643" w:rsidP="00547EF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Самостоятельная работа</w:t>
            </w:r>
          </w:p>
        </w:tc>
        <w:tc>
          <w:tcPr>
            <w:tcW w:w="295" w:type="pct"/>
            <w:shd w:val="clear" w:color="auto" w:fill="auto"/>
            <w:textDirection w:val="btLr"/>
          </w:tcPr>
          <w:p w:rsidR="009F2643" w:rsidRPr="00521B14" w:rsidRDefault="009F2643" w:rsidP="00D36CE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22" w:type="pct"/>
            <w:shd w:val="clear" w:color="auto" w:fill="D9D9D9" w:themeFill="background1" w:themeFillShade="D9"/>
            <w:textDirection w:val="btLr"/>
            <w:vAlign w:val="center"/>
          </w:tcPr>
          <w:p w:rsidR="009F2643" w:rsidRPr="00521B14" w:rsidRDefault="009F2643"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Учебная практика</w:t>
            </w:r>
          </w:p>
        </w:tc>
        <w:tc>
          <w:tcPr>
            <w:tcW w:w="289" w:type="pct"/>
            <w:shd w:val="clear" w:color="auto" w:fill="D9D9D9" w:themeFill="background1" w:themeFillShade="D9"/>
            <w:textDirection w:val="btLr"/>
          </w:tcPr>
          <w:p w:rsidR="009F2643" w:rsidRPr="00521B14" w:rsidRDefault="009F2643"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Производственная практика</w:t>
            </w:r>
          </w:p>
        </w:tc>
      </w:tr>
      <w:tr w:rsidR="009F2643" w:rsidRPr="00521B14" w:rsidTr="006E70B1">
        <w:trPr>
          <w:cantSplit/>
          <w:trHeight w:val="73"/>
        </w:trPr>
        <w:tc>
          <w:tcPr>
            <w:tcW w:w="496" w:type="pct"/>
            <w:tcBorders>
              <w:bottom w:val="single" w:sz="4" w:space="0" w:color="auto"/>
            </w:tcBorders>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w:t>
            </w:r>
          </w:p>
        </w:tc>
        <w:tc>
          <w:tcPr>
            <w:tcW w:w="2018" w:type="pct"/>
            <w:tcBorders>
              <w:bottom w:val="single" w:sz="4" w:space="0" w:color="auto"/>
            </w:tcBorders>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iCs/>
                <w:sz w:val="18"/>
                <w:szCs w:val="16"/>
                <w:lang w:eastAsia="ru-RU"/>
              </w:rPr>
              <w:t>2</w:t>
            </w:r>
          </w:p>
        </w:tc>
        <w:tc>
          <w:tcPr>
            <w:tcW w:w="326" w:type="pct"/>
            <w:tcBorders>
              <w:bottom w:val="single" w:sz="4" w:space="0" w:color="auto"/>
            </w:tcBorders>
            <w:vAlign w:val="center"/>
          </w:tcPr>
          <w:p w:rsidR="009F2643" w:rsidRPr="00521B14" w:rsidRDefault="009F2643"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iCs/>
                <w:sz w:val="18"/>
                <w:szCs w:val="16"/>
                <w:lang w:eastAsia="ru-RU"/>
              </w:rPr>
              <w:t>3</w:t>
            </w:r>
          </w:p>
        </w:tc>
        <w:tc>
          <w:tcPr>
            <w:tcW w:w="325" w:type="pct"/>
            <w:tcBorders>
              <w:bottom w:val="single" w:sz="4" w:space="0" w:color="auto"/>
            </w:tcBorders>
            <w:vAlign w:val="center"/>
          </w:tcPr>
          <w:p w:rsidR="009F2643" w:rsidRPr="00521B14" w:rsidRDefault="009F2643"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sz w:val="18"/>
                <w:szCs w:val="16"/>
                <w:lang w:eastAsia="ru-RU"/>
              </w:rPr>
              <w:t>4</w:t>
            </w:r>
          </w:p>
        </w:tc>
        <w:tc>
          <w:tcPr>
            <w:tcW w:w="293" w:type="pct"/>
            <w:shd w:val="clear" w:color="auto" w:fill="D9D9D9" w:themeFill="background1" w:themeFillShade="D9"/>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5</w:t>
            </w:r>
          </w:p>
        </w:tc>
        <w:tc>
          <w:tcPr>
            <w:tcW w:w="293" w:type="pct"/>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6</w:t>
            </w:r>
          </w:p>
        </w:tc>
        <w:tc>
          <w:tcPr>
            <w:tcW w:w="220" w:type="pct"/>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8</w:t>
            </w:r>
          </w:p>
        </w:tc>
        <w:tc>
          <w:tcPr>
            <w:tcW w:w="223" w:type="pct"/>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9</w:t>
            </w:r>
          </w:p>
        </w:tc>
        <w:tc>
          <w:tcPr>
            <w:tcW w:w="295" w:type="pct"/>
            <w:shd w:val="clear" w:color="auto" w:fill="auto"/>
          </w:tcPr>
          <w:p w:rsidR="009F2643" w:rsidRPr="00521B14" w:rsidRDefault="009F2643" w:rsidP="00BA4FC7">
            <w:pPr>
              <w:suppressAutoHyphens/>
              <w:jc w:val="center"/>
              <w:rPr>
                <w:rFonts w:ascii="Times New Roman" w:eastAsia="Times New Roman" w:hAnsi="Times New Roman" w:cs="Times New Roman"/>
                <w:sz w:val="18"/>
                <w:szCs w:val="16"/>
                <w:lang w:eastAsia="ru-RU"/>
              </w:rPr>
            </w:pPr>
          </w:p>
        </w:tc>
        <w:tc>
          <w:tcPr>
            <w:tcW w:w="222" w:type="pct"/>
            <w:shd w:val="clear" w:color="auto" w:fill="D9D9D9" w:themeFill="background1" w:themeFillShade="D9"/>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10</w:t>
            </w:r>
          </w:p>
        </w:tc>
        <w:tc>
          <w:tcPr>
            <w:tcW w:w="289" w:type="pct"/>
            <w:shd w:val="clear" w:color="auto" w:fill="D9D9D9" w:themeFill="background1" w:themeFillShade="D9"/>
            <w:vAlign w:val="center"/>
          </w:tcPr>
          <w:p w:rsidR="009F2643" w:rsidRPr="00521B14" w:rsidRDefault="009F2643"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11</w:t>
            </w:r>
          </w:p>
        </w:tc>
      </w:tr>
      <w:tr w:rsidR="009F2643" w:rsidRPr="00521B14" w:rsidTr="006E70B1">
        <w:tc>
          <w:tcPr>
            <w:tcW w:w="496" w:type="pct"/>
          </w:tcPr>
          <w:p w:rsidR="009F2643" w:rsidRPr="006E70B1" w:rsidRDefault="009F2643" w:rsidP="009F2643">
            <w:pPr>
              <w:jc w:val="center"/>
              <w:rPr>
                <w:rFonts w:ascii="Times New Roman" w:hAnsi="Times New Roman" w:cs="Times New Roman"/>
                <w:sz w:val="20"/>
                <w:szCs w:val="20"/>
              </w:rPr>
            </w:pPr>
            <w:r w:rsidRPr="006E70B1">
              <w:rPr>
                <w:rFonts w:ascii="Times New Roman" w:hAnsi="Times New Roman" w:cs="Times New Roman"/>
                <w:sz w:val="20"/>
                <w:szCs w:val="20"/>
              </w:rPr>
              <w:t>ОК 01.  ОК 02. ОК</w:t>
            </w:r>
            <w:r w:rsidR="003E7691" w:rsidRPr="006E70B1">
              <w:rPr>
                <w:rFonts w:ascii="Times New Roman" w:hAnsi="Times New Roman" w:cs="Times New Roman"/>
                <w:sz w:val="20"/>
                <w:szCs w:val="20"/>
              </w:rPr>
              <w:t xml:space="preserve"> 04.; ОК 05.; ОК.06; ОК.07; ПК 8.1. ПК 8</w:t>
            </w:r>
            <w:r w:rsidRPr="006E70B1">
              <w:rPr>
                <w:rFonts w:ascii="Times New Roman" w:hAnsi="Times New Roman" w:cs="Times New Roman"/>
                <w:sz w:val="20"/>
                <w:szCs w:val="20"/>
              </w:rPr>
              <w:t>.2.</w:t>
            </w:r>
          </w:p>
          <w:p w:rsidR="003E7691" w:rsidRPr="006E70B1" w:rsidRDefault="003E7691" w:rsidP="009F2643">
            <w:pPr>
              <w:jc w:val="center"/>
              <w:rPr>
                <w:rFonts w:ascii="Times New Roman" w:hAnsi="Times New Roman" w:cs="Times New Roman"/>
                <w:sz w:val="20"/>
                <w:szCs w:val="20"/>
              </w:rPr>
            </w:pPr>
            <w:r w:rsidRPr="006E70B1">
              <w:rPr>
                <w:rFonts w:ascii="Times New Roman" w:hAnsi="Times New Roman" w:cs="Times New Roman"/>
                <w:sz w:val="20"/>
                <w:szCs w:val="20"/>
              </w:rPr>
              <w:t>ПК 8.3</w:t>
            </w:r>
          </w:p>
        </w:tc>
        <w:tc>
          <w:tcPr>
            <w:tcW w:w="2018" w:type="pct"/>
            <w:vAlign w:val="center"/>
          </w:tcPr>
          <w:p w:rsidR="009F2643" w:rsidRPr="006E70B1" w:rsidRDefault="009F2643" w:rsidP="003E7691">
            <w:pPr>
              <w:rPr>
                <w:rFonts w:ascii="Times New Roman" w:eastAsia="Times New Roman" w:hAnsi="Times New Roman" w:cs="Times New Roman"/>
                <w:sz w:val="20"/>
                <w:szCs w:val="20"/>
                <w:lang w:eastAsia="ru-RU"/>
              </w:rPr>
            </w:pPr>
            <w:r w:rsidRPr="006E70B1">
              <w:rPr>
                <w:rFonts w:ascii="Times New Roman" w:eastAsia="Times New Roman" w:hAnsi="Times New Roman" w:cs="Times New Roman"/>
                <w:bCs/>
                <w:sz w:val="20"/>
                <w:szCs w:val="20"/>
                <w:lang w:eastAsia="ru-RU"/>
              </w:rPr>
              <w:t>Раздел 1</w:t>
            </w:r>
            <w:r w:rsidR="003E7691" w:rsidRPr="006E70B1">
              <w:rPr>
                <w:rFonts w:ascii="Times New Roman" w:eastAsia="Times New Roman" w:hAnsi="Times New Roman" w:cs="Times New Roman"/>
                <w:bCs/>
                <w:sz w:val="20"/>
                <w:szCs w:val="20"/>
                <w:lang w:eastAsia="ru-RU"/>
              </w:rPr>
              <w:t>. Выполнение  работ</w:t>
            </w:r>
            <w:r w:rsidR="009F643A">
              <w:rPr>
                <w:rFonts w:ascii="Times New Roman" w:eastAsia="Times New Roman" w:hAnsi="Times New Roman" w:cs="Times New Roman"/>
                <w:bCs/>
                <w:sz w:val="20"/>
                <w:szCs w:val="20"/>
                <w:lang w:eastAsia="ru-RU"/>
              </w:rPr>
              <w:t xml:space="preserve"> по</w:t>
            </w:r>
            <w:r w:rsidR="003E7691" w:rsidRPr="006E70B1">
              <w:rPr>
                <w:rFonts w:ascii="Times New Roman" w:eastAsia="Times New Roman" w:hAnsi="Times New Roman" w:cs="Times New Roman"/>
                <w:bCs/>
                <w:sz w:val="20"/>
                <w:szCs w:val="20"/>
                <w:lang w:eastAsia="ru-RU"/>
              </w:rPr>
              <w:t xml:space="preserve"> ремонту контактной сети</w:t>
            </w:r>
          </w:p>
        </w:tc>
        <w:tc>
          <w:tcPr>
            <w:tcW w:w="326" w:type="pct"/>
            <w:vAlign w:val="center"/>
          </w:tcPr>
          <w:p w:rsidR="009F2643" w:rsidRPr="00521B14" w:rsidRDefault="003E7691"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325" w:type="pct"/>
            <w:vAlign w:val="center"/>
          </w:tcPr>
          <w:p w:rsidR="009F2643" w:rsidRPr="00521B14" w:rsidRDefault="003E7691" w:rsidP="00E37493">
            <w:pPr>
              <w:jc w:val="center"/>
              <w:rPr>
                <w:rFonts w:ascii="Times New Roman" w:hAnsi="Times New Roman" w:cs="Times New Roman"/>
              </w:rPr>
            </w:pPr>
            <w:r>
              <w:rPr>
                <w:rFonts w:ascii="Times New Roman" w:hAnsi="Times New Roman" w:cs="Times New Roman"/>
              </w:rPr>
              <w:t>30</w:t>
            </w:r>
          </w:p>
        </w:tc>
        <w:tc>
          <w:tcPr>
            <w:tcW w:w="293" w:type="pct"/>
            <w:shd w:val="clear" w:color="auto" w:fill="D9D9D9" w:themeFill="background1" w:themeFillShade="D9"/>
            <w:vAlign w:val="center"/>
          </w:tcPr>
          <w:p w:rsidR="009F2643" w:rsidRPr="00521B14" w:rsidRDefault="003E7691" w:rsidP="00E37493">
            <w:pPr>
              <w:jc w:val="center"/>
              <w:rPr>
                <w:rFonts w:ascii="Times New Roman" w:eastAsia="Times New Roman" w:hAnsi="Times New Roman" w:cs="Times New Roman"/>
                <w:b/>
                <w:bCs/>
                <w:lang w:eastAsia="ru-RU"/>
              </w:rPr>
            </w:pPr>
            <w:r>
              <w:rPr>
                <w:rFonts w:ascii="Times New Roman" w:hAnsi="Times New Roman" w:cs="Times New Roman"/>
                <w:b/>
              </w:rPr>
              <w:t>102</w:t>
            </w:r>
          </w:p>
        </w:tc>
        <w:tc>
          <w:tcPr>
            <w:tcW w:w="293" w:type="pct"/>
            <w:vAlign w:val="center"/>
          </w:tcPr>
          <w:p w:rsidR="009F2643" w:rsidRPr="00521B14" w:rsidRDefault="003E7691" w:rsidP="00E3749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220" w:type="pct"/>
            <w:vAlign w:val="center"/>
          </w:tcPr>
          <w:p w:rsidR="009F2643" w:rsidRPr="00521B14" w:rsidRDefault="009F2643"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223" w:type="pct"/>
            <w:vAlign w:val="center"/>
          </w:tcPr>
          <w:p w:rsidR="009F2643" w:rsidRPr="009F2643" w:rsidRDefault="003E7691" w:rsidP="00E3749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295" w:type="pct"/>
            <w:shd w:val="clear" w:color="auto" w:fill="auto"/>
            <w:vAlign w:val="center"/>
          </w:tcPr>
          <w:p w:rsidR="009F2643" w:rsidRPr="00521B14" w:rsidRDefault="009F2643" w:rsidP="00547EF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22"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b/>
                <w:bCs/>
                <w:lang w:eastAsia="ru-RU"/>
              </w:rPr>
            </w:pPr>
          </w:p>
        </w:tc>
        <w:tc>
          <w:tcPr>
            <w:tcW w:w="289"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b/>
                <w:bCs/>
                <w:lang w:eastAsia="ru-RU"/>
              </w:rPr>
            </w:pPr>
          </w:p>
        </w:tc>
      </w:tr>
      <w:tr w:rsidR="009F2643" w:rsidRPr="00521B14" w:rsidTr="006E70B1">
        <w:tc>
          <w:tcPr>
            <w:tcW w:w="496" w:type="pct"/>
          </w:tcPr>
          <w:p w:rsidR="003E7691" w:rsidRPr="006E70B1" w:rsidRDefault="003E7691" w:rsidP="003E7691">
            <w:pPr>
              <w:jc w:val="center"/>
              <w:rPr>
                <w:rFonts w:ascii="Times New Roman" w:hAnsi="Times New Roman" w:cs="Times New Roman"/>
                <w:sz w:val="20"/>
                <w:szCs w:val="20"/>
              </w:rPr>
            </w:pPr>
            <w:r w:rsidRPr="006E70B1">
              <w:rPr>
                <w:rFonts w:ascii="Times New Roman" w:hAnsi="Times New Roman" w:cs="Times New Roman"/>
                <w:sz w:val="20"/>
                <w:szCs w:val="20"/>
              </w:rPr>
              <w:t>ОК 01.  ОК 02. ОК 04.; ОК 05.; ОК.06; ОК.07; ПК 8.1. ПК 8.2.</w:t>
            </w:r>
          </w:p>
          <w:p w:rsidR="009F2643" w:rsidRPr="006E70B1" w:rsidRDefault="003E7691" w:rsidP="003E7691">
            <w:pPr>
              <w:jc w:val="center"/>
              <w:rPr>
                <w:rFonts w:ascii="Times New Roman" w:hAnsi="Times New Roman" w:cs="Times New Roman"/>
                <w:sz w:val="20"/>
                <w:szCs w:val="20"/>
              </w:rPr>
            </w:pPr>
            <w:r w:rsidRPr="006E70B1">
              <w:rPr>
                <w:rFonts w:ascii="Times New Roman" w:hAnsi="Times New Roman" w:cs="Times New Roman"/>
                <w:sz w:val="20"/>
                <w:szCs w:val="20"/>
              </w:rPr>
              <w:t>ПК 8.3</w:t>
            </w:r>
          </w:p>
        </w:tc>
        <w:tc>
          <w:tcPr>
            <w:tcW w:w="2018" w:type="pct"/>
            <w:vAlign w:val="center"/>
          </w:tcPr>
          <w:p w:rsidR="009F2643" w:rsidRPr="006E70B1" w:rsidRDefault="009F2643" w:rsidP="00E37493">
            <w:pPr>
              <w:rPr>
                <w:rFonts w:ascii="Times New Roman" w:eastAsia="Times New Roman" w:hAnsi="Times New Roman" w:cs="Times New Roman"/>
                <w:bCs/>
                <w:sz w:val="20"/>
                <w:szCs w:val="20"/>
                <w:lang w:eastAsia="ru-RU"/>
              </w:rPr>
            </w:pPr>
            <w:r w:rsidRPr="006E70B1">
              <w:rPr>
                <w:rFonts w:ascii="Times New Roman" w:eastAsia="Times New Roman" w:hAnsi="Times New Roman" w:cs="Times New Roman"/>
                <w:bCs/>
                <w:sz w:val="20"/>
                <w:szCs w:val="20"/>
                <w:lang w:eastAsia="ru-RU"/>
              </w:rPr>
              <w:t>Производственная практика</w:t>
            </w:r>
          </w:p>
        </w:tc>
        <w:tc>
          <w:tcPr>
            <w:tcW w:w="326" w:type="pct"/>
            <w:vAlign w:val="center"/>
          </w:tcPr>
          <w:p w:rsidR="009F2643" w:rsidRPr="00521B14" w:rsidRDefault="009F2643"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25" w:type="pct"/>
            <w:vAlign w:val="center"/>
          </w:tcPr>
          <w:p w:rsidR="009F2643" w:rsidRPr="00521B14" w:rsidRDefault="009F2643" w:rsidP="00E37493">
            <w:pPr>
              <w:jc w:val="center"/>
              <w:rPr>
                <w:rFonts w:ascii="Times New Roman" w:hAnsi="Times New Roman" w:cs="Times New Roman"/>
              </w:rPr>
            </w:pPr>
            <w:r>
              <w:rPr>
                <w:rFonts w:ascii="Times New Roman" w:hAnsi="Times New Roman" w:cs="Times New Roman"/>
              </w:rPr>
              <w:t>144</w:t>
            </w:r>
          </w:p>
        </w:tc>
        <w:tc>
          <w:tcPr>
            <w:tcW w:w="293" w:type="pct"/>
            <w:shd w:val="clear" w:color="auto" w:fill="D9D9D9" w:themeFill="background1" w:themeFillShade="D9"/>
            <w:vAlign w:val="center"/>
          </w:tcPr>
          <w:p w:rsidR="009F2643" w:rsidRPr="00521B14" w:rsidRDefault="009F2643" w:rsidP="00E37493">
            <w:pPr>
              <w:jc w:val="center"/>
              <w:rPr>
                <w:rFonts w:ascii="Times New Roman" w:hAnsi="Times New Roman" w:cs="Times New Roman"/>
                <w:b/>
              </w:rPr>
            </w:pPr>
          </w:p>
        </w:tc>
        <w:tc>
          <w:tcPr>
            <w:tcW w:w="293" w:type="pct"/>
            <w:vAlign w:val="center"/>
          </w:tcPr>
          <w:p w:rsidR="009F2643" w:rsidRPr="00521B14" w:rsidRDefault="009F2643" w:rsidP="00E37493">
            <w:pPr>
              <w:jc w:val="center"/>
              <w:rPr>
                <w:rFonts w:ascii="Times New Roman" w:eastAsia="Times New Roman" w:hAnsi="Times New Roman" w:cs="Times New Roman"/>
                <w:lang w:eastAsia="ru-RU"/>
              </w:rPr>
            </w:pPr>
          </w:p>
        </w:tc>
        <w:tc>
          <w:tcPr>
            <w:tcW w:w="220" w:type="pct"/>
            <w:vAlign w:val="center"/>
          </w:tcPr>
          <w:p w:rsidR="009F2643" w:rsidRPr="00521B14" w:rsidRDefault="009F2643" w:rsidP="00E37493">
            <w:pPr>
              <w:jc w:val="center"/>
              <w:rPr>
                <w:rFonts w:ascii="Times New Roman" w:eastAsia="Times New Roman" w:hAnsi="Times New Roman" w:cs="Times New Roman"/>
                <w:lang w:eastAsia="ru-RU"/>
              </w:rPr>
            </w:pPr>
          </w:p>
        </w:tc>
        <w:tc>
          <w:tcPr>
            <w:tcW w:w="223" w:type="pct"/>
            <w:vAlign w:val="center"/>
          </w:tcPr>
          <w:p w:rsidR="009F2643" w:rsidRPr="00521B14" w:rsidRDefault="009F2643" w:rsidP="00E37493">
            <w:pPr>
              <w:jc w:val="center"/>
              <w:rPr>
                <w:rFonts w:ascii="Times New Roman" w:eastAsia="Times New Roman" w:hAnsi="Times New Roman" w:cs="Times New Roman"/>
                <w:b/>
                <w:bCs/>
                <w:lang w:eastAsia="ru-RU"/>
              </w:rPr>
            </w:pPr>
          </w:p>
        </w:tc>
        <w:tc>
          <w:tcPr>
            <w:tcW w:w="295" w:type="pct"/>
            <w:shd w:val="clear" w:color="auto" w:fill="auto"/>
            <w:vAlign w:val="center"/>
          </w:tcPr>
          <w:p w:rsidR="009F2643" w:rsidRDefault="009F2643" w:rsidP="00547EF7">
            <w:pPr>
              <w:jc w:val="center"/>
              <w:rPr>
                <w:rFonts w:ascii="Times New Roman" w:eastAsia="Times New Roman" w:hAnsi="Times New Roman" w:cs="Times New Roman"/>
                <w:b/>
                <w:bCs/>
                <w:lang w:eastAsia="ru-RU"/>
              </w:rPr>
            </w:pPr>
          </w:p>
        </w:tc>
        <w:tc>
          <w:tcPr>
            <w:tcW w:w="222"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b/>
                <w:bCs/>
                <w:lang w:eastAsia="ru-RU"/>
              </w:rPr>
            </w:pPr>
          </w:p>
        </w:tc>
        <w:tc>
          <w:tcPr>
            <w:tcW w:w="289"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9F2643" w:rsidRPr="00521B14" w:rsidTr="006E70B1">
        <w:tc>
          <w:tcPr>
            <w:tcW w:w="496" w:type="pct"/>
          </w:tcPr>
          <w:p w:rsidR="003E7691" w:rsidRPr="006E70B1" w:rsidRDefault="003E7691" w:rsidP="003E7691">
            <w:pPr>
              <w:jc w:val="center"/>
              <w:rPr>
                <w:rFonts w:ascii="Times New Roman" w:hAnsi="Times New Roman" w:cs="Times New Roman"/>
                <w:sz w:val="20"/>
                <w:szCs w:val="20"/>
              </w:rPr>
            </w:pPr>
            <w:r w:rsidRPr="006E70B1">
              <w:rPr>
                <w:rFonts w:ascii="Times New Roman" w:hAnsi="Times New Roman" w:cs="Times New Roman"/>
                <w:sz w:val="20"/>
                <w:szCs w:val="20"/>
              </w:rPr>
              <w:t>ОК 01.  ОК 02. ОК 04.; ОК 05.; ОК.06; ОК.07; ПК 8.1. ПК 8.2.</w:t>
            </w:r>
          </w:p>
          <w:p w:rsidR="009F2643" w:rsidRPr="006E70B1" w:rsidRDefault="003E7691" w:rsidP="003E7691">
            <w:pPr>
              <w:jc w:val="center"/>
              <w:rPr>
                <w:rFonts w:ascii="Times New Roman" w:hAnsi="Times New Roman" w:cs="Times New Roman"/>
                <w:sz w:val="20"/>
                <w:szCs w:val="20"/>
              </w:rPr>
            </w:pPr>
            <w:r w:rsidRPr="006E70B1">
              <w:rPr>
                <w:rFonts w:ascii="Times New Roman" w:hAnsi="Times New Roman" w:cs="Times New Roman"/>
                <w:sz w:val="20"/>
                <w:szCs w:val="20"/>
              </w:rPr>
              <w:t>ПК 8.3</w:t>
            </w:r>
          </w:p>
        </w:tc>
        <w:tc>
          <w:tcPr>
            <w:tcW w:w="2018" w:type="pct"/>
            <w:vAlign w:val="center"/>
          </w:tcPr>
          <w:p w:rsidR="009F2643" w:rsidRPr="006E70B1" w:rsidRDefault="009F2643" w:rsidP="00E37493">
            <w:pPr>
              <w:suppressAutoHyphens/>
              <w:rPr>
                <w:rFonts w:ascii="Times New Roman" w:eastAsia="Times New Roman" w:hAnsi="Times New Roman" w:cs="Times New Roman"/>
                <w:sz w:val="20"/>
                <w:szCs w:val="20"/>
                <w:lang w:eastAsia="ru-RU"/>
              </w:rPr>
            </w:pPr>
            <w:r w:rsidRPr="006E70B1">
              <w:rPr>
                <w:rFonts w:ascii="Times New Roman" w:eastAsia="Times New Roman" w:hAnsi="Times New Roman" w:cs="Times New Roman"/>
                <w:sz w:val="20"/>
                <w:szCs w:val="20"/>
                <w:lang w:eastAsia="ru-RU"/>
              </w:rPr>
              <w:t>Промежуточная аттестация</w:t>
            </w:r>
          </w:p>
        </w:tc>
        <w:tc>
          <w:tcPr>
            <w:tcW w:w="326" w:type="pct"/>
            <w:vAlign w:val="center"/>
          </w:tcPr>
          <w:p w:rsidR="009F2643" w:rsidRPr="00521B14" w:rsidRDefault="009F2643" w:rsidP="00E37493">
            <w:pPr>
              <w:suppressAutoHyphens/>
              <w:jc w:val="center"/>
              <w:rPr>
                <w:rFonts w:ascii="Times New Roman" w:eastAsia="Times New Roman" w:hAnsi="Times New Roman" w:cs="Times New Roman"/>
                <w:b/>
                <w:bCs/>
                <w:lang w:eastAsia="ru-RU"/>
              </w:rPr>
            </w:pPr>
            <w:r w:rsidRPr="00521B14">
              <w:rPr>
                <w:rFonts w:ascii="Times New Roman" w:eastAsia="Times New Roman" w:hAnsi="Times New Roman" w:cs="Times New Roman"/>
                <w:b/>
                <w:bCs/>
                <w:lang w:eastAsia="ru-RU"/>
              </w:rPr>
              <w:t>6</w:t>
            </w:r>
          </w:p>
        </w:tc>
        <w:tc>
          <w:tcPr>
            <w:tcW w:w="325" w:type="pct"/>
            <w:shd w:val="clear" w:color="auto" w:fill="auto"/>
            <w:vAlign w:val="center"/>
          </w:tcPr>
          <w:p w:rsidR="009F2643" w:rsidRPr="00521B14" w:rsidRDefault="009F2643" w:rsidP="00E37493">
            <w:pPr>
              <w:jc w:val="center"/>
              <w:rPr>
                <w:rFonts w:ascii="Times New Roman" w:eastAsia="Times New Roman" w:hAnsi="Times New Roman" w:cs="Times New Roman"/>
                <w:b/>
                <w:lang w:eastAsia="ru-RU"/>
              </w:rPr>
            </w:pPr>
          </w:p>
        </w:tc>
        <w:tc>
          <w:tcPr>
            <w:tcW w:w="293"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i/>
                <w:lang w:eastAsia="ru-RU"/>
              </w:rPr>
            </w:pPr>
          </w:p>
        </w:tc>
        <w:tc>
          <w:tcPr>
            <w:tcW w:w="736" w:type="pct"/>
            <w:gridSpan w:val="3"/>
          </w:tcPr>
          <w:p w:rsidR="009F2643" w:rsidRPr="00521B14" w:rsidRDefault="009F2643" w:rsidP="00547EF7">
            <w:pPr>
              <w:jc w:val="center"/>
              <w:rPr>
                <w:rFonts w:ascii="Times New Roman" w:eastAsia="Times New Roman" w:hAnsi="Times New Roman" w:cs="Times New Roman"/>
                <w:i/>
                <w:lang w:eastAsia="ru-RU"/>
              </w:rPr>
            </w:pPr>
          </w:p>
        </w:tc>
        <w:tc>
          <w:tcPr>
            <w:tcW w:w="295" w:type="pct"/>
            <w:vAlign w:val="center"/>
          </w:tcPr>
          <w:p w:rsidR="009F2643" w:rsidRPr="00521B14" w:rsidRDefault="009F2643" w:rsidP="00547EF7">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222"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i/>
                <w:lang w:eastAsia="ru-RU"/>
              </w:rPr>
            </w:pPr>
          </w:p>
        </w:tc>
        <w:tc>
          <w:tcPr>
            <w:tcW w:w="289" w:type="pct"/>
            <w:shd w:val="clear" w:color="auto" w:fill="D9D9D9" w:themeFill="background1" w:themeFillShade="D9"/>
            <w:vAlign w:val="center"/>
          </w:tcPr>
          <w:p w:rsidR="009F2643" w:rsidRPr="00521B14" w:rsidRDefault="009F2643" w:rsidP="00E37493">
            <w:pPr>
              <w:jc w:val="center"/>
              <w:rPr>
                <w:rFonts w:ascii="Times New Roman" w:eastAsia="Times New Roman" w:hAnsi="Times New Roman" w:cs="Times New Roman"/>
                <w:i/>
                <w:lang w:eastAsia="ru-RU"/>
              </w:rPr>
            </w:pPr>
          </w:p>
        </w:tc>
      </w:tr>
      <w:tr w:rsidR="009F2643" w:rsidRPr="00521B14" w:rsidTr="006E70B1">
        <w:trPr>
          <w:trHeight w:val="217"/>
        </w:trPr>
        <w:tc>
          <w:tcPr>
            <w:tcW w:w="496" w:type="pct"/>
          </w:tcPr>
          <w:p w:rsidR="009F2643" w:rsidRPr="00521B14" w:rsidRDefault="009F2643" w:rsidP="00E37493">
            <w:pPr>
              <w:jc w:val="center"/>
              <w:rPr>
                <w:rFonts w:ascii="Times New Roman" w:eastAsia="Times New Roman" w:hAnsi="Times New Roman" w:cs="Times New Roman"/>
                <w:b/>
                <w:i/>
                <w:lang w:eastAsia="ru-RU"/>
              </w:rPr>
            </w:pPr>
          </w:p>
        </w:tc>
        <w:tc>
          <w:tcPr>
            <w:tcW w:w="2018" w:type="pct"/>
            <w:vAlign w:val="center"/>
          </w:tcPr>
          <w:p w:rsidR="009F2643" w:rsidRPr="00521B14" w:rsidRDefault="009F2643" w:rsidP="007C3D3B">
            <w:pP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t xml:space="preserve">Всего: </w:t>
            </w:r>
          </w:p>
        </w:tc>
        <w:tc>
          <w:tcPr>
            <w:tcW w:w="326" w:type="pct"/>
            <w:vAlign w:val="center"/>
          </w:tcPr>
          <w:p w:rsidR="009F2643" w:rsidRPr="00521B14" w:rsidRDefault="009F2643" w:rsidP="003E7691">
            <w:pPr>
              <w:jc w:val="center"/>
              <w:rPr>
                <w:rFonts w:ascii="Times New Roman" w:eastAsia="Times New Roman" w:hAnsi="Times New Roman" w:cs="Times New Roman"/>
                <w:b/>
                <w:i/>
                <w:iCs/>
                <w:lang w:eastAsia="ru-RU"/>
              </w:rPr>
            </w:pPr>
            <w:r>
              <w:rPr>
                <w:rFonts w:ascii="Times New Roman" w:hAnsi="Times New Roman" w:cs="Times New Roman"/>
                <w:b/>
                <w:i/>
              </w:rPr>
              <w:t>2</w:t>
            </w:r>
            <w:r w:rsidR="003E7691">
              <w:rPr>
                <w:rFonts w:ascii="Times New Roman" w:hAnsi="Times New Roman" w:cs="Times New Roman"/>
                <w:b/>
                <w:i/>
              </w:rPr>
              <w:t>52</w:t>
            </w:r>
          </w:p>
        </w:tc>
        <w:tc>
          <w:tcPr>
            <w:tcW w:w="325" w:type="pct"/>
            <w:vAlign w:val="center"/>
          </w:tcPr>
          <w:p w:rsidR="009F2643" w:rsidRPr="00521B14" w:rsidRDefault="009F2643" w:rsidP="003E7691">
            <w:pPr>
              <w:jc w:val="center"/>
              <w:rPr>
                <w:rFonts w:ascii="Times New Roman" w:hAnsi="Times New Roman" w:cs="Times New Roman"/>
                <w:b/>
                <w:i/>
              </w:rPr>
            </w:pPr>
            <w:r>
              <w:rPr>
                <w:rFonts w:ascii="Times New Roman" w:hAnsi="Times New Roman" w:cs="Times New Roman"/>
                <w:b/>
                <w:i/>
              </w:rPr>
              <w:t>17</w:t>
            </w:r>
            <w:r w:rsidR="003E7691">
              <w:rPr>
                <w:rFonts w:ascii="Times New Roman" w:hAnsi="Times New Roman" w:cs="Times New Roman"/>
                <w:b/>
                <w:i/>
              </w:rPr>
              <w:t>4</w:t>
            </w:r>
          </w:p>
        </w:tc>
        <w:tc>
          <w:tcPr>
            <w:tcW w:w="293" w:type="pct"/>
            <w:shd w:val="clear" w:color="auto" w:fill="D9D9D9" w:themeFill="background1" w:themeFillShade="D9"/>
            <w:vAlign w:val="center"/>
          </w:tcPr>
          <w:p w:rsidR="009F2643" w:rsidRPr="00521B14" w:rsidRDefault="00B45A9D" w:rsidP="000B1D2A">
            <w:pPr>
              <w:widowControl w:val="0"/>
              <w:jc w:val="center"/>
              <w:rPr>
                <w:rFonts w:ascii="Times New Roman" w:hAnsi="Times New Roman" w:cs="Times New Roman"/>
                <w:b/>
                <w:bCs/>
                <w:i/>
              </w:rPr>
            </w:pPr>
            <w:r>
              <w:rPr>
                <w:rFonts w:ascii="Times New Roman" w:hAnsi="Times New Roman" w:cs="Times New Roman"/>
                <w:b/>
                <w:bCs/>
                <w:i/>
              </w:rPr>
              <w:t>102</w:t>
            </w:r>
          </w:p>
        </w:tc>
        <w:tc>
          <w:tcPr>
            <w:tcW w:w="293" w:type="pct"/>
            <w:vAlign w:val="center"/>
          </w:tcPr>
          <w:p w:rsidR="009F2643" w:rsidRPr="00521B14" w:rsidRDefault="003E7691" w:rsidP="000B1D2A">
            <w:pPr>
              <w:jc w:val="center"/>
              <w:rPr>
                <w:rFonts w:ascii="Times New Roman" w:hAnsi="Times New Roman" w:cs="Times New Roman"/>
                <w:b/>
                <w:i/>
              </w:rPr>
            </w:pPr>
            <w:r>
              <w:rPr>
                <w:rFonts w:ascii="Times New Roman" w:hAnsi="Times New Roman" w:cs="Times New Roman"/>
                <w:b/>
                <w:i/>
              </w:rPr>
              <w:t>102</w:t>
            </w:r>
          </w:p>
        </w:tc>
        <w:tc>
          <w:tcPr>
            <w:tcW w:w="220" w:type="pct"/>
            <w:vAlign w:val="center"/>
          </w:tcPr>
          <w:p w:rsidR="009F2643" w:rsidRPr="00521B14" w:rsidRDefault="009F2643" w:rsidP="000B1D2A">
            <w:pPr>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i/>
                <w:lang w:eastAsia="ru-RU"/>
              </w:rPr>
              <w:t>–</w:t>
            </w:r>
          </w:p>
        </w:tc>
        <w:tc>
          <w:tcPr>
            <w:tcW w:w="223" w:type="pct"/>
            <w:vAlign w:val="center"/>
          </w:tcPr>
          <w:p w:rsidR="009F2643" w:rsidRPr="00521B14" w:rsidRDefault="003E7691" w:rsidP="000B1D2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95" w:type="pct"/>
            <w:shd w:val="clear" w:color="auto" w:fill="D9D9D9" w:themeFill="background1" w:themeFillShade="D9"/>
          </w:tcPr>
          <w:p w:rsidR="009F2643" w:rsidRPr="00521B14" w:rsidRDefault="009F2643" w:rsidP="000B1D2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p>
        </w:tc>
        <w:tc>
          <w:tcPr>
            <w:tcW w:w="222" w:type="pct"/>
            <w:shd w:val="clear" w:color="auto" w:fill="D9D9D9" w:themeFill="background1" w:themeFillShade="D9"/>
            <w:vAlign w:val="center"/>
          </w:tcPr>
          <w:p w:rsidR="009F2643" w:rsidRPr="00521B14" w:rsidRDefault="009F2643" w:rsidP="000B1D2A">
            <w:pPr>
              <w:jc w:val="center"/>
              <w:rPr>
                <w:rFonts w:ascii="Times New Roman" w:eastAsia="Times New Roman" w:hAnsi="Times New Roman" w:cs="Times New Roman"/>
                <w:b/>
                <w:i/>
                <w:lang w:eastAsia="ru-RU"/>
              </w:rPr>
            </w:pPr>
          </w:p>
        </w:tc>
        <w:tc>
          <w:tcPr>
            <w:tcW w:w="289" w:type="pct"/>
            <w:shd w:val="clear" w:color="auto" w:fill="D9D9D9" w:themeFill="background1" w:themeFillShade="D9"/>
            <w:vAlign w:val="center"/>
          </w:tcPr>
          <w:p w:rsidR="009F2643" w:rsidRPr="00521B14" w:rsidRDefault="009F2643" w:rsidP="000B1D2A">
            <w:pPr>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144</w:t>
            </w:r>
          </w:p>
        </w:tc>
      </w:tr>
    </w:tbl>
    <w:p w:rsidR="004013E3" w:rsidRPr="00521B14" w:rsidRDefault="004013E3" w:rsidP="007863C1">
      <w:pPr>
        <w:pStyle w:val="114"/>
        <w:rPr>
          <w:rFonts w:ascii="Times New Roman" w:hAnsi="Times New Roman"/>
        </w:rPr>
        <w:sectPr w:rsidR="004013E3" w:rsidRPr="00521B14" w:rsidSect="00502F9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6" w:name="_Toc170991773"/>
      <w:r w:rsidRPr="00521B14">
        <w:rPr>
          <w:rFonts w:ascii="Times New Roman" w:hAnsi="Times New Roman"/>
        </w:rPr>
        <w:t>2.</w:t>
      </w:r>
      <w:r w:rsidR="00782EFC" w:rsidRPr="00521B14">
        <w:rPr>
          <w:rFonts w:ascii="Times New Roman" w:hAnsi="Times New Roman"/>
        </w:rPr>
        <w:t>3</w:t>
      </w:r>
      <w:r w:rsidRPr="00521B14">
        <w:rPr>
          <w:rFonts w:ascii="Times New Roman" w:hAnsi="Times New Roman"/>
        </w:rPr>
        <w:t>. </w:t>
      </w:r>
      <w:r w:rsidR="00F607EF" w:rsidRPr="00521B14">
        <w:rPr>
          <w:rFonts w:ascii="Times New Roman" w:hAnsi="Times New Roman"/>
        </w:rPr>
        <w:t>С</w:t>
      </w:r>
      <w:r w:rsidRPr="00521B14">
        <w:rPr>
          <w:rFonts w:ascii="Times New Roman" w:hAnsi="Times New Roman"/>
        </w:rPr>
        <w:t xml:space="preserve">одержание </w:t>
      </w:r>
      <w:bookmarkEnd w:id="15"/>
      <w:r w:rsidR="00782EFC" w:rsidRPr="00521B14">
        <w:rPr>
          <w:rFonts w:ascii="Times New Roman" w:hAnsi="Times New Roman"/>
        </w:rPr>
        <w:t>профессионального модуля</w:t>
      </w:r>
      <w:bookmarkEnd w:id="16"/>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8315"/>
        <w:gridCol w:w="2086"/>
        <w:gridCol w:w="1647"/>
      </w:tblGrid>
      <w:tr w:rsidR="003E7691" w:rsidRPr="00830D57" w:rsidTr="006E70B1">
        <w:trPr>
          <w:trHeight w:val="20"/>
        </w:trPr>
        <w:tc>
          <w:tcPr>
            <w:tcW w:w="1020" w:type="pct"/>
            <w:tcBorders>
              <w:top w:val="single" w:sz="4" w:space="0" w:color="auto"/>
              <w:left w:val="single" w:sz="4" w:space="0" w:color="auto"/>
              <w:bottom w:val="single" w:sz="4" w:space="0" w:color="auto"/>
              <w:right w:val="single" w:sz="4" w:space="0" w:color="auto"/>
            </w:tcBorders>
            <w:vAlign w:val="center"/>
            <w:hideMark/>
          </w:tcPr>
          <w:p w:rsidR="003E7691" w:rsidRPr="00830D57" w:rsidRDefault="003E7691" w:rsidP="003E7691">
            <w:pPr>
              <w:jc w:val="center"/>
              <w:rPr>
                <w:rFonts w:ascii="Times New Roman" w:eastAsia="Times New Roman" w:hAnsi="Times New Roman" w:cs="Times New Roman"/>
                <w:b/>
                <w:sz w:val="20"/>
                <w:szCs w:val="20"/>
                <w:lang w:eastAsia="ru-RU"/>
              </w:rPr>
            </w:pPr>
            <w:r w:rsidRPr="00830D57">
              <w:rPr>
                <w:rFonts w:ascii="Times New Roman" w:eastAsia="Times New Roman" w:hAnsi="Times New Roman" w:cs="Times New Roman"/>
                <w:b/>
                <w:bCs/>
                <w:sz w:val="20"/>
                <w:szCs w:val="20"/>
                <w:lang w:eastAsia="ru-RU"/>
              </w:rPr>
              <w:t>Наименование разделов и тем профессионального модуля (ПМ), междисциплинарных курсов (МДК)</w:t>
            </w:r>
          </w:p>
        </w:tc>
        <w:tc>
          <w:tcPr>
            <w:tcW w:w="2747" w:type="pct"/>
            <w:tcBorders>
              <w:top w:val="single" w:sz="4" w:space="0" w:color="auto"/>
              <w:left w:val="single" w:sz="4" w:space="0" w:color="auto"/>
              <w:bottom w:val="single" w:sz="4" w:space="0" w:color="auto"/>
              <w:right w:val="single" w:sz="4" w:space="0" w:color="auto"/>
            </w:tcBorders>
            <w:vAlign w:val="center"/>
            <w:hideMark/>
          </w:tcPr>
          <w:p w:rsidR="003E7691" w:rsidRPr="00830D57" w:rsidRDefault="003E7691" w:rsidP="003E7691">
            <w:pPr>
              <w:suppressAutoHyphens/>
              <w:jc w:val="center"/>
              <w:rPr>
                <w:rFonts w:ascii="Times New Roman" w:eastAsia="Times New Roman" w:hAnsi="Times New Roman" w:cs="Times New Roman"/>
                <w:b/>
                <w:bCs/>
                <w:sz w:val="20"/>
                <w:szCs w:val="20"/>
                <w:lang w:eastAsia="ru-RU"/>
              </w:rPr>
            </w:pPr>
            <w:r w:rsidRPr="00830D57">
              <w:rPr>
                <w:rFonts w:ascii="Times New Roman" w:eastAsia="Times New Roman" w:hAnsi="Times New Roman" w:cs="Times New Roman"/>
                <w:b/>
                <w:bCs/>
                <w:sz w:val="20"/>
                <w:szCs w:val="20"/>
                <w:lang w:eastAsia="ru-RU"/>
              </w:rPr>
              <w:t>Содержание учебного материала,</w:t>
            </w:r>
          </w:p>
          <w:p w:rsidR="003E7691" w:rsidRPr="00830D57" w:rsidRDefault="003E7691" w:rsidP="003E7691">
            <w:pPr>
              <w:suppressAutoHyphens/>
              <w:jc w:val="center"/>
              <w:rPr>
                <w:rFonts w:ascii="Times New Roman" w:eastAsia="Times New Roman" w:hAnsi="Times New Roman" w:cs="Times New Roman"/>
                <w:b/>
                <w:sz w:val="20"/>
                <w:szCs w:val="20"/>
                <w:lang w:eastAsia="ru-RU"/>
              </w:rPr>
            </w:pPr>
            <w:r w:rsidRPr="00830D57">
              <w:rPr>
                <w:rFonts w:ascii="Times New Roman" w:eastAsia="Times New Roman" w:hAnsi="Times New Roman" w:cs="Times New Roman"/>
                <w:b/>
                <w:bCs/>
                <w:sz w:val="20"/>
                <w:szCs w:val="20"/>
                <w:lang w:eastAsia="ru-RU"/>
              </w:rPr>
              <w:t>лабораторные работы и практические занятия, самостоятельная учебная работа обучающихся, курсовая работа (проект)</w:t>
            </w:r>
          </w:p>
        </w:tc>
        <w:tc>
          <w:tcPr>
            <w:tcW w:w="689" w:type="pct"/>
            <w:tcBorders>
              <w:top w:val="single" w:sz="4" w:space="0" w:color="auto"/>
              <w:left w:val="single" w:sz="4" w:space="0" w:color="auto"/>
              <w:bottom w:val="single" w:sz="4" w:space="0" w:color="auto"/>
              <w:right w:val="single" w:sz="4" w:space="0" w:color="auto"/>
            </w:tcBorders>
            <w:vAlign w:val="center"/>
            <w:hideMark/>
          </w:tcPr>
          <w:p w:rsidR="003E7691" w:rsidRPr="00AF2C47" w:rsidRDefault="003E7691" w:rsidP="003E7691">
            <w:pPr>
              <w:jc w:val="center"/>
              <w:rPr>
                <w:rFonts w:ascii="Times New Roman" w:eastAsia="Times New Roman" w:hAnsi="Times New Roman" w:cs="Times New Roman"/>
                <w:b/>
                <w:bCs/>
                <w:sz w:val="18"/>
                <w:szCs w:val="18"/>
                <w:lang w:eastAsia="ru-RU"/>
              </w:rPr>
            </w:pPr>
            <w:r w:rsidRPr="00AF2C47">
              <w:rPr>
                <w:rFonts w:ascii="Times New Roman" w:eastAsia="Times New Roman" w:hAnsi="Times New Roman" w:cs="Times New Roman"/>
                <w:b/>
                <w:bCs/>
                <w:sz w:val="18"/>
                <w:szCs w:val="18"/>
                <w:lang w:eastAsia="ru-RU"/>
              </w:rPr>
              <w:t>Объем, акад. ч / в том числе в форме практической подготовки, акад ч</w:t>
            </w:r>
          </w:p>
        </w:tc>
        <w:tc>
          <w:tcPr>
            <w:tcW w:w="544" w:type="pct"/>
            <w:tcBorders>
              <w:top w:val="single" w:sz="4" w:space="0" w:color="auto"/>
              <w:left w:val="single" w:sz="4" w:space="0" w:color="auto"/>
              <w:bottom w:val="single" w:sz="4" w:space="0" w:color="auto"/>
              <w:right w:val="single" w:sz="4" w:space="0" w:color="auto"/>
            </w:tcBorders>
            <w:vAlign w:val="center"/>
            <w:hideMark/>
          </w:tcPr>
          <w:p w:rsidR="003E7691" w:rsidRPr="00830D57" w:rsidRDefault="00493076" w:rsidP="003E7691">
            <w:pPr>
              <w:jc w:val="center"/>
              <w:rPr>
                <w:rFonts w:ascii="Times New Roman" w:eastAsia="Times New Roman" w:hAnsi="Times New Roman" w:cs="Times New Roman"/>
                <w:b/>
                <w:bCs/>
                <w:sz w:val="20"/>
                <w:szCs w:val="20"/>
                <w:lang w:eastAsia="ru-RU"/>
              </w:rPr>
            </w:pPr>
            <w:r w:rsidRPr="00493076">
              <w:rPr>
                <w:rFonts w:ascii="Times New Roman" w:eastAsia="Calibri" w:hAnsi="Times New Roman" w:cs="Times New Roman"/>
                <w:b/>
                <w:bCs/>
                <w:sz w:val="20"/>
                <w:szCs w:val="20"/>
              </w:rPr>
              <w:t>Коды компетенций, формированию которых способствует элемент программы</w:t>
            </w:r>
          </w:p>
        </w:tc>
      </w:tr>
      <w:tr w:rsidR="003E7691" w:rsidRPr="00830D57" w:rsidTr="006E70B1">
        <w:trPr>
          <w:trHeight w:val="20"/>
        </w:trPr>
        <w:tc>
          <w:tcPr>
            <w:tcW w:w="1020" w:type="pct"/>
            <w:tcBorders>
              <w:top w:val="single" w:sz="4" w:space="0" w:color="auto"/>
              <w:left w:val="single" w:sz="4" w:space="0" w:color="auto"/>
              <w:bottom w:val="single" w:sz="4" w:space="0" w:color="auto"/>
              <w:right w:val="single" w:sz="4" w:space="0" w:color="auto"/>
            </w:tcBorders>
            <w:hideMark/>
          </w:tcPr>
          <w:p w:rsidR="003E7691" w:rsidRPr="00830D57" w:rsidRDefault="003E7691" w:rsidP="003E7691">
            <w:pPr>
              <w:jc w:val="center"/>
              <w:rPr>
                <w:rFonts w:ascii="Times New Roman" w:eastAsia="Times New Roman" w:hAnsi="Times New Roman" w:cs="Times New Roman"/>
                <w:bCs/>
                <w:sz w:val="20"/>
                <w:szCs w:val="20"/>
                <w:lang w:eastAsia="ru-RU"/>
              </w:rPr>
            </w:pPr>
            <w:r w:rsidRPr="00830D57">
              <w:rPr>
                <w:rFonts w:ascii="Times New Roman" w:eastAsia="Times New Roman" w:hAnsi="Times New Roman" w:cs="Times New Roman"/>
                <w:bCs/>
                <w:sz w:val="20"/>
                <w:szCs w:val="20"/>
                <w:lang w:eastAsia="ru-RU"/>
              </w:rPr>
              <w:t>1</w:t>
            </w:r>
          </w:p>
        </w:tc>
        <w:tc>
          <w:tcPr>
            <w:tcW w:w="2747" w:type="pct"/>
            <w:tcBorders>
              <w:top w:val="single" w:sz="4" w:space="0" w:color="auto"/>
              <w:left w:val="single" w:sz="4" w:space="0" w:color="auto"/>
              <w:bottom w:val="single" w:sz="4" w:space="0" w:color="auto"/>
              <w:right w:val="single" w:sz="4" w:space="0" w:color="auto"/>
            </w:tcBorders>
            <w:hideMark/>
          </w:tcPr>
          <w:p w:rsidR="003E7691" w:rsidRPr="00830D57" w:rsidRDefault="003E7691" w:rsidP="003E7691">
            <w:pPr>
              <w:jc w:val="center"/>
              <w:rPr>
                <w:rFonts w:ascii="Times New Roman" w:eastAsia="Times New Roman" w:hAnsi="Times New Roman" w:cs="Times New Roman"/>
                <w:bCs/>
                <w:sz w:val="20"/>
                <w:szCs w:val="20"/>
                <w:lang w:eastAsia="ru-RU"/>
              </w:rPr>
            </w:pPr>
            <w:r w:rsidRPr="00830D57">
              <w:rPr>
                <w:rFonts w:ascii="Times New Roman" w:eastAsia="Times New Roman" w:hAnsi="Times New Roman" w:cs="Times New Roman"/>
                <w:bCs/>
                <w:sz w:val="20"/>
                <w:szCs w:val="20"/>
                <w:lang w:eastAsia="ru-RU"/>
              </w:rPr>
              <w:t>2</w:t>
            </w:r>
          </w:p>
        </w:tc>
        <w:tc>
          <w:tcPr>
            <w:tcW w:w="689" w:type="pct"/>
            <w:tcBorders>
              <w:top w:val="single" w:sz="4" w:space="0" w:color="auto"/>
              <w:left w:val="single" w:sz="4" w:space="0" w:color="auto"/>
              <w:bottom w:val="single" w:sz="4" w:space="0" w:color="auto"/>
              <w:right w:val="single" w:sz="4" w:space="0" w:color="auto"/>
            </w:tcBorders>
            <w:vAlign w:val="center"/>
            <w:hideMark/>
          </w:tcPr>
          <w:p w:rsidR="003E7691" w:rsidRPr="00AF2C47" w:rsidRDefault="003E7691" w:rsidP="003E7691">
            <w:pPr>
              <w:jc w:val="center"/>
              <w:rPr>
                <w:rFonts w:ascii="Times New Roman" w:eastAsia="Times New Roman" w:hAnsi="Times New Roman" w:cs="Times New Roman"/>
                <w:bCs/>
                <w:sz w:val="20"/>
                <w:szCs w:val="20"/>
                <w:lang w:eastAsia="ru-RU"/>
              </w:rPr>
            </w:pPr>
            <w:r w:rsidRPr="00AF2C47">
              <w:rPr>
                <w:rFonts w:ascii="Times New Roman" w:eastAsia="Times New Roman" w:hAnsi="Times New Roman" w:cs="Times New Roman"/>
                <w:bCs/>
                <w:sz w:val="20"/>
                <w:szCs w:val="20"/>
                <w:lang w:eastAsia="ru-RU"/>
              </w:rPr>
              <w:t>3</w:t>
            </w:r>
          </w:p>
        </w:tc>
        <w:tc>
          <w:tcPr>
            <w:tcW w:w="544" w:type="pct"/>
            <w:tcBorders>
              <w:top w:val="single" w:sz="4" w:space="0" w:color="auto"/>
              <w:left w:val="single" w:sz="4" w:space="0" w:color="auto"/>
              <w:bottom w:val="single" w:sz="4" w:space="0" w:color="auto"/>
              <w:right w:val="single" w:sz="4" w:space="0" w:color="auto"/>
            </w:tcBorders>
            <w:hideMark/>
          </w:tcPr>
          <w:p w:rsidR="003E7691" w:rsidRPr="00830D57" w:rsidRDefault="003E7691" w:rsidP="003E7691">
            <w:pPr>
              <w:jc w:val="center"/>
              <w:rPr>
                <w:rFonts w:ascii="Times New Roman" w:eastAsia="Times New Roman" w:hAnsi="Times New Roman" w:cs="Times New Roman"/>
                <w:bCs/>
                <w:sz w:val="20"/>
                <w:szCs w:val="20"/>
                <w:lang w:eastAsia="ru-RU"/>
              </w:rPr>
            </w:pPr>
            <w:r w:rsidRPr="00830D57">
              <w:rPr>
                <w:rFonts w:ascii="Times New Roman" w:eastAsia="Times New Roman" w:hAnsi="Times New Roman" w:cs="Times New Roman"/>
                <w:bCs/>
                <w:sz w:val="20"/>
                <w:szCs w:val="20"/>
                <w:lang w:eastAsia="ru-RU"/>
              </w:rPr>
              <w:t>4</w:t>
            </w:r>
          </w:p>
        </w:tc>
      </w:tr>
      <w:tr w:rsidR="00493076" w:rsidRPr="00BA68B6"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shd w:val="clear" w:color="auto" w:fill="FFFFCC"/>
          </w:tcPr>
          <w:p w:rsidR="00493076" w:rsidRDefault="00493076" w:rsidP="003E769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1. </w:t>
            </w:r>
            <w:r w:rsidRPr="00493076">
              <w:rPr>
                <w:rFonts w:ascii="Times New Roman" w:eastAsia="Times New Roman" w:hAnsi="Times New Roman" w:cs="Times New Roman"/>
                <w:b/>
                <w:bCs/>
                <w:lang w:eastAsia="ru-RU"/>
              </w:rPr>
              <w:t xml:space="preserve">Выполнение  работ </w:t>
            </w:r>
            <w:r w:rsidR="009F643A">
              <w:rPr>
                <w:rFonts w:ascii="Times New Roman" w:eastAsia="Times New Roman" w:hAnsi="Times New Roman" w:cs="Times New Roman"/>
                <w:b/>
                <w:bCs/>
                <w:lang w:eastAsia="ru-RU"/>
              </w:rPr>
              <w:t xml:space="preserve">по </w:t>
            </w:r>
            <w:r w:rsidRPr="00493076">
              <w:rPr>
                <w:rFonts w:ascii="Times New Roman" w:eastAsia="Times New Roman" w:hAnsi="Times New Roman" w:cs="Times New Roman"/>
                <w:b/>
                <w:bCs/>
                <w:lang w:eastAsia="ru-RU"/>
              </w:rPr>
              <w:t>ремонту контактной сети</w:t>
            </w:r>
          </w:p>
        </w:tc>
        <w:tc>
          <w:tcPr>
            <w:tcW w:w="689" w:type="pct"/>
            <w:tcBorders>
              <w:top w:val="single" w:sz="4" w:space="0" w:color="auto"/>
              <w:left w:val="single" w:sz="4" w:space="0" w:color="auto"/>
              <w:bottom w:val="single" w:sz="4" w:space="0" w:color="auto"/>
              <w:right w:val="single" w:sz="4" w:space="0" w:color="auto"/>
            </w:tcBorders>
            <w:shd w:val="clear" w:color="auto" w:fill="FFFFCC"/>
          </w:tcPr>
          <w:p w:rsidR="00493076" w:rsidRPr="00AF2C47" w:rsidRDefault="00493076" w:rsidP="003E7691">
            <w:pPr>
              <w:suppressAutoHyphens/>
              <w:jc w:val="center"/>
              <w:rPr>
                <w:rFonts w:ascii="Times New Roman" w:eastAsia="Times New Roman" w:hAnsi="Times New Roman" w:cs="Times New Roman"/>
                <w:b/>
                <w:lang w:eastAsia="ru-RU"/>
              </w:rPr>
            </w:pPr>
          </w:p>
        </w:tc>
        <w:tc>
          <w:tcPr>
            <w:tcW w:w="544" w:type="pct"/>
            <w:tcBorders>
              <w:top w:val="single" w:sz="4" w:space="0" w:color="auto"/>
              <w:left w:val="single" w:sz="4" w:space="0" w:color="auto"/>
              <w:bottom w:val="single" w:sz="4" w:space="0" w:color="auto"/>
              <w:right w:val="single" w:sz="4" w:space="0" w:color="auto"/>
            </w:tcBorders>
          </w:tcPr>
          <w:p w:rsidR="00493076" w:rsidRPr="00BA68B6" w:rsidRDefault="00493076" w:rsidP="003E7691">
            <w:pPr>
              <w:suppressAutoHyphens/>
              <w:jc w:val="center"/>
              <w:rPr>
                <w:rFonts w:ascii="Times New Roman" w:eastAsia="Times New Roman" w:hAnsi="Times New Roman" w:cs="Times New Roman"/>
                <w:sz w:val="20"/>
                <w:szCs w:val="20"/>
                <w:lang w:eastAsia="ru-RU"/>
              </w:rPr>
            </w:pPr>
          </w:p>
        </w:tc>
      </w:tr>
      <w:tr w:rsidR="003E7691" w:rsidRPr="00BA68B6"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7691" w:rsidRPr="008A490A" w:rsidRDefault="003E7691" w:rsidP="003E7691">
            <w:pPr>
              <w:rPr>
                <w:rFonts w:ascii="Times New Roman" w:eastAsia="Times New Roman" w:hAnsi="Times New Roman" w:cs="Times New Roman"/>
                <w:b/>
                <w:i/>
                <w:lang w:eastAsia="ru-RU"/>
              </w:rPr>
            </w:pPr>
            <w:r>
              <w:rPr>
                <w:rFonts w:ascii="Times New Roman" w:eastAsia="Times New Roman" w:hAnsi="Times New Roman" w:cs="Times New Roman"/>
                <w:b/>
                <w:bCs/>
                <w:lang w:eastAsia="ru-RU"/>
              </w:rPr>
              <w:t>МДК.</w:t>
            </w:r>
            <w:r w:rsidRPr="008A490A">
              <w:rPr>
                <w:rFonts w:ascii="Times New Roman" w:eastAsia="Times New Roman" w:hAnsi="Times New Roman" w:cs="Times New Roman"/>
                <w:b/>
                <w:bCs/>
                <w:lang w:eastAsia="ru-RU"/>
              </w:rPr>
              <w:t>0</w:t>
            </w:r>
            <w:r w:rsidR="00493076">
              <w:rPr>
                <w:rFonts w:ascii="Times New Roman" w:eastAsia="Times New Roman" w:hAnsi="Times New Roman" w:cs="Times New Roman"/>
                <w:b/>
                <w:bCs/>
                <w:lang w:eastAsia="ru-RU"/>
              </w:rPr>
              <w:t>8</w:t>
            </w:r>
            <w:r w:rsidRPr="008A490A">
              <w:rPr>
                <w:rFonts w:ascii="Times New Roman" w:eastAsia="Times New Roman" w:hAnsi="Times New Roman" w:cs="Times New Roman"/>
                <w:b/>
                <w:bCs/>
                <w:lang w:eastAsia="ru-RU"/>
              </w:rPr>
              <w:t xml:space="preserve">.01 </w:t>
            </w:r>
            <w:r w:rsidR="00493076" w:rsidRPr="00493076">
              <w:rPr>
                <w:rFonts w:ascii="Times New Roman" w:eastAsia="Times New Roman" w:hAnsi="Times New Roman" w:cs="Times New Roman"/>
                <w:b/>
                <w:color w:val="000000"/>
                <w:lang w:eastAsia="ru-RU"/>
              </w:rPr>
              <w:t>Выполнение  работ</w:t>
            </w:r>
            <w:r w:rsidR="009F643A">
              <w:rPr>
                <w:rFonts w:ascii="Times New Roman" w:eastAsia="Times New Roman" w:hAnsi="Times New Roman" w:cs="Times New Roman"/>
                <w:b/>
                <w:color w:val="000000"/>
                <w:lang w:eastAsia="ru-RU"/>
              </w:rPr>
              <w:t xml:space="preserve"> по</w:t>
            </w:r>
            <w:r w:rsidR="00493076" w:rsidRPr="00493076">
              <w:rPr>
                <w:rFonts w:ascii="Times New Roman" w:eastAsia="Times New Roman" w:hAnsi="Times New Roman" w:cs="Times New Roman"/>
                <w:b/>
                <w:color w:val="000000"/>
                <w:lang w:eastAsia="ru-RU"/>
              </w:rPr>
              <w:t xml:space="preserve"> ремонту контактной сети</w:t>
            </w: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7691" w:rsidRPr="00AF2C47" w:rsidRDefault="009D5C34" w:rsidP="003E769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102</w:t>
            </w:r>
            <w:r w:rsidR="003E7691" w:rsidRPr="00AF2C47">
              <w:rPr>
                <w:rFonts w:ascii="Times New Roman" w:eastAsia="Times New Roman" w:hAnsi="Times New Roman" w:cs="Times New Roman"/>
                <w:b/>
                <w:lang w:eastAsia="ru-RU"/>
              </w:rPr>
              <w:t>/30</w:t>
            </w:r>
          </w:p>
        </w:tc>
        <w:tc>
          <w:tcPr>
            <w:tcW w:w="544" w:type="pct"/>
            <w:tcBorders>
              <w:top w:val="single" w:sz="4" w:space="0" w:color="auto"/>
              <w:left w:val="single" w:sz="4" w:space="0" w:color="auto"/>
              <w:bottom w:val="single" w:sz="4" w:space="0" w:color="auto"/>
              <w:right w:val="single" w:sz="4" w:space="0" w:color="auto"/>
            </w:tcBorders>
          </w:tcPr>
          <w:p w:rsidR="003E7691" w:rsidRPr="00BA68B6" w:rsidRDefault="003E7691" w:rsidP="003E7691">
            <w:pPr>
              <w:suppressAutoHyphens/>
              <w:jc w:val="center"/>
              <w:rPr>
                <w:rFonts w:ascii="Times New Roman" w:eastAsia="Times New Roman" w:hAnsi="Times New Roman" w:cs="Times New Roman"/>
                <w:sz w:val="20"/>
                <w:szCs w:val="20"/>
                <w:lang w:eastAsia="ru-RU"/>
              </w:rPr>
            </w:pP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Раздел 1 Материаловедение</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rPr>
                <w:rFonts w:ascii="Times New Roman" w:eastAsia="Times New Roman" w:hAnsi="Times New Roman" w:cs="Times New Roman"/>
                <w:b/>
                <w:bCs/>
                <w:sz w:val="24"/>
                <w:szCs w:val="24"/>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AF2C47" w:rsidRDefault="006E70B1" w:rsidP="003E7691">
            <w:pPr>
              <w:jc w:val="center"/>
              <w:rPr>
                <w:rFonts w:ascii="Times New Roman" w:eastAsia="Times New Roman" w:hAnsi="Times New Roman" w:cs="Times New Roman"/>
                <w:b/>
                <w:lang w:eastAsia="x-none"/>
              </w:rPr>
            </w:pP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Металлы, их сплавы. Полимерные материалы. Электротехнические материалы и изделия. Смазочные</w:t>
            </w:r>
            <w:r w:rsidRPr="008A490A">
              <w:rPr>
                <w:rFonts w:ascii="Times New Roman" w:eastAsia="Times New Roman" w:hAnsi="Times New Roman" w:cs="Times New Roman"/>
                <w:color w:val="000000"/>
                <w:lang w:eastAsia="ru-RU"/>
              </w:rPr>
              <w:t xml:space="preserve"> м</w:t>
            </w:r>
            <w:r w:rsidR="00544F3C" w:rsidRPr="008A490A">
              <w:rPr>
                <w:rFonts w:ascii="Times New Roman" w:eastAsia="Times New Roman" w:hAnsi="Times New Roman" w:cs="Times New Roman"/>
                <w:color w:val="000000"/>
                <w:lang w:val="x-none" w:eastAsia="ru-RU"/>
              </w:rPr>
              <w:t>материалы</w:t>
            </w:r>
            <w:r w:rsidRPr="008A490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Сплавы железа с углеродом. Разновидности чугунов и сталей, применяемых при изготовлении деталей и конструкций КС и ВЛ.</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Сплавы цветных металлов. Низколегированные сплавы, бронзы и латуни, сплавы алюминия, применяемые при изготовлении деталей КС.</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Полимерные материалы, применяемые в устройствах КС и ВЛ (стеклопластик, силикон, фторопласт и др.) Электроизоляционные, полупроводниковые, проводниковые материалы, их основные отличия и характеристики. Виды изоляционных материалов. Основные проводниковые материалы, применяемые в электротехнических устройствах</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b/>
                <w:lang w:eastAsia="x-none"/>
              </w:rPr>
            </w:pPr>
            <w:r w:rsidRPr="00AF2C47">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tcPr>
          <w:p w:rsidR="003E7691" w:rsidRPr="008A490A" w:rsidRDefault="003E7691" w:rsidP="003E7691">
            <w:pPr>
              <w:rPr>
                <w:rFonts w:ascii="Times New Roman" w:eastAsia="Times New Roman" w:hAnsi="Times New Roman" w:cs="Times New Roman"/>
                <w:lang w:val="x-none" w:eastAsia="x-none"/>
              </w:rPr>
            </w:pPr>
            <w:r w:rsidRPr="008A490A">
              <w:rPr>
                <w:rFonts w:ascii="Times New Roman" w:eastAsia="Times New Roman" w:hAnsi="Times New Roman" w:cs="Times New Roman"/>
                <w:b/>
                <w:bCs/>
                <w:lang w:eastAsia="ru-RU"/>
              </w:rPr>
              <w:t>Раздел 2.</w:t>
            </w:r>
            <w:r>
              <w:rPr>
                <w:rFonts w:ascii="Times New Roman" w:eastAsia="Times New Roman" w:hAnsi="Times New Roman" w:cs="Times New Roman"/>
                <w:b/>
                <w:bCs/>
                <w:lang w:eastAsia="ru-RU"/>
              </w:rPr>
              <w:t xml:space="preserve"> </w:t>
            </w:r>
            <w:r w:rsidRPr="008A490A">
              <w:rPr>
                <w:rFonts w:ascii="Times New Roman" w:eastAsia="Times New Roman" w:hAnsi="Times New Roman" w:cs="Times New Roman"/>
                <w:b/>
                <w:bCs/>
                <w:lang w:eastAsia="ru-RU"/>
              </w:rPr>
              <w:t>Общая электротехника</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jc w:val="center"/>
              <w:rPr>
                <w:rFonts w:ascii="Times New Roman" w:eastAsia="Times New Roman" w:hAnsi="Times New Roman" w:cs="Times New Roman"/>
                <w:b/>
                <w:lang w:eastAsia="x-none"/>
              </w:rPr>
            </w:pPr>
            <w:r w:rsidRPr="00AF2C47">
              <w:rPr>
                <w:rFonts w:ascii="Times New Roman" w:eastAsia="Times New Roman" w:hAnsi="Times New Roman" w:cs="Times New Roman"/>
                <w:b/>
                <w:lang w:eastAsia="x-none"/>
              </w:rPr>
              <w:t>10</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6E70B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6E70B1" w:rsidRPr="008A490A" w:rsidRDefault="006E70B1" w:rsidP="006771A8">
            <w:pPr>
              <w:rPr>
                <w:rFonts w:ascii="Times New Roman" w:eastAsia="Times New Roman" w:hAnsi="Times New Roman" w:cs="Times New Roman"/>
                <w:lang w:val="x-none" w:eastAsia="x-none"/>
              </w:rPr>
            </w:pPr>
            <w:r w:rsidRPr="008A490A">
              <w:rPr>
                <w:rFonts w:ascii="Times New Roman" w:eastAsia="Times New Roman" w:hAnsi="Times New Roman" w:cs="Times New Roman"/>
                <w:b/>
                <w:bCs/>
                <w:lang w:eastAsia="ru-RU"/>
              </w:rPr>
              <w:t>Тема 2.1.</w:t>
            </w:r>
            <w:r>
              <w:rPr>
                <w:rFonts w:ascii="Times New Roman" w:eastAsia="Times New Roman" w:hAnsi="Times New Roman" w:cs="Times New Roman"/>
                <w:b/>
                <w:bCs/>
                <w:lang w:eastAsia="ru-RU"/>
              </w:rPr>
              <w:t xml:space="preserve"> </w:t>
            </w:r>
            <w:r w:rsidRPr="008A490A">
              <w:rPr>
                <w:rFonts w:ascii="Times New Roman" w:eastAsia="Times New Roman" w:hAnsi="Times New Roman" w:cs="Times New Roman"/>
                <w:b/>
                <w:color w:val="000000"/>
                <w:lang w:eastAsia="ru-RU"/>
              </w:rPr>
              <w:t xml:space="preserve">Электрические цепи </w:t>
            </w:r>
            <w:r w:rsidR="006771A8">
              <w:rPr>
                <w:rFonts w:ascii="Times New Roman" w:eastAsia="Times New Roman" w:hAnsi="Times New Roman" w:cs="Times New Roman"/>
                <w:b/>
                <w:color w:val="000000"/>
                <w:lang w:eastAsia="ru-RU"/>
              </w:rPr>
              <w:t>переменного</w:t>
            </w:r>
            <w:r w:rsidRPr="008A490A">
              <w:rPr>
                <w:rFonts w:ascii="Times New Roman" w:eastAsia="Times New Roman" w:hAnsi="Times New Roman" w:cs="Times New Roman"/>
                <w:b/>
                <w:color w:val="000000"/>
                <w:lang w:eastAsia="ru-RU"/>
              </w:rPr>
              <w:t xml:space="preserve"> тока</w:t>
            </w:r>
          </w:p>
        </w:tc>
        <w:tc>
          <w:tcPr>
            <w:tcW w:w="689" w:type="pct"/>
            <w:tcBorders>
              <w:top w:val="single" w:sz="4" w:space="0" w:color="auto"/>
              <w:left w:val="single" w:sz="4" w:space="0" w:color="auto"/>
              <w:bottom w:val="single" w:sz="4" w:space="0" w:color="auto"/>
              <w:right w:val="single" w:sz="4" w:space="0" w:color="auto"/>
            </w:tcBorders>
            <w:hideMark/>
          </w:tcPr>
          <w:p w:rsidR="006E70B1" w:rsidRPr="00B715AB" w:rsidRDefault="006E70B1" w:rsidP="006E70B1">
            <w:pPr>
              <w:jc w:val="center"/>
              <w:rPr>
                <w:rFonts w:ascii="Times New Roman" w:eastAsia="Times New Roman" w:hAnsi="Times New Roman" w:cs="Times New Roman"/>
                <w:b/>
                <w:lang w:eastAsia="x-none"/>
              </w:rPr>
            </w:pPr>
            <w:r w:rsidRPr="00B715AB">
              <w:rPr>
                <w:rFonts w:ascii="Times New Roman" w:eastAsia="Times New Roman" w:hAnsi="Times New Roman" w:cs="Times New Roman"/>
                <w:b/>
                <w:lang w:eastAsia="x-none"/>
              </w:rPr>
              <w:t>4</w:t>
            </w:r>
          </w:p>
        </w:tc>
        <w:tc>
          <w:tcPr>
            <w:tcW w:w="544" w:type="pct"/>
            <w:vMerge w:val="restart"/>
            <w:tcBorders>
              <w:top w:val="single" w:sz="4" w:space="0" w:color="auto"/>
              <w:left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8A490A" w:rsidTr="006E70B1">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Электрический ток, сопротивление и проводимость</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AF2C47" w:rsidRDefault="006E70B1" w:rsidP="003E7691">
            <w:pPr>
              <w:jc w:val="center"/>
              <w:rPr>
                <w:rFonts w:ascii="Times New Roman" w:eastAsia="Times New Roman" w:hAnsi="Times New Roman" w:cs="Times New Roman"/>
                <w:lang w:eastAsia="x-none"/>
              </w:rPr>
            </w:pPr>
          </w:p>
        </w:tc>
        <w:tc>
          <w:tcPr>
            <w:tcW w:w="544" w:type="pct"/>
            <w:vMerge/>
            <w:tcBorders>
              <w:left w:val="single" w:sz="4" w:space="0" w:color="auto"/>
              <w:right w:val="single" w:sz="4" w:space="0" w:color="auto"/>
            </w:tcBorders>
          </w:tcPr>
          <w:p w:rsidR="006E70B1" w:rsidRPr="008A490A" w:rsidRDefault="006E70B1" w:rsidP="003E7691">
            <w:pPr>
              <w:suppressAutoHyphens/>
              <w:jc w:val="center"/>
              <w:rPr>
                <w:rFonts w:ascii="Times New Roman" w:eastAsia="Times New Roman" w:hAnsi="Times New Roman" w:cs="Times New Roman"/>
                <w:lang w:eastAsia="ru-RU"/>
              </w:rPr>
            </w:pPr>
          </w:p>
        </w:tc>
      </w:tr>
      <w:tr w:rsidR="006E70B1" w:rsidRPr="008A490A" w:rsidTr="006E70B1">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3E769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Электрический ток, условия его возникновения в электрических цепях. Протекание тока в твердых и жидких проводниках. Электрическое сопротивление и проводимость. Зависимость электрического сопротивления металлического проводника от его геометрических параметров и температуры.</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Закон Ома для полной цепи. Закон Ома для участка цепи. Первый и второй законы Кирхгофа. Применение этих законов для расчета параметров электрической цепи. Способы соединения потребителей электрической энергии с источником ЭДС: последовательное, параллельное, смешанное. Формулы расчета эквивалентного сопротивления для различных способов соединения потребителей</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3E769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vMerge/>
            <w:tcBorders>
              <w:left w:val="single" w:sz="4" w:space="0" w:color="auto"/>
              <w:right w:val="single" w:sz="4" w:space="0" w:color="auto"/>
            </w:tcBorders>
          </w:tcPr>
          <w:p w:rsidR="006E70B1" w:rsidRPr="008A490A" w:rsidRDefault="006E70B1" w:rsidP="003E7691">
            <w:pPr>
              <w:suppressAutoHyphens/>
              <w:jc w:val="center"/>
              <w:rPr>
                <w:rFonts w:ascii="Times New Roman" w:eastAsia="Times New Roman" w:hAnsi="Times New Roman" w:cs="Times New Roman"/>
                <w:lang w:eastAsia="ru-RU"/>
              </w:rPr>
            </w:pPr>
          </w:p>
        </w:tc>
      </w:tr>
      <w:tr w:rsidR="003E7691" w:rsidRPr="008A490A" w:rsidTr="006E70B1">
        <w:trPr>
          <w:trHeight w:val="20"/>
        </w:trPr>
        <w:tc>
          <w:tcPr>
            <w:tcW w:w="1020" w:type="pct"/>
            <w:tcBorders>
              <w:top w:val="single" w:sz="4" w:space="0" w:color="auto"/>
              <w:left w:val="single" w:sz="4" w:space="0" w:color="auto"/>
              <w:bottom w:val="single" w:sz="4" w:space="0" w:color="auto"/>
              <w:right w:val="single" w:sz="4" w:space="0" w:color="auto"/>
            </w:tcBorders>
          </w:tcPr>
          <w:p w:rsidR="003E7691" w:rsidRPr="008A490A" w:rsidRDefault="003E7691" w:rsidP="003E7691">
            <w:pPr>
              <w:rPr>
                <w:rFonts w:ascii="Times New Roman" w:eastAsia="Times New Roman" w:hAnsi="Times New Roman" w:cs="Times New Roman"/>
                <w:b/>
                <w:lang w:val="x-none" w:eastAsia="x-none"/>
              </w:rPr>
            </w:pPr>
            <w:r w:rsidRPr="008A490A">
              <w:rPr>
                <w:rFonts w:ascii="Times New Roman" w:eastAsia="Times New Roman" w:hAnsi="Times New Roman" w:cs="Times New Roman"/>
                <w:b/>
                <w:color w:val="000000"/>
                <w:lang w:val="x-none" w:eastAsia="ru-RU"/>
              </w:rPr>
              <w:t>Электрическая мощность и работа электрического тока.</w:t>
            </w:r>
          </w:p>
          <w:p w:rsidR="003E7691" w:rsidRPr="008A490A" w:rsidRDefault="003E7691" w:rsidP="003E7691">
            <w:pPr>
              <w:rPr>
                <w:rFonts w:ascii="Times New Roman" w:eastAsia="Times New Roman" w:hAnsi="Times New Roman" w:cs="Times New Roman"/>
                <w:b/>
                <w:bCs/>
                <w:lang w:val="x-none" w:eastAsia="ru-RU"/>
              </w:rPr>
            </w:pPr>
          </w:p>
        </w:tc>
        <w:tc>
          <w:tcPr>
            <w:tcW w:w="2747" w:type="pct"/>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Тепловое действие электрического тока Электрическая мощность. Работа электрического тока. Преобразование электроэнергии в другие виды энергии. Приборы для измерения электрической мощности и электроэнергии. Закон Джоуля-Ленца для расчета количества выделяемого тепла при протекании электрического тока по проводнику. Перегрев проводников из-за повышенного переходного сопротивления в местах их соединения. Передача электроэнергии по проводам</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vMerge/>
            <w:tcBorders>
              <w:left w:val="single" w:sz="4" w:space="0" w:color="auto"/>
              <w:bottom w:val="single" w:sz="4" w:space="0" w:color="auto"/>
              <w:right w:val="single" w:sz="4" w:space="0" w:color="auto"/>
            </w:tcBorders>
          </w:tcPr>
          <w:p w:rsidR="003E7691" w:rsidRPr="008A490A" w:rsidRDefault="003E7691" w:rsidP="003E7691">
            <w:pPr>
              <w:suppressAutoHyphens/>
              <w:jc w:val="center"/>
              <w:rPr>
                <w:rFonts w:ascii="Times New Roman" w:eastAsia="Times New Roman" w:hAnsi="Times New Roman" w:cs="Times New Roman"/>
                <w:lang w:eastAsia="ru-RU"/>
              </w:rPr>
            </w:pP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2.2</w:t>
            </w:r>
          </w:p>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Электромагнетизм и электромагнитная индукция</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3E769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Электромагнетизм и электромагнитная индукция Магнитное поле и его основные характеристики Магнитное поле проводника с током и витка с током. Способы усиления магнитных полей. Магнитные свойства различных веществ. Магнитная цепь. Проводник с током в магнитном поле. Индуцирование ЭДС: законы электромагнитной индукции Фарадея и Максвелла. Правило Ленца. Вихревые токи. ЭДС самоиндукции. Коммутационные перенапряжения. ЭДС взаимоиндукции</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2.3</w:t>
            </w:r>
          </w:p>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Электрические цепи переменного тока</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3E769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Электрические цепи переменного тока Получение однофазного переменного тока. Основные параметры переменного тока: период, частота, амплитудное и действующее значение. Виды сопротивлений в цепях переменного тока. Активная, реактивная и полная мощность в цепях переменного тока.</w:t>
            </w:r>
          </w:p>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Принцип получения трехфазного переменного тока. Соединение трехфазной системы в звезду. Различие схем «звезда» и «звезда с нулевым проводом». Соединение трехфазной системы в треугольник. Мощность трехфазной системы</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2.4</w:t>
            </w:r>
          </w:p>
          <w:p w:rsidR="006E70B1" w:rsidRPr="008A490A" w:rsidRDefault="006E70B1" w:rsidP="003E7691">
            <w:pPr>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Электрические трансформаторы</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3E769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Электрические трансформаторы Классификация трансформаторов по назначению, количеству обмоток, типу сердечника. Основные элементы простейшего трансформатора и принцип его работы. Конструкция силового трансформатора. Трансформатор напряжения: назначение и схема подключения измерительных приборов. Трансформатор тока: назначение и схема подключения измерительных приборов. Автотрансформаторы</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3E7691" w:rsidRPr="008A490A"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tcPr>
          <w:p w:rsidR="003E7691" w:rsidRPr="008A490A" w:rsidRDefault="003E7691" w:rsidP="003E7691">
            <w:pPr>
              <w:rPr>
                <w:rFonts w:ascii="Times New Roman" w:eastAsia="Times New Roman" w:hAnsi="Times New Roman" w:cs="Times New Roman"/>
                <w:b/>
                <w:lang w:eastAsia="x-none"/>
              </w:rPr>
            </w:pPr>
            <w:r w:rsidRPr="008A490A">
              <w:rPr>
                <w:rFonts w:ascii="Times New Roman" w:eastAsia="Times New Roman" w:hAnsi="Times New Roman" w:cs="Times New Roman"/>
                <w:b/>
                <w:bCs/>
                <w:lang w:eastAsia="ru-RU"/>
              </w:rPr>
              <w:t xml:space="preserve">Раздел 3. </w:t>
            </w:r>
            <w:r w:rsidRPr="008A490A">
              <w:rPr>
                <w:rFonts w:ascii="Times New Roman" w:eastAsia="Times New Roman" w:hAnsi="Times New Roman" w:cs="Times New Roman"/>
                <w:b/>
                <w:lang w:eastAsia="ru-RU"/>
              </w:rPr>
              <w:t>Устройство контактной сети и воздушных линий</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jc w:val="center"/>
              <w:rPr>
                <w:rFonts w:ascii="Times New Roman" w:eastAsia="Times New Roman" w:hAnsi="Times New Roman" w:cs="Times New Roman"/>
                <w:b/>
                <w:color w:val="000000"/>
                <w:lang w:eastAsia="x-none"/>
              </w:rPr>
            </w:pPr>
            <w:r w:rsidRPr="00AF2C47">
              <w:rPr>
                <w:rFonts w:ascii="Times New Roman" w:eastAsia="Times New Roman" w:hAnsi="Times New Roman" w:cs="Times New Roman"/>
                <w:b/>
                <w:color w:val="000000"/>
                <w:lang w:eastAsia="x-none"/>
              </w:rPr>
              <w:t>46/6</w:t>
            </w:r>
          </w:p>
        </w:tc>
        <w:tc>
          <w:tcPr>
            <w:tcW w:w="544" w:type="pct"/>
            <w:tcBorders>
              <w:top w:val="single" w:sz="4" w:space="0" w:color="auto"/>
              <w:left w:val="single" w:sz="4" w:space="0" w:color="auto"/>
              <w:bottom w:val="single" w:sz="4" w:space="0" w:color="auto"/>
              <w:right w:val="single" w:sz="4" w:space="0" w:color="auto"/>
            </w:tcBorders>
          </w:tcPr>
          <w:p w:rsidR="003E7691" w:rsidRPr="008A490A" w:rsidRDefault="003E7691" w:rsidP="003E7691">
            <w:pPr>
              <w:suppressAutoHyphens/>
              <w:jc w:val="center"/>
              <w:rPr>
                <w:rFonts w:ascii="Times New Roman" w:eastAsia="Times New Roman" w:hAnsi="Times New Roman" w:cs="Times New Roman"/>
                <w:lang w:eastAsia="ru-RU"/>
              </w:rPr>
            </w:pP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shd w:val="clear" w:color="auto" w:fill="FFFFFF"/>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3.1 </w:t>
            </w:r>
            <w:r w:rsidRPr="008A490A">
              <w:rPr>
                <w:rFonts w:ascii="Times New Roman" w:eastAsia="Times New Roman" w:hAnsi="Times New Roman" w:cs="Times New Roman"/>
                <w:b/>
                <w:lang w:eastAsia="ru-RU"/>
              </w:rPr>
              <w:t xml:space="preserve">Системы тягового железнодорожного </w:t>
            </w:r>
            <w:r w:rsidRPr="008A490A">
              <w:rPr>
                <w:rFonts w:ascii="Times New Roman" w:eastAsia="Times New Roman" w:hAnsi="Times New Roman" w:cs="Times New Roman"/>
                <w:b/>
                <w:lang w:eastAsia="ru-RU"/>
              </w:rPr>
              <w:br/>
              <w:t>электроснабжения</w:t>
            </w:r>
          </w:p>
          <w:p w:rsidR="006E70B1" w:rsidRPr="008A490A" w:rsidRDefault="006E70B1" w:rsidP="003E769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3E7691">
            <w:pPr>
              <w:jc w:val="center"/>
              <w:rPr>
                <w:rFonts w:ascii="Times New Roman" w:eastAsia="Times New Roman" w:hAnsi="Times New Roman" w:cs="Times New Roman"/>
                <w:b/>
                <w:color w:val="000000"/>
                <w:lang w:eastAsia="x-none"/>
              </w:rPr>
            </w:pPr>
            <w:r w:rsidRPr="009F643A">
              <w:rPr>
                <w:rFonts w:ascii="Times New Roman" w:eastAsia="Times New Roman" w:hAnsi="Times New Roman" w:cs="Times New Roman"/>
                <w:b/>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Системы тягового железнодорожного электроснабжения</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 Составляющие тяговой сети. Система электроснабжения постоянного тока напряжением 3 кВ. Система электроснабжения переменного тока напряжением 25 кВ. Система электроснабжения переменного тока напряжением 2*25 кВ</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color w:val="000000"/>
                <w:lang w:eastAsia="x-none"/>
              </w:rPr>
            </w:pPr>
            <w:r w:rsidRPr="00AF2C47">
              <w:rPr>
                <w:rFonts w:ascii="Times New Roman" w:eastAsia="Times New Roman" w:hAnsi="Times New Roman" w:cs="Times New Roman"/>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E70B1">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8.3,</w:t>
            </w:r>
          </w:p>
          <w:p w:rsidR="006E70B1" w:rsidRPr="00CB2CCE" w:rsidRDefault="006E70B1" w:rsidP="006E70B1">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3E7691">
            <w:pPr>
              <w:shd w:val="clear" w:color="auto" w:fill="FFFFFF"/>
              <w:snapToGrid w:val="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3.2 </w:t>
            </w:r>
            <w:r w:rsidRPr="008A490A">
              <w:rPr>
                <w:rFonts w:ascii="Times New Roman" w:eastAsia="Times New Roman" w:hAnsi="Times New Roman" w:cs="Times New Roman"/>
                <w:b/>
                <w:lang w:eastAsia="ru-RU"/>
              </w:rPr>
              <w:t>Классификация контактных подвесок</w:t>
            </w:r>
          </w:p>
          <w:p w:rsidR="006E70B1" w:rsidRDefault="006E70B1" w:rsidP="003E769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3E769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3E7691">
            <w:pPr>
              <w:jc w:val="center"/>
              <w:rPr>
                <w:rFonts w:ascii="Times New Roman" w:eastAsia="Times New Roman" w:hAnsi="Times New Roman" w:cs="Times New Roman"/>
                <w:b/>
                <w:color w:val="000000"/>
                <w:lang w:eastAsia="x-none"/>
              </w:rPr>
            </w:pPr>
            <w:r w:rsidRPr="009F643A">
              <w:rPr>
                <w:rFonts w:ascii="Times New Roman" w:eastAsia="Times New Roman" w:hAnsi="Times New Roman" w:cs="Times New Roman"/>
                <w:b/>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3E769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Простые контактные подвески и их классификация по конструкции и способу компенсации натяжения проводов. Формула зависимости стрелы провеса контактного провода от длины пролета и натяжения провода. Простые подвески с поперечными тросами и оттяжными тросами. Основные элементы цепных контактных подвесок. Основные геометрические параметры контактной подвески с рессорным тросом. Расстояние между струнами. Допустимые выносы контактного провода для различных условий. Уклон контактного провода и его допустимые размеры.</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Высота подвеса проводов железнодорожной КС и ВЛ</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jc w:val="center"/>
              <w:rPr>
                <w:rFonts w:ascii="Times New Roman" w:eastAsia="Times New Roman" w:hAnsi="Times New Roman" w:cs="Times New Roman"/>
                <w:color w:val="000000"/>
                <w:lang w:eastAsia="x-none"/>
              </w:rPr>
            </w:pPr>
            <w:r w:rsidRPr="00AF2C47">
              <w:rPr>
                <w:rFonts w:ascii="Times New Roman" w:eastAsia="Times New Roman" w:hAnsi="Times New Roman" w:cs="Times New Roman"/>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6E70B1">
        <w:trPr>
          <w:trHeight w:val="256"/>
        </w:trPr>
        <w:tc>
          <w:tcPr>
            <w:tcW w:w="1020" w:type="pct"/>
            <w:vMerge w:val="restart"/>
            <w:tcBorders>
              <w:top w:val="single" w:sz="4" w:space="0" w:color="auto"/>
              <w:left w:val="single" w:sz="4" w:space="0" w:color="auto"/>
              <w:right w:val="single" w:sz="4" w:space="0" w:color="auto"/>
            </w:tcBorders>
          </w:tcPr>
          <w:p w:rsidR="006E70B1" w:rsidRPr="008A490A" w:rsidRDefault="006E70B1" w:rsidP="006E70B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3.3 </w:t>
            </w:r>
            <w:r w:rsidRPr="008A490A">
              <w:rPr>
                <w:rFonts w:ascii="Times New Roman" w:eastAsia="Times New Roman" w:hAnsi="Times New Roman" w:cs="Times New Roman"/>
                <w:b/>
                <w:lang w:eastAsia="ru-RU"/>
              </w:rPr>
              <w:t>Классификация цепных контактных подвесок</w:t>
            </w:r>
          </w:p>
          <w:p w:rsidR="006E70B1"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jc w:val="center"/>
              <w:rPr>
                <w:rFonts w:ascii="Times New Roman" w:eastAsia="Times New Roman" w:hAnsi="Times New Roman" w:cs="Times New Roman"/>
                <w:b/>
                <w:color w:val="000000"/>
                <w:lang w:eastAsia="x-none"/>
              </w:rPr>
            </w:pPr>
            <w:r w:rsidRPr="009F643A">
              <w:rPr>
                <w:rFonts w:ascii="Times New Roman" w:eastAsia="Times New Roman" w:hAnsi="Times New Roman" w:cs="Times New Roman"/>
                <w:b/>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6E70B1" w:rsidRDefault="006E70B1" w:rsidP="006E70B1">
            <w:pPr>
              <w:jc w:val="center"/>
              <w:rPr>
                <w:rFonts w:ascii="Times New Roman" w:eastAsia="Times New Roman" w:hAnsi="Times New Roman" w:cs="Times New Roman"/>
                <w:sz w:val="20"/>
                <w:szCs w:val="20"/>
                <w:lang w:eastAsia="ru-RU"/>
              </w:rPr>
            </w:pPr>
          </w:p>
        </w:tc>
      </w:tr>
      <w:tr w:rsidR="006771A8" w:rsidRPr="00CB2CCE" w:rsidTr="009D5C34">
        <w:trPr>
          <w:trHeight w:val="1450"/>
        </w:trPr>
        <w:tc>
          <w:tcPr>
            <w:tcW w:w="1020" w:type="pct"/>
            <w:vMerge/>
            <w:tcBorders>
              <w:left w:val="single" w:sz="4" w:space="0" w:color="auto"/>
              <w:bottom w:val="single" w:sz="4" w:space="0" w:color="auto"/>
              <w:right w:val="single" w:sz="4" w:space="0" w:color="auto"/>
            </w:tcBorders>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Классификация цепных контактных подвесок по способу подвешивания контактного провода к несущему тросу, типу опорного узла. Классификация цепных контактных подвесок по взаимному расположению проводов в плане. Классификация цепных контактных подвесок по способу регулирования натяжения проводов. Формула определения оптимальной стрелы провеса контактного провода для компенсированной подвески</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jc w:val="center"/>
              <w:rPr>
                <w:rFonts w:ascii="Times New Roman" w:eastAsia="Times New Roman" w:hAnsi="Times New Roman" w:cs="Times New Roman"/>
                <w:color w:val="000000"/>
                <w:lang w:eastAsia="x-none"/>
              </w:rPr>
            </w:pPr>
            <w:r w:rsidRPr="00AF2C47">
              <w:rPr>
                <w:rFonts w:ascii="Times New Roman" w:eastAsia="Times New Roman" w:hAnsi="Times New Roman" w:cs="Times New Roman"/>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6E70B1">
        <w:trPr>
          <w:trHeight w:val="240"/>
        </w:trPr>
        <w:tc>
          <w:tcPr>
            <w:tcW w:w="1020" w:type="pct"/>
            <w:vMerge w:val="restart"/>
            <w:tcBorders>
              <w:left w:val="single" w:sz="4" w:space="0" w:color="auto"/>
              <w:right w:val="single" w:sz="4" w:space="0" w:color="auto"/>
            </w:tcBorders>
          </w:tcPr>
          <w:p w:rsidR="006E70B1" w:rsidRPr="008A490A" w:rsidRDefault="006771A8" w:rsidP="006E70B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3.4 </w:t>
            </w:r>
            <w:r w:rsidR="006E70B1" w:rsidRPr="008A490A">
              <w:rPr>
                <w:rFonts w:ascii="Times New Roman" w:eastAsia="Times New Roman" w:hAnsi="Times New Roman" w:cs="Times New Roman"/>
                <w:b/>
                <w:lang w:eastAsia="ru-RU"/>
              </w:rPr>
              <w:t>Провода и тросы контактной сети</w:t>
            </w:r>
          </w:p>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jc w:val="center"/>
              <w:rPr>
                <w:rFonts w:ascii="Times New Roman" w:eastAsia="Times New Roman" w:hAnsi="Times New Roman" w:cs="Times New Roman"/>
                <w:b/>
                <w:color w:val="000000"/>
                <w:lang w:eastAsia="x-none"/>
              </w:rPr>
            </w:pPr>
            <w:r w:rsidRPr="009F643A">
              <w:rPr>
                <w:rFonts w:ascii="Times New Roman" w:eastAsia="Times New Roman" w:hAnsi="Times New Roman" w:cs="Times New Roman"/>
                <w:b/>
                <w:color w:val="000000"/>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Назначение контактных проводов, отличие от других проводов. Основные требования, предъявляемые к контактным проводам. Разновидности контактных проводов по материалу изготовления. Номинальные</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сечения контактных проводов, область их применения. Овальные контактные провода, их отличие и преимущества. Расшифровка марок контактных проводов.</w:t>
            </w:r>
          </w:p>
          <w:p w:rsidR="006771A8" w:rsidRPr="008A490A" w:rsidRDefault="006771A8" w:rsidP="006771A8">
            <w:pPr>
              <w:suppressAutoHyphens/>
              <w:jc w:val="both"/>
              <w:rPr>
                <w:rFonts w:ascii="Times New Roman" w:eastAsia="Times New Roman" w:hAnsi="Times New Roman" w:cs="Times New Roman"/>
                <w:b/>
                <w:lang w:eastAsia="ru-RU"/>
              </w:rPr>
            </w:pPr>
            <w:r w:rsidRPr="008A490A">
              <w:rPr>
                <w:rFonts w:ascii="Times New Roman" w:eastAsia="Times New Roman" w:hAnsi="Times New Roman" w:cs="Times New Roman"/>
                <w:color w:val="000000"/>
                <w:lang w:eastAsia="ru-RU"/>
              </w:rPr>
              <w:t>Требования к месту стыкования контактных проводов, виды стыковых зажимов для контактных проводов. Назначение несущих тросов и требования к ним. Конструкция и разновидности несущих тросов, находящихся в эксплуатации и разрешенных для применения при новом строительстве и реконструкции. Требования к поперечно-несущим и фиксирующим тросам гибких поперечин. Расшифровка марок тросов. Провода для рессорных тросов контактной подвески.</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771A8" w:rsidP="006E70B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3.5 </w:t>
            </w:r>
            <w:r w:rsidR="006E70B1" w:rsidRPr="008A490A">
              <w:rPr>
                <w:rFonts w:ascii="Times New Roman" w:eastAsia="Times New Roman" w:hAnsi="Times New Roman" w:cs="Times New Roman"/>
                <w:b/>
                <w:lang w:eastAsia="ru-RU"/>
              </w:rPr>
              <w:t>Провода и тросы воздушных линий.</w:t>
            </w:r>
          </w:p>
          <w:p w:rsidR="006E70B1" w:rsidRPr="008A490A" w:rsidRDefault="006E70B1" w:rsidP="006E70B1">
            <w:pPr>
              <w:rPr>
                <w:rFonts w:ascii="Calibri" w:eastAsia="Times New Roman" w:hAnsi="Calibri" w:cs="Times New Roman"/>
                <w:sz w:val="28"/>
                <w:szCs w:val="28"/>
                <w:lang w:eastAsia="ru-RU"/>
              </w:rPr>
            </w:pPr>
            <w:r w:rsidRPr="008A490A">
              <w:rPr>
                <w:rFonts w:ascii="Times New Roman" w:eastAsia="Times New Roman" w:hAnsi="Times New Roman" w:cs="Times New Roman"/>
                <w:b/>
                <w:lang w:eastAsia="ru-RU"/>
              </w:rPr>
              <w:t>Соединение проводов и тросов</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4C592D" w:rsidRDefault="006E70B1" w:rsidP="006E70B1">
            <w:pPr>
              <w:suppressAutoHyphens/>
              <w:jc w:val="both"/>
              <w:rPr>
                <w:rFonts w:ascii="Times New Roman" w:eastAsia="Times New Roman" w:hAnsi="Times New Roman" w:cs="Times New Roman"/>
                <w:b/>
                <w:bCs/>
                <w:lang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sidRPr="009F643A">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suppressAutoHyphens/>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Провода воздушных линий электропередачи: требования к ним, их конструкция. Самонесущие изолированные провода (СИП), их разновидности и преимущества перед неизолированными. Расшифровка марок проводов ВЛ. Способы соединения многопроволочных проводов и тросов. Требования к местам соединения многопроволочных проводов</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771A8" w:rsidP="006E70B1">
            <w:pPr>
              <w:shd w:val="clear" w:color="auto" w:fill="FFFFFF"/>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3.6 </w:t>
            </w:r>
            <w:r w:rsidR="006E70B1" w:rsidRPr="008A490A">
              <w:rPr>
                <w:rFonts w:ascii="Times New Roman" w:eastAsia="Times New Roman" w:hAnsi="Times New Roman" w:cs="Times New Roman"/>
                <w:b/>
                <w:lang w:eastAsia="ru-RU"/>
              </w:rPr>
              <w:t>Опоры контактной сети</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sidRPr="009F643A">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b/>
                <w:lang w:val="x-none" w:eastAsia="x-none"/>
              </w:rPr>
            </w:pPr>
            <w:r w:rsidRPr="008A490A">
              <w:rPr>
                <w:rFonts w:ascii="Times New Roman" w:eastAsia="Times New Roman" w:hAnsi="Times New Roman" w:cs="Times New Roman"/>
                <w:color w:val="000000"/>
                <w:lang w:val="x-none" w:eastAsia="ru-RU"/>
              </w:rPr>
              <w:t>Классификация опор КС по назначению, конструкции, материалу изготовления, типу закрепляемого на опорах поддерживающего устройства. Нормы расстояний от оси пути до опор КС.</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Железобетонные опоры КС: требования к бетону и его уплотнению. Виды конструкций железобетонных стоек для опор КС, разновидности арматуры, применяемой в них. Маркировка железобетонных стоек. Металлические опоры КС. Направленные и ненаправленные опоры. Маркировка металлических опор. Тумбы для металлических опор</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771A8" w:rsidP="006E70B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3.7 </w:t>
            </w:r>
            <w:r w:rsidR="006E70B1" w:rsidRPr="008A490A">
              <w:rPr>
                <w:rFonts w:ascii="Times New Roman" w:eastAsia="Times New Roman" w:hAnsi="Times New Roman" w:cs="Times New Roman"/>
                <w:b/>
                <w:lang w:eastAsia="ru-RU"/>
              </w:rPr>
              <w:t>Фундаменты опор контактной сети. Опоры воздушных линий электропередачи и их фундаменты</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sidRPr="009F643A">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eastAsia="x-none"/>
              </w:rPr>
            </w:pP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Фундаменты для железобетонных и металлических опор КС. Анкеры. Лежни и опорные плиты для опор КС. Классификация опор ВЛ по материалу, конструктивному выполнению, по назначению. Железобетонные опоры ВЛ. Металлические опоры для ВЛ. Деревянные опоры ВЛ. Маркировка железобетонных и металлических стоек для опор ВЛ</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771A8" w:rsidP="006E70B1">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3.8 </w:t>
            </w:r>
            <w:r w:rsidR="006E70B1" w:rsidRPr="008A490A">
              <w:rPr>
                <w:rFonts w:ascii="Times New Roman" w:eastAsia="Times New Roman" w:hAnsi="Times New Roman" w:cs="Times New Roman"/>
                <w:b/>
                <w:lang w:eastAsia="ru-RU"/>
              </w:rPr>
              <w:t>Консоли и поперечины контактной сети</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sidRPr="009F643A">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Классификация консолей по количеству перекрываемых путей, форме, углу наклона основного кронштейна, способу изоляции от опоры. Достоинства изолированных консолей перед неизолированными. Конструкции изолированных и неизолированных консолей. Виды крепления консолей к опорам. Маркировка консолей.</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Конструкция жестких поперечин с фиксирующим тросом. Конструкция жестких поперечин с консольными или фиксаторными стойками. Способы крепления ригеля к опорам. Маркировка старых и новых типов ригелей для жестких поперечин. Ригели с устройствами освещения.</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Гибкие поперечины; их устройство и применение. Поперечные несущие и фиксирующие тросы; их назначение и нагрузки. Высота опор для гибких поперечин. Крепление поперечных несущих и фиксирующих тросов к опорам. Особенности устройства изолированных гибких поперечин и их преимущества по сравнению с неизолированными</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771A8" w:rsidP="006E70B1">
            <w:pPr>
              <w:shd w:val="clear" w:color="auto" w:fill="FFFFFF"/>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3.9 </w:t>
            </w:r>
            <w:r w:rsidR="006E70B1" w:rsidRPr="008A490A">
              <w:rPr>
                <w:rFonts w:ascii="Times New Roman" w:eastAsia="Times New Roman" w:hAnsi="Times New Roman" w:cs="Times New Roman"/>
                <w:b/>
                <w:lang w:eastAsia="ru-RU"/>
              </w:rPr>
              <w:t>Поддерживающие устройства воздушных ЛЭП. Фиксирующие устройства контактной сети</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E23965" w:rsidP="006E70B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r w:rsidR="009F643A">
              <w:rPr>
                <w:rFonts w:ascii="Times New Roman" w:eastAsia="Times New Roman" w:hAnsi="Times New Roman" w:cs="Times New Roman"/>
                <w:b/>
                <w:lang w:eastAsia="ru-RU"/>
              </w:rPr>
              <w:t>/6</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Кронштейны для подвески питающих, усиливающих, отсасывающих проводов, проводов ВЛ ДПР. Кронштейны и траверсы для проводов ВЛ-6(10) кВ. Кронштейны для ВЛ-0,4 кВ, волноводного провода. Надставки для установки на опоры и ригели.</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Требования, предъявляемые к фиксирующим устройствам КС. Сочлененный фиксатор. Типы фиксаторов,</w:t>
            </w:r>
            <w:r>
              <w:rPr>
                <w:rFonts w:ascii="Times New Roman" w:eastAsia="Times New Roman" w:hAnsi="Times New Roman" w:cs="Times New Roman"/>
                <w:color w:val="000000"/>
                <w:lang w:val="x-none" w:eastAsia="ru-RU"/>
              </w:rPr>
              <w:t xml:space="preserve"> их назначение и конструкция. Г</w:t>
            </w:r>
            <w:r w:rsidRPr="008A490A">
              <w:rPr>
                <w:rFonts w:ascii="Times New Roman" w:eastAsia="Times New Roman" w:hAnsi="Times New Roman" w:cs="Times New Roman"/>
                <w:color w:val="000000"/>
                <w:lang w:val="x-none" w:eastAsia="ru-RU"/>
              </w:rPr>
              <w:t>еометрические параметры положения фиксатора относительно контактного провода</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6E70B1">
            <w:pP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Арматура контактной сети и воздушных линий</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Назначение арматуры КС. Условия работы арматуры. Требования, предъявляемые к арматуре. Материалы, применяемые при изготовлении арматуры. Маркировка на зажимах КС. Арматура для подвески проводов. Арматура из стали и чугуна. Арматура из сплавов цветных металлов. Безболтовые узлы крепления проводов КС</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tcBorders>
              <w:left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6E70B1" w:rsidRDefault="006E70B1" w:rsidP="006E70B1">
            <w:pPr>
              <w:jc w:val="both"/>
              <w:rPr>
                <w:rFonts w:ascii="Times New Roman" w:eastAsia="Times New Roman" w:hAnsi="Times New Roman" w:cs="Times New Roman"/>
                <w:b/>
                <w:color w:val="000000"/>
                <w:lang w:eastAsia="ru-RU"/>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6E70B1" w:rsidP="006E70B1">
            <w:pPr>
              <w:suppressAutoHyphens/>
              <w:jc w:val="center"/>
              <w:rPr>
                <w:rFonts w:ascii="Times New Roman" w:eastAsia="Times New Roman" w:hAnsi="Times New Roman" w:cs="Times New Roman"/>
                <w:b/>
                <w:lang w:eastAsia="ru-RU"/>
              </w:rPr>
            </w:pP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717"/>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Default="006E70B1" w:rsidP="006E70B1">
            <w:pPr>
              <w:jc w:val="both"/>
              <w:rPr>
                <w:rFonts w:ascii="Times New Roman" w:eastAsia="Times New Roman" w:hAnsi="Times New Roman" w:cs="Times New Roman"/>
                <w:b/>
                <w:color w:val="000000"/>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w:t>
            </w:r>
            <w:r w:rsidRPr="008A490A">
              <w:rPr>
                <w:rFonts w:ascii="Times New Roman" w:eastAsia="Times New Roman" w:hAnsi="Times New Roman" w:cs="Times New Roman"/>
                <w:b/>
                <w:color w:val="000000"/>
                <w:lang w:val="x-none" w:eastAsia="ru-RU"/>
              </w:rPr>
              <w:t>№ 1</w:t>
            </w:r>
          </w:p>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 xml:space="preserve"> Сборка и разборка отдельных узлов арматуры КС и ВЛ. Соединение тарельчатых изоляторов в гирлянду</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4</w:t>
            </w:r>
            <w:r>
              <w:rPr>
                <w:rFonts w:ascii="Times New Roman" w:eastAsia="Times New Roman" w:hAnsi="Times New Roman" w:cs="Times New Roman"/>
                <w:lang w:eastAsia="ru-RU"/>
              </w:rPr>
              <w:t>/4</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Pr="008A490A" w:rsidRDefault="006E70B1" w:rsidP="006E70B1">
            <w:pPr>
              <w:shd w:val="clear" w:color="auto" w:fill="FFFFFF"/>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Струны и электрические соединители контактной сети</w:t>
            </w:r>
          </w:p>
          <w:p w:rsidR="006E70B1" w:rsidRPr="008A490A" w:rsidRDefault="006E70B1" w:rsidP="006E70B1">
            <w:pPr>
              <w:rPr>
                <w:rFonts w:ascii="Times New Roman" w:eastAsia="Times New Roman" w:hAnsi="Times New Roman" w:cs="Times New Roman"/>
                <w:b/>
                <w:lang w:eastAsia="ru-RU"/>
              </w:rPr>
            </w:pP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suppressAutoHyphens/>
              <w:jc w:val="center"/>
              <w:rPr>
                <w:rFonts w:ascii="Times New Roman" w:eastAsia="Times New Roman" w:hAnsi="Times New Roman" w:cs="Times New Roman"/>
                <w:b/>
                <w:lang w:eastAsia="ru-RU"/>
              </w:rPr>
            </w:pPr>
            <w:r w:rsidRPr="009F643A">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b/>
                <w:sz w:val="24"/>
                <w:szCs w:val="24"/>
                <w:lang w:val="x-none" w:eastAsia="x-none"/>
              </w:rPr>
            </w:pPr>
            <w:r w:rsidRPr="008A490A">
              <w:rPr>
                <w:rFonts w:ascii="Times New Roman" w:eastAsia="Times New Roman" w:hAnsi="Times New Roman" w:cs="Times New Roman"/>
                <w:color w:val="000000"/>
                <w:lang w:val="x-none" w:eastAsia="ru-RU"/>
              </w:rPr>
              <w:t>Назначение струн, используемых в устройствах КС. Требования к вертикальным звеньевым струнам, их конструктивное выполнение и расстояние между ними при одинарном и двойном контактных проводах. Материалы, применяемые для изготовления струн. Допустимые отклонения вертикальных струн от вертикали. Скользящие и двойные струны. Поддерживающие наклонные (косые) и страхующие струны фиксаторов. Рессорные струны.</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x-none"/>
              </w:rPr>
              <w:t>Назначение электрических соединителей. Требования к продольным и поперечным электросоединителям. Места установки электросоединителей на КС. Материалы для выполнения электросоединителей. Конструктивные особенности поперечных электросоединителей, выполненных из проводов марок МГ и М. Требования к установке поперечных электросоединителей между несущим тросом и контактным проводом, к поперечным электросоединителям, объединяющим контактные подвески нескольких путей в одну секцию, к электросоединителям между усиливающим проводом</w:t>
            </w:r>
            <w:r w:rsidRPr="008A490A">
              <w:rPr>
                <w:rFonts w:ascii="Times New Roman" w:eastAsia="Times New Roman" w:hAnsi="Times New Roman" w:cs="Times New Roman"/>
                <w:color w:val="000000"/>
                <w:sz w:val="24"/>
                <w:szCs w:val="24"/>
                <w:lang w:val="x-none" w:eastAsia="x-none"/>
              </w:rPr>
              <w:t xml:space="preserve"> </w:t>
            </w:r>
            <w:r w:rsidRPr="008A490A">
              <w:rPr>
                <w:rFonts w:ascii="Times New Roman" w:eastAsia="Times New Roman" w:hAnsi="Times New Roman" w:cs="Times New Roman"/>
                <w:color w:val="000000"/>
                <w:lang w:val="x-none" w:eastAsia="x-none"/>
              </w:rPr>
              <w:t>и контактной подвеской. Электросоединители на сопряжениях анкерных участков</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Default="006E70B1"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Анкерные участки и их сопряжения</w:t>
            </w:r>
          </w:p>
          <w:p w:rsidR="00E23965"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Воздушные стрелки контактной сети</w:t>
            </w:r>
          </w:p>
          <w:p w:rsidR="00E23965" w:rsidRPr="008A490A"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Анкеровка проводов и компенсирующие устройства</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Default="006E70B1" w:rsidP="009D5C34">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Анкерные участки цепных контактных подвесок. Требования, предъявляемые к ним.</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Средняя анкеровка полукомпенсированной и компенсированной подвесок.</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Схемы неизолирующих сопряжений анкерных участков. Области применения различных схем сопряжений. Переходные опоры; их назначение. Схемы армирования переходных опор неизолирующих сопряжений анкерных участков на прямых и кривых участках пути при полукомпенсированных и компенсированных цепных подвесках. Узлы и детали армировки переходных опор</w:t>
            </w:r>
          </w:p>
          <w:p w:rsidR="00E23965" w:rsidRDefault="00E23965" w:rsidP="009D5C34">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Назначение воздушных стрелок, требования, предъявляемые к ним. Назначение ограничительных накладок и зависимость их длины от марки стрелочного перевода. Основные параметры расположения элементов воздушной стрелки. Положение точки пересечения контактных проводов относительно ограничительной накладки при разных температурах. Определение зоны расположения фиксирующих воздушную стрелку устройств</w:t>
            </w:r>
          </w:p>
          <w:p w:rsidR="00E23965" w:rsidRPr="008A490A" w:rsidRDefault="00E23965" w:rsidP="009D5C34">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Анкеровка проводов контактной подвески и воздушных линий. Конструкция грузовых компенсаторов. Коэффициенты передачи компенсирующих устройств. Компенсатор типа «Ретрактор». Тросы компенсирующих устройств. Расстояние от верха грузов до неподвижного ролика (блока), расстояние между роликами. Нормы браковки стальных тросов грузовых компенсаторов. Уровень анкеровки проводов контактной подвески относительно уровня рабочего контактного провода. Узлы анкеровки проводов и арматура для этих узлов</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Default="006E70B1"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Изоляторы и изолирующие вставки КС и ВЛ</w:t>
            </w:r>
          </w:p>
          <w:p w:rsidR="00E23965" w:rsidRPr="008A490A"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Питание контактной сети и линий электроснабжения устройств СЦБ</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Классификация изоляторов по назначению, материалу изготовления, типу конструкции, геометрии изоляционной детали. Характеристики изоляторов. Маркировка изоляторов. Дефекты изоляторов. Правила транспортировки и эксплуатации изоляторов.</w:t>
            </w:r>
          </w:p>
          <w:p w:rsidR="006E70B1"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Область применения изоляторов в КС. Ограничение на применение некоторых типов изоляторов. Уровень изоляции КС постоянного и переменного тока</w:t>
            </w:r>
          </w:p>
          <w:p w:rsidR="00E23965" w:rsidRPr="008A490A" w:rsidRDefault="00E23965"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Схемы питания КС от тяговых подстанций. Одностороннее питание КС однопутного и двухпутного участков. Двухстороннее питание КС. Схема узлового питания КС переменного и постоянного тока.</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Питание линий электроснабжения устройств СЦБ. Условные обозначения, применяемые на схемах питания и секционирования</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Секционирование контактной сети и ЛЭП</w:t>
            </w:r>
          </w:p>
          <w:p w:rsidR="00E23965" w:rsidRPr="008A490A"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Секционные изоляторы контактной сети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9F643A" w:rsidRDefault="009F643A" w:rsidP="006E70B1">
            <w:pPr>
              <w:jc w:val="center"/>
              <w:rPr>
                <w:rFonts w:ascii="Times New Roman" w:eastAsia="Times New Roman" w:hAnsi="Times New Roman" w:cs="Times New Roman"/>
                <w:b/>
                <w:lang w:eastAsia="x-none"/>
              </w:rPr>
            </w:pPr>
            <w:r>
              <w:rPr>
                <w:rFonts w:ascii="Times New Roman" w:eastAsia="Times New Roman" w:hAnsi="Times New Roman" w:cs="Times New Roman"/>
                <w:b/>
                <w:lang w:eastAsia="x-none"/>
              </w:rPr>
              <w:t>4/2</w:t>
            </w: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right w:val="single" w:sz="4" w:space="0" w:color="auto"/>
            </w:tcBorders>
            <w:hideMark/>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Понятие «секционирование». Требования к секционированию КС. Виды секционирования и конструктивное выполнение. Принципы продольного и поперечного секционирования КС. Секционирование ЛЭП. Изолирующие сопряжения анкерных участков: назначение, требования, конструктивное исполнение. Нейтральные вставки КС: назначение, требования, конструктивное исполнение. Порядок проследования ЭПС по нейтральным вставкам</w:t>
            </w:r>
          </w:p>
          <w:p w:rsidR="00E23965" w:rsidRPr="008A490A" w:rsidRDefault="00E23965"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Секционные разъединители контактной сети и ЛЭП и их приводы Назначение секционных изоляторов и требования, предъявляемые к ним. Схема подвески секционного изолятора, его основные элементы. Параметры</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секционных изоляторов и места их установки. Назначение секционных разъединителей КС. Основные параметры разъединителей. Конструкция и разновидности разъединителей. Требования к подключению шлейфов разъединителя к контактной подвеске и к ЛЭП. Требования к шлейфам разъединителя. Разъединители для ВЛ-6 (10) кВ и ВЛ ДПР.</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Приводы разъединителей. Аппаратура управления приводами разъединителей.</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Наименование секционных разъединителей</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color w:val="000000"/>
                <w:lang w:val="x-none" w:eastAsia="ru-RU"/>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9F643A" w:rsidRDefault="009D5C34" w:rsidP="006E70B1">
            <w:pPr>
              <w:jc w:val="center"/>
              <w:rPr>
                <w:rFonts w:ascii="Times New Roman" w:eastAsia="Times New Roman" w:hAnsi="Times New Roman" w:cs="Times New Roman"/>
                <w:b/>
                <w:lang w:eastAsia="x-none"/>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E23965">
        <w:trPr>
          <w:trHeight w:val="787"/>
        </w:trPr>
        <w:tc>
          <w:tcPr>
            <w:tcW w:w="1020" w:type="pct"/>
            <w:vMerge/>
            <w:tcBorders>
              <w:left w:val="single" w:sz="4" w:space="0" w:color="auto"/>
              <w:bottom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6E70B1">
            <w:pPr>
              <w:rPr>
                <w:rFonts w:ascii="Times New Roman" w:eastAsia="Times New Roman" w:hAnsi="Times New Roman" w:cs="Times New Roman"/>
                <w:b/>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2</w:t>
            </w:r>
          </w:p>
          <w:p w:rsidR="009D5C34" w:rsidRPr="00E34376" w:rsidRDefault="009D5C34" w:rsidP="006E70B1">
            <w:pPr>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 xml:space="preserve"> Условные обозначения, применяемые на схемах питания и секционирования. Чтение схем питания и секционирования</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9D5C34">
        <w:trPr>
          <w:trHeight w:val="20"/>
        </w:trPr>
        <w:tc>
          <w:tcPr>
            <w:tcW w:w="1020" w:type="pct"/>
            <w:vMerge w:val="restart"/>
            <w:tcBorders>
              <w:top w:val="single" w:sz="4" w:space="0" w:color="auto"/>
              <w:left w:val="single" w:sz="4" w:space="0" w:color="auto"/>
              <w:right w:val="single" w:sz="4" w:space="0" w:color="auto"/>
            </w:tcBorders>
          </w:tcPr>
          <w:p w:rsidR="006E70B1" w:rsidRDefault="006E70B1"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Тяговая рельсовая сеть и отсасывающие линии.</w:t>
            </w:r>
          </w:p>
          <w:p w:rsidR="00E23965" w:rsidRPr="008A490A"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Защита контактной сети и линий электропередачи от перенапряжений</w:t>
            </w:r>
          </w:p>
        </w:tc>
        <w:tc>
          <w:tcPr>
            <w:tcW w:w="2747" w:type="pct"/>
            <w:tcBorders>
              <w:top w:val="single" w:sz="4" w:space="0" w:color="auto"/>
              <w:left w:val="single" w:sz="4" w:space="0" w:color="auto"/>
              <w:bottom w:val="single" w:sz="4" w:space="0" w:color="auto"/>
              <w:right w:val="single" w:sz="4" w:space="0" w:color="auto"/>
            </w:tcBorders>
          </w:tcPr>
          <w:p w:rsidR="006E70B1" w:rsidRPr="008A490A" w:rsidRDefault="006E70B1"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6E70B1" w:rsidRPr="009F643A" w:rsidRDefault="009F643A" w:rsidP="006E70B1">
            <w:pPr>
              <w:jc w:val="center"/>
              <w:rPr>
                <w:rFonts w:ascii="Times New Roman" w:eastAsia="Times New Roman" w:hAnsi="Times New Roman" w:cs="Times New Roman"/>
                <w:b/>
                <w:lang w:eastAsia="x-none"/>
              </w:rPr>
            </w:pPr>
            <w:r w:rsidRPr="009F643A">
              <w:rPr>
                <w:rFonts w:ascii="Times New Roman" w:eastAsia="Times New Roman" w:hAnsi="Times New Roman" w:cs="Times New Roman"/>
                <w:b/>
                <w:lang w:eastAsia="x-none"/>
              </w:rPr>
              <w:t>2</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Calibri" w:hAnsi="Times New Roman" w:cs="Times New Roman"/>
                <w:iCs/>
                <w:sz w:val="20"/>
                <w:szCs w:val="20"/>
              </w:rPr>
            </w:pPr>
          </w:p>
        </w:tc>
      </w:tr>
      <w:tr w:rsidR="006E70B1" w:rsidRPr="00CB2CCE" w:rsidTr="009D5C34">
        <w:trPr>
          <w:trHeight w:val="20"/>
        </w:trPr>
        <w:tc>
          <w:tcPr>
            <w:tcW w:w="1020" w:type="pct"/>
            <w:vMerge/>
            <w:tcBorders>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E70B1" w:rsidRDefault="006E70B1" w:rsidP="006E70B1">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Заземляющие устройства Понятия «тяговая рельсовая сеть», «рельсовая цепь». Возникновение блуждающих токов на участках постоянного тока. Катодная, анодная и знакопеременная зоны. Меры по уменьшению блуждающих токов. Электрические соединители рельсовой сети. Отсасывающие линии и их присоединение. Заземляющие устройства. Требования к устройствам заземления. Заземляемое оборудование и устройства. Конструктивное выполнение индивидуальных заземлений.</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Защитные приборы в цепи заземления (искровые промежутки, газоразрядные приборы защиты, диодные заземлители), требования к ним. Требования по подключению заземлений к рельсовым цепям. Схемы групповых заземлений опор КС</w:t>
            </w:r>
          </w:p>
          <w:p w:rsidR="00E23965" w:rsidRPr="008A490A" w:rsidRDefault="00E23965" w:rsidP="006E70B1">
            <w:pPr>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val="x-none" w:eastAsia="ru-RU"/>
              </w:rPr>
              <w:t>Виды перенапряжений и применяемые для защиты от них устройства. Места установки ОПН на КС. Подключение ОПН к КС и воздушным ЛЭП. Конструкция ОПН и рогового разрядника КС. Разрядники и ОПН, применяемые для защиты воздушных ЛЭП</w:t>
            </w:r>
          </w:p>
        </w:tc>
        <w:tc>
          <w:tcPr>
            <w:tcW w:w="689" w:type="pct"/>
            <w:tcBorders>
              <w:top w:val="single" w:sz="4" w:space="0" w:color="auto"/>
              <w:left w:val="single" w:sz="4" w:space="0" w:color="auto"/>
              <w:bottom w:val="single" w:sz="4" w:space="0" w:color="auto"/>
              <w:right w:val="single" w:sz="4" w:space="0" w:color="auto"/>
            </w:tcBorders>
            <w:hideMark/>
          </w:tcPr>
          <w:p w:rsidR="006E70B1" w:rsidRPr="00AF2C47" w:rsidRDefault="006E70B1" w:rsidP="006E70B1">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E70B1"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6E70B1">
              <w:rPr>
                <w:rFonts w:ascii="Times New Roman" w:eastAsia="Calibri" w:hAnsi="Times New Roman" w:cs="Times New Roman"/>
                <w:iCs/>
                <w:sz w:val="20"/>
                <w:szCs w:val="20"/>
              </w:rPr>
              <w:t xml:space="preserve">, </w:t>
            </w:r>
            <w:r w:rsidR="006E70B1" w:rsidRPr="00CB2CCE">
              <w:rPr>
                <w:rFonts w:ascii="Times New Roman" w:eastAsia="Times New Roman" w:hAnsi="Times New Roman" w:cs="Times New Roman"/>
                <w:sz w:val="20"/>
                <w:szCs w:val="20"/>
                <w:lang w:eastAsia="ru-RU"/>
              </w:rPr>
              <w:t>ОК 01,</w:t>
            </w:r>
            <w:r w:rsidR="006E70B1">
              <w:rPr>
                <w:rFonts w:ascii="Times New Roman" w:eastAsia="Times New Roman" w:hAnsi="Times New Roman" w:cs="Times New Roman"/>
                <w:sz w:val="20"/>
                <w:szCs w:val="20"/>
                <w:lang w:eastAsia="ru-RU"/>
              </w:rPr>
              <w:t xml:space="preserve"> </w:t>
            </w:r>
            <w:r w:rsidR="006E70B1" w:rsidRPr="00CB2CCE">
              <w:rPr>
                <w:rFonts w:ascii="Times New Roman" w:eastAsia="Times New Roman" w:hAnsi="Times New Roman" w:cs="Times New Roman"/>
                <w:sz w:val="20"/>
                <w:szCs w:val="20"/>
                <w:lang w:eastAsia="ru-RU"/>
              </w:rPr>
              <w:t>ОК 02,</w:t>
            </w:r>
          </w:p>
          <w:p w:rsidR="006E70B1" w:rsidRPr="00CB2CCE"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E70B1" w:rsidRPr="006E70B1" w:rsidRDefault="006E70B1"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rPr>
                <w:rFonts w:ascii="Times New Roman" w:eastAsia="Times New Roman" w:hAnsi="Times New Roman" w:cs="Times New Roman"/>
                <w:b/>
                <w:lang w:eastAsia="x-none"/>
              </w:rPr>
            </w:pPr>
            <w:r w:rsidRPr="008A490A">
              <w:rPr>
                <w:rFonts w:ascii="Times New Roman" w:eastAsia="Times New Roman" w:hAnsi="Times New Roman" w:cs="Times New Roman"/>
                <w:b/>
                <w:color w:val="000000"/>
                <w:lang w:eastAsia="ru-RU"/>
              </w:rPr>
              <w:t>Раздел 4.</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val="x-none" w:eastAsia="ru-RU"/>
              </w:rPr>
              <w:t>Строительство и монтаж контактной сети и воздушных</w:t>
            </w:r>
            <w:r>
              <w:rPr>
                <w:rFonts w:ascii="Times New Roman" w:eastAsia="Times New Roman" w:hAnsi="Times New Roman" w:cs="Times New Roman"/>
                <w:b/>
                <w:color w:val="000000"/>
                <w:lang w:eastAsia="ru-RU"/>
              </w:rPr>
              <w:t xml:space="preserve"> </w:t>
            </w:r>
            <w:r w:rsidRPr="008A490A">
              <w:rPr>
                <w:rFonts w:ascii="Times New Roman" w:eastAsia="Times New Roman" w:hAnsi="Times New Roman" w:cs="Times New Roman"/>
                <w:b/>
                <w:color w:val="000000"/>
                <w:lang w:eastAsia="ru-RU"/>
              </w:rPr>
              <w:t>линий</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jc w:val="center"/>
              <w:rPr>
                <w:rFonts w:ascii="Times New Roman" w:eastAsia="Times New Roman" w:hAnsi="Times New Roman" w:cs="Times New Roman"/>
                <w:b/>
                <w:lang w:eastAsia="x-none"/>
              </w:rPr>
            </w:pPr>
            <w:r w:rsidRPr="00E34376">
              <w:rPr>
                <w:rFonts w:ascii="Times New Roman" w:eastAsia="Times New Roman" w:hAnsi="Times New Roman" w:cs="Times New Roman"/>
                <w:b/>
                <w:lang w:eastAsia="x-none"/>
              </w:rPr>
              <w:t>12/2</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6771A8" w:rsidRPr="00CB2CCE" w:rsidTr="006E70B1">
        <w:trPr>
          <w:trHeight w:val="20"/>
        </w:trPr>
        <w:tc>
          <w:tcPr>
            <w:tcW w:w="1020"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val="x-none" w:eastAsia="ru-RU"/>
              </w:rPr>
              <w:t>Машины и механизмы, применяемые при монтаже и эксплуатации КС и ВЛ. Составление планов контактной сети</w:t>
            </w: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Машины для разработки котлованов под опоры ВЛ-6 (10) кВ.</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Автомотрисы для монтажа контактной подвески. Раскаточные платформы. Машины с шарнирной стрелой.</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Приспособление для скручивания овальных трубчатых соединителей или их обжатия. Полиспасты. Ручные лебедки. Монтажные натяжные клиновые (Резниченко) и крюковые зажимы. Рихтовочные ключи и устройство для выправки контактного провода. Тросорезы. Принципы и общие положения по составлению планов КС. Выбор места расположения изолирующих и неизолирующих сопряжений. Способы разбивки опор КС на планах станций</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771A8" w:rsidRPr="00CB2CCE" w:rsidTr="009D5C34">
        <w:trPr>
          <w:trHeight w:val="20"/>
        </w:trPr>
        <w:tc>
          <w:tcPr>
            <w:tcW w:w="1020" w:type="pct"/>
            <w:vMerge w:val="restart"/>
            <w:tcBorders>
              <w:top w:val="single" w:sz="4" w:space="0" w:color="auto"/>
              <w:left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Условные обозначения, применяемые на планах контактной сети</w:t>
            </w: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Условные обозначения проводов и линий электропередачи (ЛЭП), опор, консолей, анкеровок проводов и контактных подвесок, электрических соединителей, анкерных оттяжек, жестких и гибких поперечин, ограничителей перенапряжения, врезных и секционных изоляторов, разъединителей, средних анкеровок и т.д.</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jc w:val="center"/>
              <w:rPr>
                <w:rFonts w:ascii="Times New Roman" w:eastAsia="Times New Roman" w:hAnsi="Times New Roman" w:cs="Times New Roman"/>
                <w:lang w:eastAsia="x-none"/>
              </w:rPr>
            </w:pPr>
            <w:r w:rsidRPr="00AF2C47">
              <w:rPr>
                <w:rFonts w:ascii="Times New Roman" w:eastAsia="Times New Roman" w:hAnsi="Times New Roman" w:cs="Times New Roman"/>
                <w:lang w:eastAsia="x-none"/>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b/>
                <w:bCs/>
                <w:lang w:val="x-none" w:eastAsia="x-none"/>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jc w:val="center"/>
              <w:rPr>
                <w:rFonts w:ascii="Times New Roman" w:eastAsia="Times New Roman" w:hAnsi="Times New Roman" w:cs="Times New Roman"/>
                <w:lang w:eastAsia="x-none"/>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bottom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6E70B1">
            <w:pPr>
              <w:rPr>
                <w:rFonts w:ascii="Times New Roman" w:eastAsia="Times New Roman" w:hAnsi="Times New Roman" w:cs="Times New Roman"/>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3</w:t>
            </w:r>
            <w:r w:rsidRPr="00E34376">
              <w:rPr>
                <w:rFonts w:ascii="Times New Roman" w:eastAsia="Times New Roman" w:hAnsi="Times New Roman" w:cs="Times New Roman"/>
                <w:lang w:val="x-none" w:eastAsia="ru-RU"/>
              </w:rPr>
              <w:t xml:space="preserve"> </w:t>
            </w:r>
          </w:p>
          <w:p w:rsidR="009D5C34" w:rsidRPr="00E34376" w:rsidRDefault="009D5C34" w:rsidP="006E70B1">
            <w:pPr>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Чтение планов КС</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Методы монтажа цепной подвески.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bottom w:val="single" w:sz="4" w:space="0" w:color="auto"/>
              <w:right w:val="single" w:sz="4" w:space="0" w:color="auto"/>
            </w:tcBorders>
            <w:hideMark/>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Pr="008A490A" w:rsidRDefault="009D5C34" w:rsidP="009D5C34">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Раскатка проводов подвески. Регулировка контактной подвески после монтажа</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Методы монтажа цепной подвески. Способы выполнения работ при различных методах монтажа подвески. Область применения </w:t>
            </w:r>
            <w:r w:rsidRPr="008A490A">
              <w:rPr>
                <w:rFonts w:ascii="Times New Roman" w:eastAsia="Times New Roman" w:hAnsi="Times New Roman" w:cs="Times New Roman"/>
                <w:color w:val="000000"/>
                <w:lang w:eastAsia="ru-RU"/>
              </w:rPr>
              <w:t>к</w:t>
            </w:r>
            <w:r w:rsidRPr="008A490A">
              <w:rPr>
                <w:rFonts w:ascii="Times New Roman" w:eastAsia="Times New Roman" w:hAnsi="Times New Roman" w:cs="Times New Roman"/>
                <w:color w:val="000000"/>
                <w:lang w:val="x-none" w:eastAsia="ru-RU"/>
              </w:rPr>
              <w:t>омбинированного метода и метода монтажа поверху на перегонах при изолированных и неизолированных консолях. Комбинированный метод монтажа. Метод монтажа КС поверху. Раскатка проводов контактной подвески с заданным натяжением. Порядок раскатки несущего троса поверху. Монтаж анкеровки троса после раскатки. Монтаж звеньевых струн. Монтаж рессорных струн. Порядок раскатки контактного провода поверху. Анкеровка провода перед раскаткой. Подвязка провода к струнам. Особенности подвязки контактного провода в кривых радиусом менее 1500 м. Раскатка контактного провода на станции.</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Монтаж фиксаторов. Требования к узлам крепления фиксаторов к изоляторам, консолям, кронштейнам, стойкам, фиксирующим тросам. Порядок регулировки цепной контактной подвески. Высота подвеса контактного провода. Величины зигзагов и выносов контактного провода</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Монтаж средних анкеровок, поперечных электрических соединителей, отсасывающих, усиливающих проводов, заземлений, защитных устройств.</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Монтаж и регулировка сопряжений анкерных участков Монтаж средних анкеровок компенсированной и полукомпенсированной подвесок. Монтаж поперечных электросоединителей между несущим тросом и контактным проводом, между контактными подвесками параллельных путей.</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Монтаж и регулировка неизолирующих сопряжений. Монтаж и регулировка изолирующих сопряжений. Монтаж питающих, отсасывающих, усиливающих проводов и проводов нетягового электроснабжения. Монтаж заземлений, защитных устройств, рельсовых цепей и ограждений</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vMerge w:val="restart"/>
            <w:tcBorders>
              <w:top w:val="single" w:sz="4" w:space="0" w:color="auto"/>
              <w:left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9D5C34" w:rsidRPr="006D1B04" w:rsidRDefault="009D5C34" w:rsidP="009D5C34">
            <w:pPr>
              <w:jc w:val="both"/>
              <w:rPr>
                <w:rFonts w:ascii="Times New Roman" w:eastAsia="Times New Roman" w:hAnsi="Times New Roman" w:cs="Times New Roman"/>
                <w:b/>
                <w:bCs/>
                <w:lang w:eastAsia="x-none"/>
              </w:rPr>
            </w:pPr>
            <w:r w:rsidRPr="006D1B04">
              <w:rPr>
                <w:rFonts w:ascii="Times New Roman" w:eastAsia="Times New Roman" w:hAnsi="Times New Roman" w:cs="Times New Roman"/>
                <w:b/>
                <w:lang w:eastAsia="x-none"/>
              </w:rPr>
              <w:t>Контрольная работа</w:t>
            </w:r>
            <w:r w:rsidRPr="006D1B04">
              <w:rPr>
                <w:rFonts w:ascii="Times New Roman" w:eastAsia="Times New Roman" w:hAnsi="Times New Roman" w:cs="Times New Roman"/>
                <w:lang w:val="x-none" w:eastAsia="x-none"/>
              </w:rPr>
              <w:t xml:space="preserve"> по разделам</w:t>
            </w:r>
            <w:r w:rsidRPr="006D1B04">
              <w:rPr>
                <w:rFonts w:ascii="Times New Roman" w:eastAsia="Times New Roman" w:hAnsi="Times New Roman" w:cs="Times New Roman"/>
                <w:lang w:eastAsia="x-none"/>
              </w:rPr>
              <w:t xml:space="preserve"> </w:t>
            </w:r>
            <w:r w:rsidRPr="006D1B04">
              <w:rPr>
                <w:rFonts w:ascii="Times New Roman" w:eastAsia="Times New Roman" w:hAnsi="Times New Roman" w:cs="Times New Roman"/>
                <w:lang w:val="x-none" w:eastAsia="x-none"/>
              </w:rPr>
              <w:t>№ 1 «Материаловедение», № 2 «Общая электротехника» №</w:t>
            </w:r>
            <w:r w:rsidRPr="006D1B04">
              <w:rPr>
                <w:rFonts w:ascii="Times New Roman" w:eastAsia="Times New Roman" w:hAnsi="Times New Roman" w:cs="Times New Roman"/>
                <w:b/>
                <w:bCs/>
                <w:lang w:val="x-none" w:eastAsia="x-none"/>
              </w:rPr>
              <w:t> </w:t>
            </w:r>
            <w:r w:rsidRPr="006D1B04">
              <w:rPr>
                <w:rFonts w:ascii="Times New Roman" w:eastAsia="Times New Roman" w:hAnsi="Times New Roman" w:cs="Times New Roman"/>
                <w:lang w:val="x-none" w:eastAsia="x-none"/>
              </w:rPr>
              <w:t>3 «Устройство контактной сети и воздушных линий»</w:t>
            </w:r>
            <w:r w:rsidRPr="006D1B04">
              <w:rPr>
                <w:rFonts w:ascii="Times New Roman" w:eastAsia="Times New Roman" w:hAnsi="Times New Roman" w:cs="Times New Roman"/>
                <w:lang w:eastAsia="x-none"/>
              </w:rPr>
              <w:t xml:space="preserve"> </w:t>
            </w:r>
            <w:r w:rsidRPr="006D1B04">
              <w:rPr>
                <w:rFonts w:ascii="Times New Roman" w:eastAsia="Times New Roman" w:hAnsi="Times New Roman" w:cs="Times New Roman"/>
                <w:lang w:val="x-none" w:eastAsia="x-none"/>
              </w:rPr>
              <w:t>и №</w:t>
            </w:r>
            <w:r w:rsidRPr="006D1B04">
              <w:rPr>
                <w:rFonts w:ascii="Times New Roman" w:eastAsia="Times New Roman" w:hAnsi="Times New Roman" w:cs="Times New Roman"/>
                <w:b/>
                <w:bCs/>
                <w:lang w:val="x-none" w:eastAsia="x-none"/>
              </w:rPr>
              <w:t> </w:t>
            </w:r>
            <w:r w:rsidRPr="006D1B04">
              <w:rPr>
                <w:rFonts w:ascii="Times New Roman" w:eastAsia="Times New Roman" w:hAnsi="Times New Roman" w:cs="Times New Roman"/>
                <w:lang w:val="x-none" w:eastAsia="x-none"/>
              </w:rPr>
              <w:t>4 «Строительство и монтаж контактной сети</w:t>
            </w:r>
            <w:r w:rsidRPr="006D1B04">
              <w:rPr>
                <w:rFonts w:ascii="Times New Roman" w:eastAsia="Times New Roman" w:hAnsi="Times New Roman" w:cs="Times New Roman"/>
                <w:lang w:eastAsia="x-none"/>
              </w:rPr>
              <w:t xml:space="preserve"> </w:t>
            </w:r>
            <w:r w:rsidRPr="006D1B04">
              <w:rPr>
                <w:rFonts w:ascii="Times New Roman" w:eastAsia="Times New Roman" w:hAnsi="Times New Roman" w:cs="Times New Roman"/>
                <w:lang w:val="x-none" w:eastAsia="x-none"/>
              </w:rPr>
              <w:t>и воздушных линий»</w:t>
            </w:r>
            <w:r w:rsidRPr="006D1B04">
              <w:rPr>
                <w:rFonts w:ascii="Times New Roman" w:eastAsia="Times New Roman" w:hAnsi="Times New Roman" w:cs="Times New Roman"/>
                <w:b/>
                <w:bCs/>
                <w:lang w:eastAsia="x-none"/>
              </w:rPr>
              <w:tab/>
            </w:r>
          </w:p>
        </w:tc>
        <w:tc>
          <w:tcPr>
            <w:tcW w:w="689" w:type="pct"/>
            <w:tcBorders>
              <w:top w:val="single" w:sz="4" w:space="0" w:color="auto"/>
              <w:left w:val="single" w:sz="4" w:space="0" w:color="auto"/>
              <w:bottom w:val="single" w:sz="4" w:space="0" w:color="auto"/>
              <w:right w:val="single" w:sz="4" w:space="0" w:color="auto"/>
            </w:tcBorders>
            <w:hideMark/>
          </w:tcPr>
          <w:p w:rsidR="009D5C34" w:rsidRPr="006D2F54" w:rsidRDefault="009D5C34" w:rsidP="003E7691">
            <w:pPr>
              <w:suppressAutoHyphens/>
              <w:jc w:val="center"/>
              <w:rPr>
                <w:rFonts w:ascii="Times New Roman" w:eastAsia="Times New Roman" w:hAnsi="Times New Roman" w:cs="Times New Roman"/>
                <w:color w:val="FF0000"/>
                <w:lang w:eastAsia="ru-RU"/>
              </w:rPr>
            </w:pPr>
            <w:r w:rsidRPr="006D1B04">
              <w:rPr>
                <w:rFonts w:ascii="Times New Roman" w:eastAsia="Times New Roman" w:hAnsi="Times New Roman" w:cs="Times New Roman"/>
                <w:lang w:eastAsia="ru-RU"/>
              </w:rPr>
              <w:t>2</w:t>
            </w:r>
          </w:p>
        </w:tc>
        <w:tc>
          <w:tcPr>
            <w:tcW w:w="544" w:type="pct"/>
            <w:vMerge/>
            <w:tcBorders>
              <w:left w:val="single" w:sz="4" w:space="0" w:color="auto"/>
              <w:bottom w:val="single" w:sz="4" w:space="0" w:color="auto"/>
              <w:right w:val="single" w:sz="4" w:space="0" w:color="auto"/>
            </w:tcBorders>
          </w:tcPr>
          <w:p w:rsidR="009D5C34" w:rsidRPr="00CB2CCE" w:rsidRDefault="009D5C34" w:rsidP="003E7691">
            <w:pPr>
              <w:suppressAutoHyphens/>
              <w:jc w:val="center"/>
              <w:rPr>
                <w:rFonts w:ascii="Times New Roman" w:eastAsia="Times New Roman" w:hAnsi="Times New Roman" w:cs="Times New Roman"/>
                <w:lang w:eastAsia="ru-RU"/>
              </w:rPr>
            </w:pP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9D5C34">
            <w:pPr>
              <w:jc w:val="both"/>
              <w:rPr>
                <w:rFonts w:ascii="Times New Roman" w:eastAsia="Times New Roman" w:hAnsi="Times New Roman" w:cs="Times New Roman"/>
                <w:b/>
                <w:bCs/>
                <w:lang w:eastAsia="x-none"/>
              </w:rPr>
            </w:pPr>
            <w:r>
              <w:rPr>
                <w:rFonts w:ascii="Times New Roman" w:eastAsia="Times New Roman" w:hAnsi="Times New Roman" w:cs="Times New Roman"/>
                <w:b/>
                <w:color w:val="000000"/>
                <w:lang w:eastAsia="ru-RU"/>
              </w:rPr>
              <w:t>Раздел 5</w:t>
            </w:r>
            <w:r w:rsidRPr="008A490A">
              <w:rPr>
                <w:rFonts w:ascii="Times New Roman" w:eastAsia="Times New Roman" w:hAnsi="Times New Roman" w:cs="Times New Roman"/>
                <w:b/>
                <w:color w:val="000000"/>
                <w:lang w:eastAsia="ru-RU"/>
              </w:rPr>
              <w:t>.</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eastAsia="ru-RU"/>
              </w:rPr>
              <w:t>Безопасность производства работ</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E23965" w:rsidP="003E769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3E7691" w:rsidRPr="00AF2C47">
              <w:rPr>
                <w:rFonts w:ascii="Times New Roman" w:eastAsia="Times New Roman" w:hAnsi="Times New Roman" w:cs="Times New Roman"/>
                <w:b/>
                <w:lang w:eastAsia="ru-RU"/>
              </w:rPr>
              <w:t>/4</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9D5C34">
            <w:pPr>
              <w:jc w:val="both"/>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Общие требования безопасности. Требования к содержанию и пользованию средствами защиты и монтажными приспособлениями</w:t>
            </w:r>
          </w:p>
          <w:p w:rsidR="00E23965" w:rsidRPr="008A490A" w:rsidRDefault="00E23965" w:rsidP="009D5C34">
            <w:pPr>
              <w:jc w:val="both"/>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Организационные и технические мероприятия, обеспечивающие безопасность выполнения работ</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val="en-GB"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Требования к работникам, обслуживающим контактную сеть и воздушные линии.</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Основные опасные и вредные производственные факторы, воздействующие на электромонтера контактной сети. Лица, ответственные за безопасность выполнения работ. Обязанности допускающего и членов бригады.</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Состояния средств защиты, подъемных механизмов и монтажных приспособлений, при которых запрещено их применение. Специальная одежда для электромонтеров контактной сети. Применение сигнального красного цвета и предупреждающей окраски для безопасности работников.</w:t>
            </w:r>
          </w:p>
          <w:p w:rsidR="006771A8" w:rsidRDefault="006771A8" w:rsidP="006771A8">
            <w:pPr>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Меры безопасности при нахождении на железнодорожных путях, обнаружении провисающих и оборванных проводов и других повреждений электроустановок</w:t>
            </w:r>
          </w:p>
          <w:p w:rsidR="00E23965" w:rsidRPr="008A490A" w:rsidRDefault="00E23965" w:rsidP="006771A8">
            <w:pPr>
              <w:jc w:val="both"/>
              <w:rPr>
                <w:rFonts w:ascii="Times New Roman" w:eastAsia="Times New Roman" w:hAnsi="Times New Roman" w:cs="Times New Roman"/>
                <w:b/>
                <w:bCs/>
                <w:lang w:eastAsia="ru-RU"/>
              </w:rPr>
            </w:pPr>
            <w:r w:rsidRPr="008A490A">
              <w:rPr>
                <w:rFonts w:ascii="Times New Roman" w:eastAsia="Times New Roman" w:hAnsi="Times New Roman" w:cs="Times New Roman"/>
                <w:color w:val="000000"/>
                <w:lang w:eastAsia="ru-RU"/>
              </w:rPr>
              <w:t>Разделение работ на КС и ВЛ на виды в отношении мер безопасности. Условия выполнения работ со снятием напряжения и заземлением и вдали от частей, находящихся под напряжением. Основное правило электробезопасности, примеры его выполнения. Виды работ, выполняемых по распоряжению. Перечень запрещенных действий при работах со снятием напряжения и заземлением. Организационные мероприятия по обеспечению безопасности работ на КС, ВЛ АБ, ПЭ и ДПР. Снятие наведенного напряжения с отключенных для работы проводов. Проверка отсутствия напряжения на КС и ВЛ 6, 10 кВ и ДПР. Схемы наложения заземлений, переносных шунтирующих штанг или перемычек</w:t>
            </w:r>
          </w:p>
        </w:tc>
        <w:tc>
          <w:tcPr>
            <w:tcW w:w="689" w:type="pct"/>
            <w:tcBorders>
              <w:top w:val="single" w:sz="4" w:space="0" w:color="auto"/>
              <w:left w:val="single" w:sz="4" w:space="0" w:color="auto"/>
              <w:bottom w:val="single" w:sz="4" w:space="0" w:color="auto"/>
              <w:right w:val="single" w:sz="4" w:space="0" w:color="auto"/>
            </w:tcBorders>
            <w:hideMark/>
          </w:tcPr>
          <w:p w:rsidR="006771A8" w:rsidRPr="00AF2C47" w:rsidRDefault="006771A8" w:rsidP="006771A8">
            <w:pPr>
              <w:suppressAutoHyphens/>
              <w:jc w:val="center"/>
              <w:rPr>
                <w:rFonts w:ascii="Times New Roman" w:eastAsia="Times New Roman" w:hAnsi="Times New Roman" w:cs="Times New Roman"/>
                <w:lang w:val="en-GB" w:eastAsia="ru-RU"/>
              </w:rPr>
            </w:pPr>
            <w:r w:rsidRPr="00AF2C47">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color w:val="000000"/>
                <w:lang w:eastAsia="ru-RU"/>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9D5C34">
            <w:pPr>
              <w:jc w:val="both"/>
              <w:rPr>
                <w:rFonts w:ascii="Times New Roman" w:eastAsia="Times New Roman" w:hAnsi="Times New Roman" w:cs="Times New Roman"/>
                <w:b/>
                <w:lang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w:t>
            </w:r>
            <w:r w:rsidRPr="00E34376">
              <w:rPr>
                <w:rFonts w:ascii="Times New Roman" w:eastAsia="Times New Roman" w:hAnsi="Times New Roman" w:cs="Times New Roman"/>
                <w:b/>
                <w:lang w:eastAsia="ru-RU"/>
              </w:rPr>
              <w:t>4</w:t>
            </w:r>
          </w:p>
          <w:p w:rsidR="009D5C34" w:rsidRPr="00E34376" w:rsidRDefault="009D5C34" w:rsidP="009D5C34">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 xml:space="preserve"> Проверка исправности защитных и монтажных средств при подготовке к выполнению работ на КС и ЛЭП</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val="en-GB" w:eastAsia="ru-RU"/>
              </w:rPr>
              <w:t>2</w:t>
            </w:r>
            <w:r w:rsidRPr="00AF2C47">
              <w:rPr>
                <w:rFonts w:ascii="Times New Roman" w:eastAsia="Times New Roman" w:hAnsi="Times New Roman" w:cs="Times New Roman"/>
                <w:lang w:eastAsia="ru-RU"/>
              </w:rPr>
              <w:t>/2</w:t>
            </w:r>
          </w:p>
        </w:tc>
        <w:tc>
          <w:tcPr>
            <w:tcW w:w="544" w:type="pct"/>
            <w:vMerge w:val="restart"/>
            <w:tcBorders>
              <w:top w:val="single" w:sz="4" w:space="0" w:color="auto"/>
              <w:left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bottom w:val="single" w:sz="4" w:space="0" w:color="auto"/>
              <w:right w:val="single" w:sz="4" w:space="0" w:color="auto"/>
            </w:tcBorders>
          </w:tcPr>
          <w:p w:rsidR="009D5C34" w:rsidRPr="008A490A" w:rsidRDefault="009D5C34"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3E7691">
            <w:pPr>
              <w:rPr>
                <w:rFonts w:ascii="Times New Roman" w:eastAsia="Times New Roman" w:hAnsi="Times New Roman" w:cs="Times New Roman"/>
                <w:b/>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5</w:t>
            </w:r>
          </w:p>
          <w:p w:rsidR="009D5C34" w:rsidRPr="00E34376" w:rsidRDefault="009D5C34" w:rsidP="003E7691">
            <w:pPr>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 xml:space="preserve"> Порядок проверки отсутствия напряжения и установки переносного заземления на провода КС</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3E7691">
            <w:pPr>
              <w:suppressAutoHyphens/>
              <w:jc w:val="center"/>
              <w:rPr>
                <w:rFonts w:ascii="Times New Roman" w:eastAsia="Times New Roman" w:hAnsi="Times New Roman" w:cs="Times New Roman"/>
                <w:lang w:eastAsia="ru-RU"/>
              </w:rPr>
            </w:pPr>
            <w:r w:rsidRPr="00B715AB">
              <w:rPr>
                <w:rFonts w:ascii="Times New Roman" w:eastAsia="Times New Roman" w:hAnsi="Times New Roman" w:cs="Times New Roman"/>
                <w:lang w:val="en-GB" w:eastAsia="ru-RU"/>
              </w:rPr>
              <w:t>2</w:t>
            </w:r>
            <w:r w:rsidRPr="00B715AB">
              <w:rPr>
                <w:rFonts w:ascii="Times New Roman" w:eastAsia="Times New Roman" w:hAnsi="Times New Roman" w:cs="Times New Roman"/>
                <w:lang w:eastAsia="ru-RU"/>
              </w:rPr>
              <w:t>/2</w:t>
            </w:r>
          </w:p>
        </w:tc>
        <w:tc>
          <w:tcPr>
            <w:tcW w:w="544" w:type="pct"/>
            <w:vMerge/>
            <w:tcBorders>
              <w:left w:val="single" w:sz="4" w:space="0" w:color="auto"/>
              <w:bottom w:val="single" w:sz="4" w:space="0" w:color="auto"/>
              <w:right w:val="single" w:sz="4" w:space="0" w:color="auto"/>
            </w:tcBorders>
          </w:tcPr>
          <w:p w:rsidR="009D5C34" w:rsidRPr="00CB2CCE" w:rsidRDefault="009D5C34" w:rsidP="003E7691">
            <w:pPr>
              <w:suppressAutoHyphens/>
              <w:jc w:val="center"/>
              <w:rPr>
                <w:rFonts w:ascii="Times New Roman" w:eastAsia="Times New Roman" w:hAnsi="Times New Roman" w:cs="Times New Roman"/>
                <w:lang w:eastAsia="ru-RU"/>
              </w:rPr>
            </w:pP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jc w:val="both"/>
              <w:rPr>
                <w:rFonts w:ascii="Times New Roman" w:eastAsia="Times New Roman" w:hAnsi="Times New Roman" w:cs="Times New Roman"/>
                <w:b/>
                <w:color w:val="000000"/>
                <w:lang w:eastAsia="ru-RU"/>
              </w:rPr>
            </w:pPr>
            <w:r w:rsidRPr="008A490A">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6</w:t>
            </w:r>
            <w:r w:rsidRPr="008A490A">
              <w:rPr>
                <w:rFonts w:ascii="Times New Roman" w:eastAsia="Times New Roman" w:hAnsi="Times New Roman" w:cs="Times New Roman"/>
                <w:b/>
                <w:bCs/>
                <w:lang w:eastAsia="ru-RU"/>
              </w:rPr>
              <w:t>. Технология производства работ</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suppressAutoHyphens/>
              <w:jc w:val="center"/>
              <w:rPr>
                <w:rFonts w:ascii="Times New Roman" w:eastAsia="Times New Roman" w:hAnsi="Times New Roman" w:cs="Times New Roman"/>
                <w:b/>
                <w:lang w:eastAsia="ru-RU"/>
              </w:rPr>
            </w:pPr>
            <w:r w:rsidRPr="00AF2C47">
              <w:rPr>
                <w:rFonts w:ascii="Times New Roman" w:eastAsia="Times New Roman" w:hAnsi="Times New Roman" w:cs="Times New Roman"/>
                <w:b/>
                <w:lang w:eastAsia="ru-RU"/>
              </w:rPr>
              <w:t>16/10</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6771A8" w:rsidRPr="00CB2CCE" w:rsidTr="006E70B1">
        <w:trPr>
          <w:trHeight w:val="20"/>
        </w:trPr>
        <w:tc>
          <w:tcPr>
            <w:tcW w:w="1020"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r>
              <w:rPr>
                <w:rFonts w:ascii="Times New Roman" w:eastAsia="Times New Roman" w:hAnsi="Times New Roman" w:cs="Times New Roman"/>
                <w:b/>
                <w:color w:val="000000"/>
                <w:lang w:eastAsia="ru-RU"/>
              </w:rPr>
              <w:t xml:space="preserve">Тема 6.1 </w:t>
            </w:r>
            <w:r w:rsidRPr="008A490A">
              <w:rPr>
                <w:rFonts w:ascii="Times New Roman" w:eastAsia="Times New Roman" w:hAnsi="Times New Roman" w:cs="Times New Roman"/>
                <w:b/>
                <w:color w:val="000000"/>
                <w:lang w:eastAsia="ru-RU"/>
              </w:rPr>
              <w:t>Работы с рабочих площадок автомотрис. Работы на защитных и рабочих заземлениях</w:t>
            </w: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Техническое обслуживание и ремонт контактной сети и воздушных линий</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 Работы с рабочих площадок автомотрис. Работы на защитных и рабочих заземлениях Выполнение работ с изолированной рабочей площадки автомотрисы со снятием напряжения на участках переменного тока. Перемещение автомотрисы с работниками на рабочей площадке.</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Работы на защитных и рабочих заземлениях</w:t>
            </w:r>
          </w:p>
        </w:tc>
        <w:tc>
          <w:tcPr>
            <w:tcW w:w="689" w:type="pct"/>
            <w:tcBorders>
              <w:top w:val="single" w:sz="4" w:space="0" w:color="auto"/>
              <w:left w:val="single" w:sz="4" w:space="0" w:color="auto"/>
              <w:bottom w:val="single" w:sz="4" w:space="0" w:color="auto"/>
              <w:right w:val="single" w:sz="4" w:space="0" w:color="auto"/>
            </w:tcBorders>
            <w:hideMark/>
          </w:tcPr>
          <w:p w:rsidR="006771A8" w:rsidRPr="00B715AB" w:rsidRDefault="006771A8" w:rsidP="006771A8">
            <w:pPr>
              <w:suppressAutoHyphens/>
              <w:jc w:val="center"/>
              <w:rPr>
                <w:rFonts w:ascii="Times New Roman" w:eastAsia="Times New Roman" w:hAnsi="Times New Roman" w:cs="Times New Roman"/>
                <w:lang w:val="en-GB" w:eastAsia="ru-RU"/>
              </w:rPr>
            </w:pPr>
            <w:r w:rsidRPr="00B715AB">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771A8" w:rsidRPr="00CB2CCE" w:rsidTr="006E70B1">
        <w:trPr>
          <w:trHeight w:val="20"/>
        </w:trPr>
        <w:tc>
          <w:tcPr>
            <w:tcW w:w="1020" w:type="pct"/>
            <w:tcBorders>
              <w:top w:val="single" w:sz="4" w:space="0" w:color="auto"/>
              <w:left w:val="single" w:sz="4" w:space="0" w:color="auto"/>
              <w:bottom w:val="single" w:sz="4" w:space="0" w:color="auto"/>
              <w:right w:val="single" w:sz="4" w:space="0" w:color="auto"/>
            </w:tcBorders>
          </w:tcPr>
          <w:p w:rsidR="006771A8" w:rsidRPr="008A490A" w:rsidRDefault="006771A8" w:rsidP="006771A8">
            <w:pPr>
              <w:rPr>
                <w:rFonts w:ascii="Times New Roman" w:eastAsia="Times New Roman" w:hAnsi="Times New Roman" w:cs="Times New Roman"/>
                <w:b/>
                <w:lang w:eastAsia="x-none"/>
              </w:rPr>
            </w:pPr>
            <w:r>
              <w:rPr>
                <w:rFonts w:ascii="Times New Roman" w:eastAsia="Times New Roman" w:hAnsi="Times New Roman" w:cs="Times New Roman"/>
                <w:b/>
                <w:color w:val="000000"/>
                <w:lang w:eastAsia="ru-RU"/>
              </w:rPr>
              <w:t xml:space="preserve">Тема 6.2 </w:t>
            </w:r>
            <w:r w:rsidRPr="008A490A">
              <w:rPr>
                <w:rFonts w:ascii="Times New Roman" w:eastAsia="Times New Roman" w:hAnsi="Times New Roman" w:cs="Times New Roman"/>
                <w:b/>
                <w:color w:val="000000"/>
                <w:lang w:val="x-none" w:eastAsia="ru-RU"/>
              </w:rPr>
              <w:t>Меры безопасности при выполнении отдельных видов работ</w:t>
            </w:r>
            <w:r w:rsidRPr="008A490A">
              <w:rPr>
                <w:rFonts w:ascii="Times New Roman" w:eastAsia="Times New Roman" w:hAnsi="Times New Roman" w:cs="Times New Roman"/>
                <w:b/>
                <w:color w:val="000000"/>
                <w:lang w:eastAsia="ru-RU"/>
              </w:rPr>
              <w:t>.</w:t>
            </w:r>
          </w:p>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Работы на ВЛ всех напряжений, подвешенных на опорах КС и отдельно стоящих опорах, а также на осветительных установках. Работа на КС и ВЛ в темное время суток с применением для освещения места работы световых башен. Работы на КТП, КТПОС, КТП-П и открытых ТП, подключенных к ВЛ 6, 10 кВ и проводам ДПР. Земляные работы</w:t>
            </w:r>
          </w:p>
        </w:tc>
        <w:tc>
          <w:tcPr>
            <w:tcW w:w="689" w:type="pct"/>
            <w:tcBorders>
              <w:top w:val="single" w:sz="4" w:space="0" w:color="auto"/>
              <w:left w:val="single" w:sz="4" w:space="0" w:color="auto"/>
              <w:bottom w:val="single" w:sz="4" w:space="0" w:color="auto"/>
              <w:right w:val="single" w:sz="4" w:space="0" w:color="auto"/>
            </w:tcBorders>
            <w:hideMark/>
          </w:tcPr>
          <w:p w:rsidR="006771A8" w:rsidRPr="00B715AB" w:rsidRDefault="006771A8" w:rsidP="006771A8">
            <w:pPr>
              <w:suppressAutoHyphens/>
              <w:jc w:val="center"/>
              <w:rPr>
                <w:rFonts w:ascii="Times New Roman" w:eastAsia="Times New Roman" w:hAnsi="Times New Roman" w:cs="Times New Roman"/>
                <w:lang w:val="en-GB" w:eastAsia="ru-RU"/>
              </w:rPr>
            </w:pPr>
            <w:r w:rsidRPr="00B715AB">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Pr="008A490A" w:rsidRDefault="006771A8" w:rsidP="006E70B1">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Тема 6.3 </w:t>
            </w:r>
            <w:r w:rsidR="009D5C34" w:rsidRPr="008A490A">
              <w:rPr>
                <w:rFonts w:ascii="Times New Roman" w:eastAsia="Times New Roman" w:hAnsi="Times New Roman" w:cs="Times New Roman"/>
                <w:b/>
                <w:color w:val="000000"/>
                <w:lang w:eastAsia="ru-RU"/>
              </w:rPr>
              <w:t>Ограждение изолирующих съемных вышек при производстве работ на контактной сети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B715AB" w:rsidRDefault="009D5C34" w:rsidP="006E70B1">
            <w:pPr>
              <w:suppressAutoHyphens/>
              <w:jc w:val="center"/>
              <w:rPr>
                <w:rFonts w:ascii="Times New Roman" w:eastAsia="Times New Roman" w:hAnsi="Times New Roman" w:cs="Times New Roman"/>
                <w:lang w:val="en-GB"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right w:val="single" w:sz="4" w:space="0" w:color="auto"/>
            </w:tcBorders>
            <w:hideMark/>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Pr="008A490A" w:rsidRDefault="009D5C34" w:rsidP="009D5C34">
            <w:pPr>
              <w:jc w:val="both"/>
              <w:rPr>
                <w:rFonts w:ascii="Times New Roman" w:eastAsia="Times New Roman" w:hAnsi="Times New Roman" w:cs="Times New Roman"/>
                <w:lang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Организация работы на КС с использованием изолирующих съемных вышек. Требования к сигналистам, ограждающим изолирующую съемную вышку. Требования к изолирующим съемным вышкам и их оснащению. Меры безопасности при передвижении вышки и работе с нее без закрытия пути для движения поездов</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6E70B1">
            <w:pPr>
              <w:suppressAutoHyphens/>
              <w:jc w:val="center"/>
              <w:rPr>
                <w:rFonts w:ascii="Times New Roman" w:eastAsia="Times New Roman" w:hAnsi="Times New Roman" w:cs="Times New Roman"/>
                <w:lang w:val="en-GB" w:eastAsia="ru-RU"/>
              </w:rPr>
            </w:pPr>
            <w:r w:rsidRPr="00B715AB">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b/>
                <w:bCs/>
                <w:lang w:val="x-none" w:eastAsia="x-none"/>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9D5C34"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9D5C34">
            <w:pPr>
              <w:jc w:val="both"/>
              <w:rPr>
                <w:rFonts w:ascii="Times New Roman" w:eastAsia="Times New Roman" w:hAnsi="Times New Roman" w:cs="Times New Roman"/>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6</w:t>
            </w:r>
            <w:r w:rsidRPr="00E34376">
              <w:rPr>
                <w:rFonts w:ascii="Times New Roman" w:eastAsia="Times New Roman" w:hAnsi="Times New Roman" w:cs="Times New Roman"/>
                <w:lang w:val="x-none" w:eastAsia="ru-RU"/>
              </w:rPr>
              <w:t xml:space="preserve"> </w:t>
            </w:r>
          </w:p>
          <w:p w:rsidR="009D5C34" w:rsidRPr="00E34376" w:rsidRDefault="009D5C34" w:rsidP="009D5C34">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Ограждение изолирующей съемной вышки с использованием радиосвязи и при отсутствии радиосвязи</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6E70B1">
            <w:pPr>
              <w:suppressAutoHyphens/>
              <w:jc w:val="center"/>
              <w:rPr>
                <w:rFonts w:ascii="Times New Roman" w:eastAsia="Times New Roman" w:hAnsi="Times New Roman" w:cs="Times New Roman"/>
                <w:lang w:eastAsia="ru-RU"/>
              </w:rPr>
            </w:pPr>
            <w:r w:rsidRPr="00B715AB">
              <w:rPr>
                <w:rFonts w:ascii="Times New Roman" w:eastAsia="Times New Roman" w:hAnsi="Times New Roman" w:cs="Times New Roman"/>
                <w:lang w:eastAsia="ru-RU"/>
              </w:rPr>
              <w:t>4/4</w:t>
            </w:r>
          </w:p>
        </w:tc>
        <w:tc>
          <w:tcPr>
            <w:tcW w:w="544" w:type="pct"/>
            <w:vMerge w:val="restart"/>
            <w:tcBorders>
              <w:top w:val="single" w:sz="4" w:space="0" w:color="auto"/>
              <w:left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6E70B1">
        <w:trPr>
          <w:trHeight w:val="20"/>
        </w:trPr>
        <w:tc>
          <w:tcPr>
            <w:tcW w:w="1020" w:type="pct"/>
            <w:vMerge/>
            <w:tcBorders>
              <w:left w:val="single" w:sz="4" w:space="0" w:color="auto"/>
              <w:right w:val="single" w:sz="4" w:space="0" w:color="auto"/>
            </w:tcBorders>
          </w:tcPr>
          <w:p w:rsidR="009D5C34" w:rsidRPr="008A490A" w:rsidRDefault="009D5C34"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9D5C34">
            <w:pPr>
              <w:jc w:val="both"/>
              <w:rPr>
                <w:rFonts w:ascii="Times New Roman" w:eastAsia="Times New Roman" w:hAnsi="Times New Roman" w:cs="Times New Roman"/>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7</w:t>
            </w:r>
            <w:r w:rsidRPr="00E34376">
              <w:rPr>
                <w:rFonts w:ascii="Times New Roman" w:eastAsia="Times New Roman" w:hAnsi="Times New Roman" w:cs="Times New Roman"/>
                <w:lang w:val="x-none" w:eastAsia="ru-RU"/>
              </w:rPr>
              <w:t xml:space="preserve"> </w:t>
            </w:r>
          </w:p>
          <w:p w:rsidR="009D5C34" w:rsidRPr="00E34376" w:rsidRDefault="009D5C34" w:rsidP="009D5C34">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Подготовка и заделка биметаллического сталемедного или стального троса в клиновой и клиноболтовой зажимы (деталь 035)</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3E7691">
            <w:pPr>
              <w:suppressAutoHyphens/>
              <w:jc w:val="center"/>
              <w:rPr>
                <w:rFonts w:ascii="Times New Roman" w:eastAsia="Times New Roman" w:hAnsi="Times New Roman" w:cs="Times New Roman"/>
                <w:lang w:eastAsia="ru-RU"/>
              </w:rPr>
            </w:pPr>
            <w:r w:rsidRPr="00B715AB">
              <w:rPr>
                <w:rFonts w:ascii="Times New Roman" w:eastAsia="Times New Roman" w:hAnsi="Times New Roman" w:cs="Times New Roman"/>
                <w:lang w:eastAsia="ru-RU"/>
              </w:rPr>
              <w:t>2/2</w:t>
            </w:r>
          </w:p>
        </w:tc>
        <w:tc>
          <w:tcPr>
            <w:tcW w:w="544" w:type="pct"/>
            <w:vMerge/>
            <w:tcBorders>
              <w:left w:val="single" w:sz="4" w:space="0" w:color="auto"/>
              <w:right w:val="single" w:sz="4" w:space="0" w:color="auto"/>
            </w:tcBorders>
          </w:tcPr>
          <w:p w:rsidR="009D5C34" w:rsidRPr="00CB2CCE" w:rsidRDefault="009D5C34" w:rsidP="003E7691">
            <w:pPr>
              <w:suppressAutoHyphens/>
              <w:jc w:val="center"/>
              <w:rPr>
                <w:rFonts w:ascii="Times New Roman" w:eastAsia="Times New Roman" w:hAnsi="Times New Roman" w:cs="Times New Roman"/>
                <w:lang w:eastAsia="ru-RU"/>
              </w:rPr>
            </w:pPr>
          </w:p>
        </w:tc>
      </w:tr>
      <w:tr w:rsidR="009D5C34" w:rsidRPr="00CB2CCE" w:rsidTr="006E70B1">
        <w:trPr>
          <w:trHeight w:val="20"/>
        </w:trPr>
        <w:tc>
          <w:tcPr>
            <w:tcW w:w="1020" w:type="pct"/>
            <w:vMerge/>
            <w:tcBorders>
              <w:left w:val="single" w:sz="4" w:space="0" w:color="auto"/>
              <w:right w:val="single" w:sz="4" w:space="0" w:color="auto"/>
            </w:tcBorders>
          </w:tcPr>
          <w:p w:rsidR="009D5C34" w:rsidRPr="008A490A" w:rsidRDefault="009D5C34"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9D5C34">
            <w:pPr>
              <w:jc w:val="both"/>
              <w:rPr>
                <w:rFonts w:ascii="Times New Roman" w:eastAsia="Times New Roman" w:hAnsi="Times New Roman" w:cs="Times New Roman"/>
                <w:b/>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8</w:t>
            </w:r>
          </w:p>
          <w:p w:rsidR="009D5C34" w:rsidRPr="00E34376" w:rsidRDefault="009D5C34" w:rsidP="009D5C34">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 xml:space="preserve"> Восстановление целостности заземляющего спуска вдали от частей, находящихся под напряжением (присоединение к рельсу, соединение двух частей спуска между собой)</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3E7691">
            <w:pPr>
              <w:suppressAutoHyphens/>
              <w:jc w:val="center"/>
              <w:rPr>
                <w:rFonts w:ascii="Times New Roman" w:eastAsia="Times New Roman" w:hAnsi="Times New Roman" w:cs="Times New Roman"/>
                <w:lang w:eastAsia="ru-RU"/>
              </w:rPr>
            </w:pPr>
            <w:r w:rsidRPr="00B715AB">
              <w:rPr>
                <w:rFonts w:ascii="Times New Roman" w:eastAsia="Times New Roman" w:hAnsi="Times New Roman" w:cs="Times New Roman"/>
                <w:lang w:val="en-GB" w:eastAsia="ru-RU"/>
              </w:rPr>
              <w:t>2</w:t>
            </w:r>
            <w:r w:rsidRPr="00B715AB">
              <w:rPr>
                <w:rFonts w:ascii="Times New Roman" w:eastAsia="Times New Roman" w:hAnsi="Times New Roman" w:cs="Times New Roman"/>
                <w:lang w:eastAsia="ru-RU"/>
              </w:rPr>
              <w:t>/2</w:t>
            </w:r>
          </w:p>
        </w:tc>
        <w:tc>
          <w:tcPr>
            <w:tcW w:w="544" w:type="pct"/>
            <w:vMerge/>
            <w:tcBorders>
              <w:left w:val="single" w:sz="4" w:space="0" w:color="auto"/>
              <w:right w:val="single" w:sz="4" w:space="0" w:color="auto"/>
            </w:tcBorders>
          </w:tcPr>
          <w:p w:rsidR="009D5C34" w:rsidRPr="00CB2CCE" w:rsidRDefault="009D5C34" w:rsidP="003E7691">
            <w:pPr>
              <w:suppressAutoHyphens/>
              <w:jc w:val="center"/>
              <w:rPr>
                <w:rFonts w:ascii="Times New Roman" w:eastAsia="Times New Roman" w:hAnsi="Times New Roman" w:cs="Times New Roman"/>
                <w:lang w:eastAsia="ru-RU"/>
              </w:rPr>
            </w:pPr>
          </w:p>
        </w:tc>
      </w:tr>
      <w:tr w:rsidR="009D5C34" w:rsidRPr="00CB2CCE" w:rsidTr="006E70B1">
        <w:trPr>
          <w:trHeight w:val="20"/>
        </w:trPr>
        <w:tc>
          <w:tcPr>
            <w:tcW w:w="1020" w:type="pct"/>
            <w:vMerge/>
            <w:tcBorders>
              <w:left w:val="single" w:sz="4" w:space="0" w:color="auto"/>
              <w:bottom w:val="single" w:sz="4" w:space="0" w:color="auto"/>
              <w:right w:val="single" w:sz="4" w:space="0" w:color="auto"/>
            </w:tcBorders>
          </w:tcPr>
          <w:p w:rsidR="009D5C34" w:rsidRPr="008A490A" w:rsidRDefault="009D5C34"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9D5C34">
            <w:pPr>
              <w:jc w:val="both"/>
              <w:rPr>
                <w:rFonts w:ascii="Times New Roman" w:eastAsia="Times New Roman" w:hAnsi="Times New Roman" w:cs="Times New Roman"/>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9</w:t>
            </w:r>
            <w:r w:rsidRPr="00E34376">
              <w:rPr>
                <w:rFonts w:ascii="Times New Roman" w:eastAsia="Times New Roman" w:hAnsi="Times New Roman" w:cs="Times New Roman"/>
                <w:lang w:val="x-none" w:eastAsia="ru-RU"/>
              </w:rPr>
              <w:t xml:space="preserve"> </w:t>
            </w:r>
          </w:p>
          <w:p w:rsidR="009D5C34" w:rsidRPr="00E34376" w:rsidRDefault="009D5C34" w:rsidP="009D5C34">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Измерения уровней напряжения на вводных панелях постов ЭЦ и в кабельных ящиках сигнальных точек на основной и резервной линиях</w:t>
            </w:r>
          </w:p>
        </w:tc>
        <w:tc>
          <w:tcPr>
            <w:tcW w:w="689" w:type="pct"/>
            <w:tcBorders>
              <w:top w:val="single" w:sz="4" w:space="0" w:color="auto"/>
              <w:left w:val="single" w:sz="4" w:space="0" w:color="auto"/>
              <w:bottom w:val="single" w:sz="4" w:space="0" w:color="auto"/>
              <w:right w:val="single" w:sz="4" w:space="0" w:color="auto"/>
            </w:tcBorders>
            <w:hideMark/>
          </w:tcPr>
          <w:p w:rsidR="009D5C34" w:rsidRPr="00B715AB" w:rsidRDefault="009D5C34" w:rsidP="003E7691">
            <w:pPr>
              <w:suppressAutoHyphens/>
              <w:jc w:val="center"/>
              <w:rPr>
                <w:rFonts w:ascii="Times New Roman" w:eastAsia="Times New Roman" w:hAnsi="Times New Roman" w:cs="Times New Roman"/>
                <w:lang w:eastAsia="ru-RU"/>
              </w:rPr>
            </w:pPr>
            <w:r w:rsidRPr="00B715AB">
              <w:rPr>
                <w:rFonts w:ascii="Times New Roman" w:eastAsia="Times New Roman" w:hAnsi="Times New Roman" w:cs="Times New Roman"/>
                <w:lang w:val="en-GB" w:eastAsia="ru-RU"/>
              </w:rPr>
              <w:t>2</w:t>
            </w:r>
            <w:r w:rsidRPr="00B715AB">
              <w:rPr>
                <w:rFonts w:ascii="Times New Roman" w:eastAsia="Times New Roman" w:hAnsi="Times New Roman" w:cs="Times New Roman"/>
                <w:lang w:eastAsia="ru-RU"/>
              </w:rPr>
              <w:t>/2</w:t>
            </w:r>
          </w:p>
        </w:tc>
        <w:tc>
          <w:tcPr>
            <w:tcW w:w="544" w:type="pct"/>
            <w:vMerge/>
            <w:tcBorders>
              <w:left w:val="single" w:sz="4" w:space="0" w:color="auto"/>
              <w:bottom w:val="single" w:sz="4" w:space="0" w:color="auto"/>
              <w:right w:val="single" w:sz="4" w:space="0" w:color="auto"/>
            </w:tcBorders>
          </w:tcPr>
          <w:p w:rsidR="009D5C34" w:rsidRPr="00CB2CCE" w:rsidRDefault="009D5C34" w:rsidP="003E7691">
            <w:pPr>
              <w:suppressAutoHyphens/>
              <w:jc w:val="center"/>
              <w:rPr>
                <w:rFonts w:ascii="Times New Roman" w:eastAsia="Times New Roman" w:hAnsi="Times New Roman" w:cs="Times New Roman"/>
                <w:lang w:eastAsia="ru-RU"/>
              </w:rPr>
            </w:pP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Раздел 7</w:t>
            </w:r>
            <w:r w:rsidRPr="008A490A">
              <w:rPr>
                <w:rFonts w:ascii="Times New Roman" w:eastAsia="Times New Roman" w:hAnsi="Times New Roman" w:cs="Times New Roman"/>
                <w:b/>
                <w:color w:val="000000"/>
                <w:lang w:eastAsia="ru-RU"/>
              </w:rPr>
              <w:t>. ПТЭ, инструкции и безопасность движения поездов</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3E7691">
            <w:pPr>
              <w:suppressAutoHyphens/>
              <w:jc w:val="center"/>
              <w:rPr>
                <w:rFonts w:ascii="Times New Roman" w:eastAsia="Times New Roman" w:hAnsi="Times New Roman" w:cs="Times New Roman"/>
                <w:b/>
                <w:lang w:eastAsia="ru-RU"/>
              </w:rPr>
            </w:pPr>
            <w:r w:rsidRPr="00AF2C47">
              <w:rPr>
                <w:rFonts w:ascii="Times New Roman" w:eastAsia="Times New Roman" w:hAnsi="Times New Roman" w:cs="Times New Roman"/>
                <w:b/>
                <w:lang w:val="en-GB" w:eastAsia="ru-RU"/>
              </w:rPr>
              <w:t>2</w:t>
            </w:r>
            <w:r>
              <w:rPr>
                <w:rFonts w:ascii="Times New Roman" w:eastAsia="Times New Roman" w:hAnsi="Times New Roman" w:cs="Times New Roman"/>
                <w:b/>
                <w:lang w:eastAsia="ru-RU"/>
              </w:rPr>
              <w:t>4</w:t>
            </w:r>
            <w:r w:rsidRPr="00AF2C47">
              <w:rPr>
                <w:rFonts w:ascii="Times New Roman" w:eastAsia="Times New Roman" w:hAnsi="Times New Roman" w:cs="Times New Roman"/>
                <w:b/>
                <w:lang w:eastAsia="ru-RU"/>
              </w:rPr>
              <w:t>/</w:t>
            </w:r>
            <w:r>
              <w:rPr>
                <w:rFonts w:ascii="Times New Roman" w:eastAsia="Times New Roman" w:hAnsi="Times New Roman" w:cs="Times New Roman"/>
                <w:b/>
                <w:lang w:eastAsia="ru-RU"/>
              </w:rPr>
              <w:t>8</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3E769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rPr>
                <w:rFonts w:ascii="Times New Roman" w:eastAsia="Times New Roman" w:hAnsi="Times New Roman" w:cs="Times New Roman"/>
                <w:color w:val="000000"/>
                <w:lang w:eastAsia="ru-RU"/>
              </w:rPr>
            </w:pPr>
            <w:r w:rsidRPr="008A490A">
              <w:rPr>
                <w:rFonts w:ascii="Times New Roman" w:eastAsia="Times New Roman" w:hAnsi="Times New Roman" w:cs="Times New Roman"/>
                <w:b/>
                <w:color w:val="000000"/>
                <w:lang w:eastAsia="ru-RU"/>
              </w:rPr>
              <w:t xml:space="preserve">Тема </w:t>
            </w:r>
            <w:r>
              <w:rPr>
                <w:rFonts w:ascii="Times New Roman" w:eastAsia="Times New Roman" w:hAnsi="Times New Roman" w:cs="Times New Roman"/>
                <w:b/>
                <w:color w:val="000000"/>
                <w:lang w:eastAsia="ru-RU"/>
              </w:rPr>
              <w:t>7</w:t>
            </w:r>
            <w:r w:rsidRPr="008A490A">
              <w:rPr>
                <w:rFonts w:ascii="Times New Roman" w:eastAsia="Times New Roman" w:hAnsi="Times New Roman" w:cs="Times New Roman"/>
                <w:b/>
                <w:color w:val="000000"/>
                <w:lang w:eastAsia="ru-RU"/>
              </w:rPr>
              <w:t>.1</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eastAsia="ru-RU"/>
              </w:rPr>
              <w:t>Правила технической эксплуатации железных</w:t>
            </w:r>
            <w:r>
              <w:rPr>
                <w:rFonts w:ascii="Times New Roman" w:eastAsia="Times New Roman" w:hAnsi="Times New Roman" w:cs="Times New Roman"/>
                <w:b/>
                <w:color w:val="000000"/>
                <w:lang w:eastAsia="ru-RU"/>
              </w:rPr>
              <w:t xml:space="preserve"> </w:t>
            </w:r>
            <w:r w:rsidRPr="008A490A">
              <w:rPr>
                <w:rFonts w:ascii="Times New Roman" w:eastAsia="Times New Roman" w:hAnsi="Times New Roman" w:cs="Times New Roman"/>
                <w:b/>
                <w:color w:val="000000"/>
                <w:lang w:eastAsia="ru-RU"/>
              </w:rPr>
              <w:t>дорог Российской Федераци</w:t>
            </w:r>
            <w:r>
              <w:rPr>
                <w:rFonts w:ascii="Times New Roman" w:eastAsia="Times New Roman" w:hAnsi="Times New Roman" w:cs="Times New Roman"/>
                <w:b/>
                <w:color w:val="000000"/>
                <w:lang w:eastAsia="ru-RU"/>
              </w:rPr>
              <w:t>и</w:t>
            </w:r>
          </w:p>
        </w:tc>
        <w:tc>
          <w:tcPr>
            <w:tcW w:w="689" w:type="pct"/>
            <w:tcBorders>
              <w:top w:val="single" w:sz="4" w:space="0" w:color="auto"/>
              <w:left w:val="single" w:sz="4" w:space="0" w:color="auto"/>
              <w:bottom w:val="single" w:sz="4" w:space="0" w:color="auto"/>
              <w:right w:val="single" w:sz="4" w:space="0" w:color="auto"/>
            </w:tcBorders>
            <w:hideMark/>
          </w:tcPr>
          <w:p w:rsidR="003E7691" w:rsidRPr="00AD1CAF" w:rsidRDefault="003E7691" w:rsidP="003E7691">
            <w:pPr>
              <w:suppressAutoHyphens/>
              <w:jc w:val="center"/>
              <w:rPr>
                <w:rFonts w:ascii="Times New Roman" w:eastAsia="Times New Roman" w:hAnsi="Times New Roman" w:cs="Times New Roman"/>
                <w:b/>
                <w:lang w:eastAsia="ru-RU"/>
              </w:rPr>
            </w:pPr>
            <w:r w:rsidRPr="00AD1CAF">
              <w:rPr>
                <w:rFonts w:ascii="Times New Roman" w:eastAsia="Times New Roman" w:hAnsi="Times New Roman" w:cs="Times New Roman"/>
                <w:b/>
                <w:lang w:eastAsia="ru-RU"/>
              </w:rPr>
              <w:t>6</w:t>
            </w:r>
          </w:p>
        </w:tc>
        <w:tc>
          <w:tcPr>
            <w:tcW w:w="544" w:type="pct"/>
            <w:tcBorders>
              <w:top w:val="single" w:sz="4" w:space="0" w:color="auto"/>
              <w:left w:val="single" w:sz="4" w:space="0" w:color="auto"/>
              <w:bottom w:val="single" w:sz="4" w:space="0" w:color="auto"/>
              <w:right w:val="single" w:sz="4" w:space="0" w:color="auto"/>
            </w:tcBorders>
          </w:tcPr>
          <w:p w:rsidR="003E7691" w:rsidRPr="00CB2CCE" w:rsidRDefault="003E7691" w:rsidP="003E7691">
            <w:pPr>
              <w:suppressAutoHyphens/>
              <w:jc w:val="center"/>
              <w:rPr>
                <w:rFonts w:ascii="Times New Roman" w:eastAsia="Times New Roman" w:hAnsi="Times New Roman" w:cs="Times New Roman"/>
                <w:lang w:eastAsia="ru-RU"/>
              </w:rPr>
            </w:pP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Организация функционирования сооружений и устройств железнодорожного транспорта</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6D2F54" w:rsidRDefault="009D5C34" w:rsidP="006E70B1">
            <w:pPr>
              <w:suppressAutoHyphens/>
              <w:jc w:val="center"/>
              <w:rPr>
                <w:rFonts w:ascii="Times New Roman" w:eastAsia="Times New Roman" w:hAnsi="Times New Roman" w:cs="Times New Roman"/>
                <w:lang w:val="en-GB"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bottom w:val="single" w:sz="4" w:space="0" w:color="auto"/>
              <w:right w:val="single" w:sz="4" w:space="0" w:color="auto"/>
            </w:tcBorders>
            <w:hideMark/>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Pr="008A490A" w:rsidRDefault="009D5C34" w:rsidP="009D5C34">
            <w:pPr>
              <w:jc w:val="both"/>
              <w:rPr>
                <w:rFonts w:ascii="Times New Roman" w:eastAsia="Times New Roman" w:hAnsi="Times New Roman" w:cs="Times New Roman"/>
                <w:lang w:eastAsia="x-none"/>
              </w:rPr>
            </w:pPr>
            <w:r w:rsidRPr="008A490A">
              <w:rPr>
                <w:rFonts w:ascii="Times New Roman" w:eastAsia="Times New Roman" w:hAnsi="Times New Roman" w:cs="Times New Roman"/>
                <w:color w:val="000000"/>
                <w:lang w:val="x-none" w:eastAsia="ru-RU"/>
              </w:rPr>
              <w:t>Основные определения. Общие обязанности работников железнодорожного транспорта. Ответственность за содержание и исправное техническое состояние сооружений и устройств железнодорожного транспорта. Наибольшие установленные скорости движения поездов. Расстояние между осями железнодорожных путей на перегонах и железнодорожных станциях. Габарит приближения строения, габарит подвижного состава, габарит погрузки. Требования Правил технической эксплуатации железных дорог Российской Федерации к выгруженным или подготовленным к погрузке грузам</w:t>
            </w:r>
          </w:p>
        </w:tc>
        <w:tc>
          <w:tcPr>
            <w:tcW w:w="689" w:type="pct"/>
            <w:tcBorders>
              <w:top w:val="single" w:sz="4" w:space="0" w:color="auto"/>
              <w:left w:val="single" w:sz="4" w:space="0" w:color="auto"/>
              <w:bottom w:val="single" w:sz="4" w:space="0" w:color="auto"/>
              <w:right w:val="single" w:sz="4" w:space="0" w:color="auto"/>
            </w:tcBorders>
            <w:hideMark/>
          </w:tcPr>
          <w:p w:rsidR="009D5C34" w:rsidRPr="006D2F54" w:rsidRDefault="009D5C34" w:rsidP="006E70B1">
            <w:pPr>
              <w:suppressAutoHyphens/>
              <w:jc w:val="center"/>
              <w:rPr>
                <w:rFonts w:ascii="Times New Roman" w:eastAsia="Times New Roman" w:hAnsi="Times New Roman" w:cs="Times New Roman"/>
                <w:lang w:val="en-GB" w:eastAsia="ru-RU"/>
              </w:rPr>
            </w:pPr>
            <w:r w:rsidRPr="006D2F54">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Требования к сооружениям и устройствам железнодорожного транспорта</w:t>
            </w:r>
          </w:p>
          <w:p w:rsidR="00E23965" w:rsidRPr="008A490A" w:rsidRDefault="00E23965"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Техническая эксплуатация железнодорожного подвижного состава</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6D2F54" w:rsidRDefault="009D5C34" w:rsidP="006E70B1">
            <w:pPr>
              <w:suppressAutoHyphens/>
              <w:jc w:val="center"/>
              <w:rPr>
                <w:rFonts w:ascii="Times New Roman" w:eastAsia="Times New Roman" w:hAnsi="Times New Roman" w:cs="Times New Roman"/>
                <w:lang w:val="en-GB"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Default="006771A8" w:rsidP="006771A8">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Порядок проведения осмотров и организации производства работ по ремонту сооружений и устройств. Основные требования к расстановке сигнальных и путевых знаков.</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Техническая эксплуатация технологической электросвязи.</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Требования Правил технической эксплуатации железных дорог Российской Федерации к сигналам. Порядок установки светофоров.</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Требования к устройствам электроснабжения, к установке опор КС, высоте подвеса контактного провода.</w:t>
            </w:r>
            <w:r>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Разделение КС и ЛЭП на секции. Расстояние от проводов ЛЭП напряжением свыше 1000 В до поверхности земли и УВГР</w:t>
            </w:r>
          </w:p>
          <w:p w:rsidR="00E23965" w:rsidRPr="008A490A" w:rsidRDefault="00E23965"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Раздельные пункты Раздельные пункты. Границы железнодорожных станций. Виды и назначение станционных железнодорожных путей. Полная и полезная длина железнодорожных путей. Нумерация железнодорожных путей и стрелочных переводов</w:t>
            </w:r>
          </w:p>
        </w:tc>
        <w:tc>
          <w:tcPr>
            <w:tcW w:w="689" w:type="pct"/>
            <w:tcBorders>
              <w:top w:val="single" w:sz="4" w:space="0" w:color="auto"/>
              <w:left w:val="single" w:sz="4" w:space="0" w:color="auto"/>
              <w:bottom w:val="single" w:sz="4" w:space="0" w:color="auto"/>
              <w:right w:val="single" w:sz="4" w:space="0" w:color="auto"/>
            </w:tcBorders>
            <w:hideMark/>
          </w:tcPr>
          <w:p w:rsidR="006771A8" w:rsidRPr="006D2F54" w:rsidRDefault="006771A8" w:rsidP="006771A8">
            <w:pPr>
              <w:suppressAutoHyphens/>
              <w:jc w:val="center"/>
              <w:rPr>
                <w:rFonts w:ascii="Times New Roman" w:eastAsia="Times New Roman" w:hAnsi="Times New Roman" w:cs="Times New Roman"/>
                <w:lang w:val="en-GB" w:eastAsia="ru-RU"/>
              </w:rPr>
            </w:pPr>
            <w:r w:rsidRPr="006D2F54">
              <w:rPr>
                <w:rFonts w:ascii="Times New Roman" w:eastAsia="Times New Roman" w:hAnsi="Times New Roman" w:cs="Times New Roman"/>
                <w:lang w:val="en-GB"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6E70B1"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6E70B1" w:rsidRPr="008A490A" w:rsidRDefault="006E70B1" w:rsidP="006E70B1">
            <w:pPr>
              <w:rPr>
                <w:rFonts w:ascii="Times New Roman" w:eastAsia="Times New Roman" w:hAnsi="Times New Roman" w:cs="Times New Roman"/>
                <w:b/>
                <w:lang w:eastAsia="x-none"/>
              </w:rPr>
            </w:pPr>
            <w:r>
              <w:rPr>
                <w:rFonts w:ascii="Times New Roman" w:eastAsia="Times New Roman" w:hAnsi="Times New Roman" w:cs="Times New Roman"/>
                <w:b/>
                <w:color w:val="000000"/>
                <w:lang w:eastAsia="ru-RU"/>
              </w:rPr>
              <w:t>Тема 7</w:t>
            </w:r>
            <w:r w:rsidRPr="008A490A">
              <w:rPr>
                <w:rFonts w:ascii="Times New Roman" w:eastAsia="Times New Roman" w:hAnsi="Times New Roman" w:cs="Times New Roman"/>
                <w:b/>
                <w:color w:val="000000"/>
                <w:lang w:eastAsia="ru-RU"/>
              </w:rPr>
              <w:t>.2</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eastAsia="ru-RU"/>
              </w:rPr>
              <w:t>Инструкция по сигнализации на железнодорожном транспорте Российской Федерации</w:t>
            </w:r>
          </w:p>
        </w:tc>
        <w:tc>
          <w:tcPr>
            <w:tcW w:w="689" w:type="pct"/>
            <w:tcBorders>
              <w:top w:val="single" w:sz="4" w:space="0" w:color="auto"/>
              <w:left w:val="single" w:sz="4" w:space="0" w:color="auto"/>
              <w:bottom w:val="single" w:sz="4" w:space="0" w:color="auto"/>
              <w:right w:val="single" w:sz="4" w:space="0" w:color="auto"/>
            </w:tcBorders>
            <w:hideMark/>
          </w:tcPr>
          <w:p w:rsidR="006E70B1" w:rsidRPr="00AD1CAF" w:rsidRDefault="00B45A9D" w:rsidP="006E70B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E70B1" w:rsidRPr="00AD1CAF">
              <w:rPr>
                <w:rFonts w:ascii="Times New Roman" w:eastAsia="Times New Roman" w:hAnsi="Times New Roman" w:cs="Times New Roman"/>
                <w:b/>
                <w:lang w:eastAsia="ru-RU"/>
              </w:rPr>
              <w:t>/4</w:t>
            </w:r>
          </w:p>
        </w:tc>
        <w:tc>
          <w:tcPr>
            <w:tcW w:w="544" w:type="pct"/>
            <w:tcBorders>
              <w:top w:val="single" w:sz="4" w:space="0" w:color="auto"/>
              <w:left w:val="single" w:sz="4" w:space="0" w:color="auto"/>
              <w:bottom w:val="single" w:sz="4" w:space="0" w:color="auto"/>
              <w:right w:val="single" w:sz="4" w:space="0" w:color="auto"/>
            </w:tcBorders>
          </w:tcPr>
          <w:p w:rsidR="006E70B1" w:rsidRPr="00CB2CCE" w:rsidRDefault="006E70B1" w:rsidP="006E70B1">
            <w:pPr>
              <w:suppressAutoHyphens/>
              <w:jc w:val="center"/>
              <w:rPr>
                <w:rFonts w:ascii="Times New Roman" w:eastAsia="Times New Roman" w:hAnsi="Times New Roman" w:cs="Times New Roman"/>
                <w:lang w:eastAsia="ru-RU"/>
              </w:rPr>
            </w:pP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Сигналы, применяемые на железнодорожном транспорте</w:t>
            </w:r>
          </w:p>
          <w:p w:rsidR="00AD1CAF" w:rsidRPr="008A490A" w:rsidRDefault="00AD1CAF"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Ограждение мест производства работ на перегонах и в пределах железнодорожной станции.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6D2F54"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Default="006771A8" w:rsidP="006771A8">
            <w:pPr>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Подразделение сигналов по способу восприятия. Основные сигнальные цвета. Классификация светофоровпо назначению, по способу установки и подаче сигналов. Основные значения сигналов, подаваемых светофорами. Переносные сигналы ограждения и требования к ним. Сигнальные указатели и знаки на железнодорожном транспорте</w:t>
            </w:r>
          </w:p>
          <w:p w:rsidR="00AD1CAF" w:rsidRPr="008A490A" w:rsidRDefault="00AD1CAF"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Ограждение мест производства работ на перегонах сигналами остановки, сигналами уменьшения скорости, сигнальными знаками «С». Ограждение места внезапно возникшего препятствия для движения поездов.Порядок производства работ в пределах железнодорожной станции. Ограждение мест производства работ на железнодорожной станции сигналами остановки и сигналами уменьшения скорости</w:t>
            </w:r>
          </w:p>
        </w:tc>
        <w:tc>
          <w:tcPr>
            <w:tcW w:w="689" w:type="pct"/>
            <w:tcBorders>
              <w:top w:val="single" w:sz="4" w:space="0" w:color="auto"/>
              <w:left w:val="single" w:sz="4" w:space="0" w:color="auto"/>
              <w:bottom w:val="single" w:sz="4" w:space="0" w:color="auto"/>
              <w:right w:val="single" w:sz="4" w:space="0" w:color="auto"/>
            </w:tcBorders>
            <w:hideMark/>
          </w:tcPr>
          <w:p w:rsidR="006771A8" w:rsidRPr="006D2F54" w:rsidRDefault="006771A8" w:rsidP="006771A8">
            <w:pPr>
              <w:suppressAutoHyphens/>
              <w:jc w:val="center"/>
              <w:rPr>
                <w:rFonts w:ascii="Times New Roman" w:eastAsia="Times New Roman" w:hAnsi="Times New Roman" w:cs="Times New Roman"/>
                <w:lang w:eastAsia="ru-RU"/>
              </w:rPr>
            </w:pPr>
            <w:r w:rsidRPr="006D2F54">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Звуковые и ручные сигналы на железнодорожном транспорте</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b/>
                <w:bCs/>
                <w:lang w:val="x-none"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9D5C34" w:rsidRPr="00CB2CCE" w:rsidTr="009D5C34">
        <w:trPr>
          <w:trHeight w:val="20"/>
        </w:trPr>
        <w:tc>
          <w:tcPr>
            <w:tcW w:w="1020" w:type="pct"/>
            <w:vMerge/>
            <w:tcBorders>
              <w:left w:val="single" w:sz="4" w:space="0" w:color="auto"/>
              <w:right w:val="single" w:sz="4" w:space="0" w:color="auto"/>
            </w:tcBorders>
            <w:hideMark/>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Pr="008A490A" w:rsidRDefault="009D5C34" w:rsidP="006E70B1">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Специальные указатели Звуковые сигналы на железнодорожном транспорте. Сигналы, применяемые для обозначения поездов, локомотивов и другого железнодорожного транспорта подвижного состава. Ручные сигналы на железнодорожном транспорте. Сигналы тревоги и специальные указатели</w:t>
            </w:r>
          </w:p>
        </w:tc>
        <w:tc>
          <w:tcPr>
            <w:tcW w:w="689" w:type="pct"/>
            <w:tcBorders>
              <w:top w:val="single" w:sz="4" w:space="0" w:color="auto"/>
              <w:left w:val="single" w:sz="4" w:space="0" w:color="auto"/>
              <w:bottom w:val="single" w:sz="4" w:space="0" w:color="auto"/>
              <w:right w:val="single" w:sz="4" w:space="0" w:color="auto"/>
            </w:tcBorders>
            <w:hideMark/>
          </w:tcPr>
          <w:p w:rsidR="009D5C34" w:rsidRPr="00AF2C47" w:rsidRDefault="009D5C34" w:rsidP="006E70B1">
            <w:pPr>
              <w:suppressAutoHyphens/>
              <w:jc w:val="center"/>
              <w:rPr>
                <w:rFonts w:ascii="Times New Roman" w:eastAsia="Times New Roman" w:hAnsi="Times New Roman" w:cs="Times New Roman"/>
                <w:lang w:eastAsia="ru-RU"/>
              </w:rPr>
            </w:pPr>
            <w:r w:rsidRPr="00AF2C47">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9D5C34" w:rsidRPr="00CB2CCE" w:rsidRDefault="006771A8" w:rsidP="006E70B1">
            <w:pPr>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ПК 8.1</w:t>
            </w:r>
            <w:r w:rsidR="009D5C34">
              <w:rPr>
                <w:rFonts w:ascii="Times New Roman" w:eastAsia="Calibri" w:hAnsi="Times New Roman" w:cs="Times New Roman"/>
                <w:iCs/>
                <w:sz w:val="20"/>
                <w:szCs w:val="20"/>
              </w:rPr>
              <w:t xml:space="preserve">, </w:t>
            </w:r>
            <w:r w:rsidR="009D5C34" w:rsidRPr="00CB2CCE">
              <w:rPr>
                <w:rFonts w:ascii="Times New Roman" w:eastAsia="Times New Roman" w:hAnsi="Times New Roman" w:cs="Times New Roman"/>
                <w:sz w:val="20"/>
                <w:szCs w:val="20"/>
                <w:lang w:eastAsia="ru-RU"/>
              </w:rPr>
              <w:t>ОК 01,</w:t>
            </w:r>
            <w:r w:rsidR="009D5C34">
              <w:rPr>
                <w:rFonts w:ascii="Times New Roman" w:eastAsia="Times New Roman" w:hAnsi="Times New Roman" w:cs="Times New Roman"/>
                <w:sz w:val="20"/>
                <w:szCs w:val="20"/>
                <w:lang w:eastAsia="ru-RU"/>
              </w:rPr>
              <w:t xml:space="preserve"> </w:t>
            </w:r>
            <w:r w:rsidR="009D5C34" w:rsidRPr="00CB2CCE">
              <w:rPr>
                <w:rFonts w:ascii="Times New Roman" w:eastAsia="Times New Roman" w:hAnsi="Times New Roman" w:cs="Times New Roman"/>
                <w:sz w:val="20"/>
                <w:szCs w:val="20"/>
                <w:lang w:eastAsia="ru-RU"/>
              </w:rPr>
              <w:t>ОК 02,</w:t>
            </w:r>
          </w:p>
          <w:p w:rsidR="009D5C34" w:rsidRPr="00CB2CCE"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9D5C34" w:rsidRPr="006E70B1" w:rsidRDefault="009D5C34" w:rsidP="006E70B1">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6E70B1">
            <w:pPr>
              <w:rPr>
                <w:rFonts w:ascii="Times New Roman" w:eastAsia="Times New Roman" w:hAnsi="Times New Roman" w:cs="Times New Roman"/>
                <w:b/>
                <w:color w:val="000000"/>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9D5C34">
            <w:pPr>
              <w:tabs>
                <w:tab w:val="left" w:pos="1320"/>
              </w:tabs>
              <w:jc w:val="both"/>
              <w:rPr>
                <w:rFonts w:ascii="Times New Roman" w:eastAsia="Times New Roman" w:hAnsi="Times New Roman" w:cs="Times New Roman"/>
                <w:b/>
                <w:bCs/>
                <w:lang w:val="x-none" w:eastAsia="x-none"/>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AF2C47" w:rsidRDefault="009D5C34" w:rsidP="006E70B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right w:val="single" w:sz="4" w:space="0" w:color="auto"/>
            </w:tcBorders>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Default="006771A8" w:rsidP="006771A8">
            <w:pPr>
              <w:rPr>
                <w:rFonts w:ascii="Times New Roman" w:eastAsia="Times New Roman" w:hAnsi="Times New Roman" w:cs="Times New Roman"/>
                <w:b/>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10</w:t>
            </w:r>
          </w:p>
          <w:p w:rsidR="006771A8" w:rsidRPr="00E34376" w:rsidRDefault="006771A8" w:rsidP="006771A8">
            <w:pPr>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 xml:space="preserve"> Подача звуковых и видимых сигналов при производстве путевых работ.Принятие мер по остановке поезда в случаях, угрожающих жизни и здоровью людей или безопасности движения</w:t>
            </w:r>
          </w:p>
        </w:tc>
        <w:tc>
          <w:tcPr>
            <w:tcW w:w="689" w:type="pct"/>
            <w:tcBorders>
              <w:top w:val="single" w:sz="4" w:space="0" w:color="auto"/>
              <w:left w:val="single" w:sz="4" w:space="0" w:color="auto"/>
              <w:bottom w:val="single" w:sz="4" w:space="0" w:color="auto"/>
              <w:right w:val="single" w:sz="4" w:space="0" w:color="auto"/>
            </w:tcBorders>
            <w:hideMark/>
          </w:tcPr>
          <w:p w:rsidR="006771A8" w:rsidRPr="006D2F54" w:rsidRDefault="006771A8" w:rsidP="006771A8">
            <w:pPr>
              <w:suppressAutoHyphens/>
              <w:jc w:val="center"/>
              <w:rPr>
                <w:rFonts w:ascii="Times New Roman" w:eastAsia="Times New Roman" w:hAnsi="Times New Roman" w:cs="Times New Roman"/>
                <w:lang w:eastAsia="ru-RU"/>
              </w:rPr>
            </w:pPr>
            <w:r w:rsidRPr="006D2F54">
              <w:rPr>
                <w:rFonts w:ascii="Times New Roman" w:eastAsia="Times New Roman" w:hAnsi="Times New Roman" w:cs="Times New Roman"/>
                <w:lang w:eastAsia="ru-RU"/>
              </w:rPr>
              <w:t>2/2</w:t>
            </w:r>
          </w:p>
        </w:tc>
        <w:tc>
          <w:tcPr>
            <w:tcW w:w="544" w:type="pct"/>
            <w:vMerge w:val="restart"/>
            <w:tcBorders>
              <w:top w:val="single" w:sz="4" w:space="0" w:color="auto"/>
              <w:left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AD1CAF">
        <w:trPr>
          <w:trHeight w:val="882"/>
        </w:trPr>
        <w:tc>
          <w:tcPr>
            <w:tcW w:w="1020" w:type="pct"/>
            <w:vMerge/>
            <w:tcBorders>
              <w:left w:val="single" w:sz="4" w:space="0" w:color="auto"/>
              <w:bottom w:val="single" w:sz="4" w:space="0" w:color="auto"/>
              <w:right w:val="single" w:sz="4" w:space="0" w:color="auto"/>
            </w:tcBorders>
          </w:tcPr>
          <w:p w:rsidR="009D5C34" w:rsidRPr="008A490A" w:rsidRDefault="009D5C34" w:rsidP="006E70B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9D5C34" w:rsidRDefault="009D5C34" w:rsidP="006E70B1">
            <w:pPr>
              <w:jc w:val="both"/>
              <w:rPr>
                <w:rFonts w:ascii="Times New Roman" w:eastAsia="Times New Roman" w:hAnsi="Times New Roman" w:cs="Times New Roman"/>
                <w:lang w:val="x-none" w:eastAsia="ru-RU"/>
              </w:rPr>
            </w:pPr>
            <w:r w:rsidRPr="00E34376">
              <w:rPr>
                <w:rFonts w:ascii="Times New Roman" w:eastAsia="Times New Roman" w:hAnsi="Times New Roman" w:cs="Times New Roman"/>
                <w:b/>
                <w:lang w:val="x-none" w:eastAsia="ru-RU"/>
              </w:rPr>
              <w:t>Практическ</w:t>
            </w:r>
            <w:r w:rsidRPr="00E34376">
              <w:rPr>
                <w:rFonts w:ascii="Times New Roman" w:eastAsia="Times New Roman" w:hAnsi="Times New Roman" w:cs="Times New Roman"/>
                <w:b/>
                <w:lang w:eastAsia="ru-RU"/>
              </w:rPr>
              <w:t>ое</w:t>
            </w:r>
            <w:r w:rsidRPr="00E34376">
              <w:rPr>
                <w:rFonts w:ascii="Times New Roman" w:eastAsia="Times New Roman" w:hAnsi="Times New Roman" w:cs="Times New Roman"/>
                <w:b/>
                <w:lang w:val="x-none" w:eastAsia="ru-RU"/>
              </w:rPr>
              <w:t xml:space="preserve"> </w:t>
            </w:r>
            <w:r w:rsidRPr="00E34376">
              <w:rPr>
                <w:rFonts w:ascii="Times New Roman" w:eastAsia="Times New Roman" w:hAnsi="Times New Roman" w:cs="Times New Roman"/>
                <w:b/>
                <w:lang w:eastAsia="ru-RU"/>
              </w:rPr>
              <w:t>занятие</w:t>
            </w:r>
            <w:r w:rsidRPr="00E34376">
              <w:rPr>
                <w:rFonts w:ascii="Times New Roman" w:eastAsia="Times New Roman" w:hAnsi="Times New Roman" w:cs="Times New Roman"/>
                <w:b/>
                <w:lang w:val="x-none" w:eastAsia="ru-RU"/>
              </w:rPr>
              <w:t xml:space="preserve"> № 11</w:t>
            </w:r>
            <w:r w:rsidRPr="00E34376">
              <w:rPr>
                <w:rFonts w:ascii="Times New Roman" w:eastAsia="Times New Roman" w:hAnsi="Times New Roman" w:cs="Times New Roman"/>
                <w:lang w:val="x-none" w:eastAsia="ru-RU"/>
              </w:rPr>
              <w:t xml:space="preserve"> </w:t>
            </w:r>
          </w:p>
          <w:p w:rsidR="009D5C34" w:rsidRPr="00E34376" w:rsidRDefault="009D5C34" w:rsidP="006E70B1">
            <w:pPr>
              <w:jc w:val="both"/>
              <w:rPr>
                <w:rFonts w:ascii="Times New Roman" w:eastAsia="Times New Roman" w:hAnsi="Times New Roman" w:cs="Times New Roman"/>
                <w:lang w:val="x-none" w:eastAsia="x-none"/>
              </w:rPr>
            </w:pPr>
            <w:r w:rsidRPr="00E34376">
              <w:rPr>
                <w:rFonts w:ascii="Times New Roman" w:eastAsia="Times New Roman" w:hAnsi="Times New Roman" w:cs="Times New Roman"/>
                <w:lang w:val="x-none" w:eastAsia="ru-RU"/>
              </w:rPr>
              <w:t>Ограждение и снятие ограждения места производства работ на перегоне и на железнодорожной станции. Ограждение места внезапно возникшего препятствия на перегоне</w:t>
            </w:r>
          </w:p>
        </w:tc>
        <w:tc>
          <w:tcPr>
            <w:tcW w:w="689" w:type="pct"/>
            <w:tcBorders>
              <w:top w:val="single" w:sz="4" w:space="0" w:color="auto"/>
              <w:left w:val="single" w:sz="4" w:space="0" w:color="auto"/>
              <w:bottom w:val="single" w:sz="4" w:space="0" w:color="auto"/>
              <w:right w:val="single" w:sz="4" w:space="0" w:color="auto"/>
            </w:tcBorders>
            <w:hideMark/>
          </w:tcPr>
          <w:p w:rsidR="009D5C34" w:rsidRPr="006D2F54" w:rsidRDefault="009D5C34" w:rsidP="006E70B1">
            <w:pPr>
              <w:suppressAutoHyphens/>
              <w:jc w:val="center"/>
              <w:rPr>
                <w:rFonts w:ascii="Times New Roman" w:eastAsia="Times New Roman" w:hAnsi="Times New Roman" w:cs="Times New Roman"/>
                <w:lang w:eastAsia="ru-RU"/>
              </w:rPr>
            </w:pPr>
            <w:r w:rsidRPr="006D2F54">
              <w:rPr>
                <w:rFonts w:ascii="Times New Roman" w:eastAsia="Times New Roman" w:hAnsi="Times New Roman" w:cs="Times New Roman"/>
                <w:lang w:eastAsia="ru-RU"/>
              </w:rPr>
              <w:t>2/2</w:t>
            </w:r>
          </w:p>
        </w:tc>
        <w:tc>
          <w:tcPr>
            <w:tcW w:w="544" w:type="pct"/>
            <w:vMerge/>
            <w:tcBorders>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Times New Roman" w:hAnsi="Times New Roman" w:cs="Times New Roman"/>
                <w:lang w:eastAsia="ru-RU"/>
              </w:rPr>
            </w:pP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6E70B1">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Тема 7</w:t>
            </w:r>
            <w:r w:rsidRPr="008A490A">
              <w:rPr>
                <w:rFonts w:ascii="Times New Roman" w:eastAsia="Times New Roman" w:hAnsi="Times New Roman" w:cs="Times New Roman"/>
                <w:b/>
                <w:color w:val="000000"/>
                <w:lang w:eastAsia="ru-RU"/>
              </w:rPr>
              <w:t>.3. Инструкция по движению поездов и маневровой работе на железнодорожном транспорте Российской Федерации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6E70B1">
            <w:pPr>
              <w:jc w:val="both"/>
              <w:rPr>
                <w:rFonts w:ascii="Times New Roman" w:eastAsia="Times New Roman" w:hAnsi="Times New Roman" w:cs="Times New Roman"/>
                <w:b/>
                <w:lang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D1CAF" w:rsidRDefault="00AD1CAF" w:rsidP="006E70B1">
            <w:pPr>
              <w:suppressAutoHyphens/>
              <w:jc w:val="center"/>
              <w:rPr>
                <w:rFonts w:ascii="Times New Roman" w:eastAsia="Times New Roman" w:hAnsi="Times New Roman" w:cs="Times New Roman"/>
                <w:b/>
                <w:lang w:eastAsia="ru-RU"/>
              </w:rPr>
            </w:pPr>
            <w:r w:rsidRPr="00AD1CAF">
              <w:rPr>
                <w:rFonts w:ascii="Times New Roman" w:eastAsia="Times New Roman" w:hAnsi="Times New Roman" w:cs="Times New Roman"/>
                <w:b/>
                <w:lang w:eastAsia="ru-RU"/>
              </w:rPr>
              <w:t>2</w:t>
            </w: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lang w:eastAsia="x-none"/>
              </w:rPr>
            </w:pPr>
            <w:r w:rsidRPr="008A490A">
              <w:rPr>
                <w:rFonts w:ascii="Times New Roman" w:eastAsia="Times New Roman" w:hAnsi="Times New Roman" w:cs="Times New Roman"/>
                <w:color w:val="000000"/>
                <w:lang w:val="x-none" w:eastAsia="ru-RU"/>
              </w:rPr>
              <w:t>Организация движения восстановительных, пожарных, хозяйственных поездов и специального самоходного железнодорожного подвижного состава Порядок движения восстановительных, пожарных поездов, специального самоходного железнодорожного подвижного состава и вспомогательных локомотивов. Отправление на перегон и возвращение на железнодорожную станцию.Порядок движения хозяйственных поездов, специального самоходного железнодорожного подвижного состава при производстве работ на железнодорожных путях и искусственных сооружениях. Порядок выдачи предупреждений</w:t>
            </w:r>
          </w:p>
        </w:tc>
        <w:tc>
          <w:tcPr>
            <w:tcW w:w="689" w:type="pct"/>
            <w:tcBorders>
              <w:top w:val="single" w:sz="4" w:space="0" w:color="auto"/>
              <w:left w:val="single" w:sz="4" w:space="0" w:color="auto"/>
              <w:bottom w:val="single" w:sz="4" w:space="0" w:color="auto"/>
              <w:right w:val="single" w:sz="4" w:space="0" w:color="auto"/>
            </w:tcBorders>
            <w:hideMark/>
          </w:tcPr>
          <w:p w:rsidR="006771A8" w:rsidRPr="006D1B04" w:rsidRDefault="006771A8" w:rsidP="006771A8">
            <w:pPr>
              <w:suppressAutoHyphens/>
              <w:jc w:val="center"/>
              <w:rPr>
                <w:rFonts w:ascii="Times New Roman" w:eastAsia="Times New Roman" w:hAnsi="Times New Roman" w:cs="Times New Roman"/>
                <w:lang w:eastAsia="ru-RU"/>
              </w:rPr>
            </w:pPr>
            <w:r w:rsidRPr="006D1B04">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val="restart"/>
            <w:tcBorders>
              <w:top w:val="single" w:sz="4" w:space="0" w:color="auto"/>
              <w:left w:val="single" w:sz="4" w:space="0" w:color="auto"/>
              <w:right w:val="single" w:sz="4" w:space="0" w:color="auto"/>
            </w:tcBorders>
          </w:tcPr>
          <w:p w:rsidR="009D5C34" w:rsidRDefault="009D5C34" w:rsidP="003E7691">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Тема 7</w:t>
            </w:r>
            <w:r w:rsidRPr="008A490A">
              <w:rPr>
                <w:rFonts w:ascii="Times New Roman" w:eastAsia="Times New Roman" w:hAnsi="Times New Roman" w:cs="Times New Roman"/>
                <w:b/>
                <w:color w:val="000000"/>
                <w:lang w:eastAsia="ru-RU"/>
              </w:rPr>
              <w:t>.4. Культура безопасности</w:t>
            </w: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3E7691">
            <w:pPr>
              <w:jc w:val="both"/>
              <w:rPr>
                <w:rFonts w:ascii="Times New Roman" w:eastAsia="Times New Roman" w:hAnsi="Times New Roman" w:cs="Times New Roman"/>
                <w:b/>
                <w:lang w:eastAsia="x-none"/>
              </w:rPr>
            </w:pPr>
            <w:r w:rsidRPr="008A490A">
              <w:rPr>
                <w:rFonts w:ascii="Times New Roman" w:eastAsia="Times New Roman" w:hAnsi="Times New Roman" w:cs="Times New Roman"/>
                <w:b/>
                <w:bCs/>
                <w:lang w:val="x-none" w:eastAsia="x-none"/>
              </w:rPr>
              <w:t>Содержание</w:t>
            </w:r>
          </w:p>
        </w:tc>
        <w:tc>
          <w:tcPr>
            <w:tcW w:w="689" w:type="pct"/>
            <w:tcBorders>
              <w:top w:val="single" w:sz="4" w:space="0" w:color="auto"/>
              <w:left w:val="single" w:sz="4" w:space="0" w:color="auto"/>
              <w:bottom w:val="single" w:sz="4" w:space="0" w:color="auto"/>
              <w:right w:val="single" w:sz="4" w:space="0" w:color="auto"/>
            </w:tcBorders>
          </w:tcPr>
          <w:p w:rsidR="009D5C34" w:rsidRPr="00AD1CAF" w:rsidRDefault="00AD1CAF" w:rsidP="003E7691">
            <w:pPr>
              <w:suppressAutoHyphens/>
              <w:jc w:val="center"/>
              <w:rPr>
                <w:rFonts w:ascii="Times New Roman" w:eastAsia="Times New Roman" w:hAnsi="Times New Roman" w:cs="Times New Roman"/>
                <w:b/>
                <w:lang w:eastAsia="ru-RU"/>
              </w:rPr>
            </w:pPr>
            <w:r w:rsidRPr="00AD1CAF">
              <w:rPr>
                <w:rFonts w:ascii="Times New Roman" w:eastAsia="Times New Roman" w:hAnsi="Times New Roman" w:cs="Times New Roman"/>
                <w:b/>
                <w:lang w:eastAsia="ru-RU"/>
              </w:rPr>
              <w:t>6/4</w:t>
            </w: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right w:val="single" w:sz="4" w:space="0" w:color="auto"/>
            </w:tcBorders>
            <w:hideMark/>
          </w:tcPr>
          <w:p w:rsidR="006771A8" w:rsidRPr="008A490A" w:rsidRDefault="006771A8" w:rsidP="006771A8">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jc w:val="both"/>
              <w:rPr>
                <w:rFonts w:ascii="Times New Roman" w:eastAsia="Times New Roman" w:hAnsi="Times New Roman" w:cs="Times New Roman"/>
                <w:b/>
                <w:lang w:eastAsia="x-none"/>
              </w:rPr>
            </w:pPr>
            <w:r w:rsidRPr="008A490A">
              <w:rPr>
                <w:rFonts w:ascii="Times New Roman" w:eastAsia="Times New Roman" w:hAnsi="Times New Roman" w:cs="Times New Roman"/>
                <w:color w:val="000000"/>
                <w:lang w:val="x-none" w:eastAsia="ru-RU"/>
              </w:rPr>
              <w:t>Культура безопасности Определение и принципы культуры безопасности. Цели и задачи культуры безопасности. Общие требования к культуре безопасности</w:t>
            </w:r>
          </w:p>
        </w:tc>
        <w:tc>
          <w:tcPr>
            <w:tcW w:w="689" w:type="pct"/>
            <w:tcBorders>
              <w:top w:val="single" w:sz="4" w:space="0" w:color="auto"/>
              <w:left w:val="single" w:sz="4" w:space="0" w:color="auto"/>
              <w:bottom w:val="single" w:sz="4" w:space="0" w:color="auto"/>
              <w:right w:val="single" w:sz="4" w:space="0" w:color="auto"/>
            </w:tcBorders>
            <w:hideMark/>
          </w:tcPr>
          <w:p w:rsidR="006771A8" w:rsidRPr="006D1B04" w:rsidRDefault="006771A8" w:rsidP="006771A8">
            <w:pPr>
              <w:suppressAutoHyphens/>
              <w:jc w:val="center"/>
              <w:rPr>
                <w:rFonts w:ascii="Times New Roman" w:eastAsia="Times New Roman" w:hAnsi="Times New Roman" w:cs="Times New Roman"/>
                <w:lang w:eastAsia="ru-RU"/>
              </w:rPr>
            </w:pPr>
            <w:r w:rsidRPr="006D1B04">
              <w:rPr>
                <w:rFonts w:ascii="Times New Roman" w:eastAsia="Times New Roman" w:hAnsi="Times New Roman" w:cs="Times New Roman"/>
                <w:lang w:eastAsia="ru-RU"/>
              </w:rPr>
              <w:t>2</w:t>
            </w: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9D5C34" w:rsidRPr="00CB2CCE" w:rsidTr="009D5C34">
        <w:trPr>
          <w:trHeight w:val="20"/>
        </w:trPr>
        <w:tc>
          <w:tcPr>
            <w:tcW w:w="1020" w:type="pct"/>
            <w:vMerge/>
            <w:tcBorders>
              <w:left w:val="single" w:sz="4" w:space="0" w:color="auto"/>
              <w:right w:val="single" w:sz="4" w:space="0" w:color="auto"/>
            </w:tcBorders>
          </w:tcPr>
          <w:p w:rsidR="009D5C34" w:rsidRPr="008A490A" w:rsidRDefault="009D5C34" w:rsidP="003E7691">
            <w:pPr>
              <w:rPr>
                <w:rFonts w:ascii="Times New Roman" w:eastAsia="Times New Roman" w:hAnsi="Times New Roman" w:cs="Times New Roman"/>
                <w:b/>
                <w:bCs/>
                <w:lang w:eastAsia="ru-RU"/>
              </w:rPr>
            </w:pPr>
          </w:p>
        </w:tc>
        <w:tc>
          <w:tcPr>
            <w:tcW w:w="2747" w:type="pct"/>
            <w:tcBorders>
              <w:top w:val="single" w:sz="4" w:space="0" w:color="auto"/>
              <w:left w:val="single" w:sz="4" w:space="0" w:color="auto"/>
              <w:bottom w:val="single" w:sz="4" w:space="0" w:color="auto"/>
              <w:right w:val="single" w:sz="4" w:space="0" w:color="auto"/>
            </w:tcBorders>
          </w:tcPr>
          <w:p w:rsidR="009D5C34" w:rsidRPr="008A490A" w:rsidRDefault="009D5C34" w:rsidP="003E7691">
            <w:pPr>
              <w:jc w:val="both"/>
              <w:rPr>
                <w:rFonts w:ascii="Times New Roman" w:eastAsia="Times New Roman" w:hAnsi="Times New Roman" w:cs="Times New Roman"/>
                <w:color w:val="000000"/>
                <w:lang w:val="x-none" w:eastAsia="ru-RU"/>
              </w:rPr>
            </w:pPr>
            <w:r w:rsidRPr="006E70B1">
              <w:rPr>
                <w:rFonts w:ascii="Times New Roman" w:eastAsia="Times New Roman" w:hAnsi="Times New Roman" w:cs="Times New Roman"/>
                <w:b/>
                <w:color w:val="000000"/>
                <w:lang w:eastAsia="ru-RU"/>
              </w:rPr>
              <w:t>В том числе практические занятия</w:t>
            </w:r>
          </w:p>
        </w:tc>
        <w:tc>
          <w:tcPr>
            <w:tcW w:w="689" w:type="pct"/>
            <w:tcBorders>
              <w:top w:val="single" w:sz="4" w:space="0" w:color="auto"/>
              <w:left w:val="single" w:sz="4" w:space="0" w:color="auto"/>
              <w:bottom w:val="single" w:sz="4" w:space="0" w:color="auto"/>
              <w:right w:val="single" w:sz="4" w:space="0" w:color="auto"/>
            </w:tcBorders>
          </w:tcPr>
          <w:p w:rsidR="009D5C34" w:rsidRPr="006D1B04" w:rsidRDefault="009D5C34" w:rsidP="003E7691">
            <w:pPr>
              <w:suppressAutoHyphens/>
              <w:jc w:val="center"/>
              <w:rPr>
                <w:rFonts w:ascii="Times New Roman" w:eastAsia="Times New Roman" w:hAnsi="Times New Roman" w:cs="Times New Roman"/>
                <w:lang w:eastAsia="ru-RU"/>
              </w:rPr>
            </w:pPr>
          </w:p>
        </w:tc>
        <w:tc>
          <w:tcPr>
            <w:tcW w:w="544" w:type="pct"/>
            <w:tcBorders>
              <w:top w:val="single" w:sz="4" w:space="0" w:color="auto"/>
              <w:left w:val="single" w:sz="4" w:space="0" w:color="auto"/>
              <w:bottom w:val="single" w:sz="4" w:space="0" w:color="auto"/>
              <w:right w:val="single" w:sz="4" w:space="0" w:color="auto"/>
            </w:tcBorders>
          </w:tcPr>
          <w:p w:rsidR="009D5C34" w:rsidRPr="00CB2CCE" w:rsidRDefault="009D5C34" w:rsidP="006E70B1">
            <w:pPr>
              <w:suppressAutoHyphens/>
              <w:jc w:val="center"/>
              <w:rPr>
                <w:rFonts w:ascii="Times New Roman" w:eastAsia="Calibri" w:hAnsi="Times New Roman" w:cs="Times New Roman"/>
                <w:iCs/>
                <w:sz w:val="20"/>
                <w:szCs w:val="20"/>
              </w:rPr>
            </w:pPr>
          </w:p>
        </w:tc>
      </w:tr>
      <w:tr w:rsidR="006771A8" w:rsidRPr="00CB2CCE" w:rsidTr="009D5C34">
        <w:trPr>
          <w:trHeight w:val="20"/>
        </w:trPr>
        <w:tc>
          <w:tcPr>
            <w:tcW w:w="1020" w:type="pct"/>
            <w:vMerge/>
            <w:tcBorders>
              <w:left w:val="single" w:sz="4" w:space="0" w:color="auto"/>
              <w:bottom w:val="single" w:sz="4" w:space="0" w:color="auto"/>
              <w:right w:val="single" w:sz="4" w:space="0" w:color="auto"/>
            </w:tcBorders>
          </w:tcPr>
          <w:p w:rsidR="006771A8" w:rsidRDefault="006771A8" w:rsidP="006771A8">
            <w:pPr>
              <w:rPr>
                <w:rFonts w:ascii="Times New Roman" w:eastAsia="Times New Roman" w:hAnsi="Times New Roman" w:cs="Times New Roman"/>
                <w:b/>
                <w:color w:val="000000"/>
                <w:lang w:eastAsia="ru-RU"/>
              </w:rPr>
            </w:pPr>
          </w:p>
        </w:tc>
        <w:tc>
          <w:tcPr>
            <w:tcW w:w="2747" w:type="pct"/>
            <w:tcBorders>
              <w:top w:val="single" w:sz="4" w:space="0" w:color="auto"/>
              <w:left w:val="single" w:sz="4" w:space="0" w:color="auto"/>
              <w:bottom w:val="single" w:sz="4" w:space="0" w:color="auto"/>
              <w:right w:val="single" w:sz="4" w:space="0" w:color="auto"/>
            </w:tcBorders>
          </w:tcPr>
          <w:p w:rsidR="006771A8" w:rsidRDefault="006771A8" w:rsidP="006771A8">
            <w:pPr>
              <w:jc w:val="both"/>
              <w:rPr>
                <w:rFonts w:ascii="Times New Roman" w:eastAsia="Times New Roman" w:hAnsi="Times New Roman" w:cs="Times New Roman"/>
                <w:b/>
                <w:lang w:val="x-none" w:eastAsia="ru-RU"/>
              </w:rPr>
            </w:pPr>
            <w:r w:rsidRPr="00603593">
              <w:rPr>
                <w:rFonts w:ascii="Times New Roman" w:eastAsia="Times New Roman" w:hAnsi="Times New Roman" w:cs="Times New Roman"/>
                <w:b/>
                <w:lang w:val="x-none" w:eastAsia="ru-RU"/>
              </w:rPr>
              <w:t>Практическ</w:t>
            </w:r>
            <w:r w:rsidRPr="00603593">
              <w:rPr>
                <w:rFonts w:ascii="Times New Roman" w:eastAsia="Times New Roman" w:hAnsi="Times New Roman" w:cs="Times New Roman"/>
                <w:b/>
                <w:lang w:eastAsia="ru-RU"/>
              </w:rPr>
              <w:t>ое</w:t>
            </w:r>
            <w:r w:rsidRPr="00603593">
              <w:rPr>
                <w:rFonts w:ascii="Times New Roman" w:eastAsia="Times New Roman" w:hAnsi="Times New Roman" w:cs="Times New Roman"/>
                <w:b/>
                <w:lang w:val="x-none" w:eastAsia="ru-RU"/>
              </w:rPr>
              <w:t xml:space="preserve"> </w:t>
            </w:r>
            <w:r w:rsidRPr="00603593">
              <w:rPr>
                <w:rFonts w:ascii="Times New Roman" w:eastAsia="Times New Roman" w:hAnsi="Times New Roman" w:cs="Times New Roman"/>
                <w:b/>
                <w:lang w:eastAsia="ru-RU"/>
              </w:rPr>
              <w:t>занятие</w:t>
            </w:r>
            <w:r w:rsidRPr="00603593">
              <w:rPr>
                <w:rFonts w:ascii="Times New Roman" w:eastAsia="Times New Roman" w:hAnsi="Times New Roman" w:cs="Times New Roman"/>
                <w:b/>
                <w:lang w:val="x-none" w:eastAsia="ru-RU"/>
              </w:rPr>
              <w:t xml:space="preserve"> № 12</w:t>
            </w:r>
          </w:p>
          <w:p w:rsidR="006771A8" w:rsidRPr="00603593" w:rsidRDefault="006771A8" w:rsidP="006771A8">
            <w:pPr>
              <w:jc w:val="both"/>
              <w:rPr>
                <w:rFonts w:ascii="Times New Roman" w:eastAsia="Times New Roman" w:hAnsi="Times New Roman" w:cs="Times New Roman"/>
                <w:b/>
                <w:lang w:eastAsia="x-none"/>
              </w:rPr>
            </w:pPr>
            <w:r w:rsidRPr="00603593">
              <w:rPr>
                <w:rFonts w:ascii="Times New Roman" w:eastAsia="Times New Roman" w:hAnsi="Times New Roman" w:cs="Times New Roman"/>
                <w:lang w:val="x-none" w:eastAsia="ru-RU"/>
              </w:rPr>
              <w:t xml:space="preserve"> Подготовка рабочего места при работе со снятием напряжения и заземлением: отключение разъединителя, проверка отсутствия напряжения, наложение переносных заземлений</w:t>
            </w:r>
          </w:p>
        </w:tc>
        <w:tc>
          <w:tcPr>
            <w:tcW w:w="689" w:type="pct"/>
            <w:tcBorders>
              <w:top w:val="single" w:sz="4" w:space="0" w:color="auto"/>
              <w:left w:val="single" w:sz="4" w:space="0" w:color="auto"/>
              <w:bottom w:val="single" w:sz="4" w:space="0" w:color="auto"/>
              <w:right w:val="single" w:sz="4" w:space="0" w:color="auto"/>
            </w:tcBorders>
          </w:tcPr>
          <w:p w:rsidR="006771A8" w:rsidRPr="00AF2C47" w:rsidRDefault="006771A8" w:rsidP="006771A8">
            <w:pPr>
              <w:suppressAutoHyphens/>
              <w:jc w:val="center"/>
              <w:rPr>
                <w:rFonts w:ascii="Times New Roman" w:eastAsia="Times New Roman" w:hAnsi="Times New Roman" w:cs="Times New Roman"/>
                <w:b/>
                <w:lang w:eastAsia="ru-RU"/>
              </w:rPr>
            </w:pPr>
            <w:r w:rsidRPr="006D2F54">
              <w:rPr>
                <w:rFonts w:ascii="Times New Roman" w:eastAsia="Times New Roman" w:hAnsi="Times New Roman" w:cs="Times New Roman"/>
                <w:lang w:eastAsia="ru-RU"/>
              </w:rPr>
              <w:t>4/4</w:t>
            </w:r>
          </w:p>
        </w:tc>
        <w:tc>
          <w:tcPr>
            <w:tcW w:w="544" w:type="pct"/>
            <w:tcBorders>
              <w:top w:val="single" w:sz="4" w:space="0" w:color="auto"/>
              <w:left w:val="single" w:sz="4" w:space="0" w:color="auto"/>
              <w:bottom w:val="single" w:sz="4" w:space="0" w:color="auto"/>
              <w:right w:val="single" w:sz="4" w:space="0" w:color="auto"/>
            </w:tcBorders>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3E7691" w:rsidRPr="006D1B04"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6D1B04" w:rsidRDefault="003E7691" w:rsidP="003E7691">
            <w:pPr>
              <w:jc w:val="both"/>
              <w:rPr>
                <w:rFonts w:ascii="Times New Roman" w:eastAsia="Times New Roman" w:hAnsi="Times New Roman" w:cs="Times New Roman"/>
                <w:b/>
                <w:lang w:eastAsia="x-none"/>
              </w:rPr>
            </w:pPr>
            <w:r w:rsidRPr="006D1B04">
              <w:rPr>
                <w:rFonts w:ascii="Times New Roman" w:eastAsia="Times New Roman" w:hAnsi="Times New Roman" w:cs="Times New Roman"/>
                <w:b/>
                <w:lang w:eastAsia="ru-RU"/>
              </w:rPr>
              <w:t xml:space="preserve">Промежуточная аттестация </w:t>
            </w:r>
            <w:r>
              <w:rPr>
                <w:rFonts w:ascii="Times New Roman" w:eastAsia="Times New Roman" w:hAnsi="Times New Roman" w:cs="Times New Roman"/>
                <w:b/>
                <w:lang w:eastAsia="ru-RU"/>
              </w:rPr>
              <w:t xml:space="preserve">по </w:t>
            </w:r>
            <w:r w:rsidRPr="006D1B04">
              <w:rPr>
                <w:rFonts w:ascii="Times New Roman" w:eastAsia="Times New Roman" w:hAnsi="Times New Roman" w:cs="Times New Roman"/>
                <w:b/>
                <w:lang w:eastAsia="ru-RU"/>
              </w:rPr>
              <w:t>МДК</w:t>
            </w:r>
          </w:p>
        </w:tc>
        <w:tc>
          <w:tcPr>
            <w:tcW w:w="689" w:type="pct"/>
            <w:tcBorders>
              <w:top w:val="single" w:sz="4" w:space="0" w:color="auto"/>
              <w:left w:val="single" w:sz="4" w:space="0" w:color="auto"/>
              <w:bottom w:val="single" w:sz="4" w:space="0" w:color="auto"/>
              <w:right w:val="single" w:sz="4" w:space="0" w:color="auto"/>
            </w:tcBorders>
            <w:hideMark/>
          </w:tcPr>
          <w:p w:rsidR="003E7691" w:rsidRPr="006D1B04" w:rsidRDefault="003E7691" w:rsidP="003E7691">
            <w:pPr>
              <w:suppressAutoHyphens/>
              <w:jc w:val="center"/>
              <w:rPr>
                <w:rFonts w:ascii="Times New Roman" w:eastAsia="Times New Roman" w:hAnsi="Times New Roman" w:cs="Times New Roman"/>
                <w:b/>
                <w:lang w:eastAsia="ru-RU"/>
              </w:rPr>
            </w:pPr>
            <w:r w:rsidRPr="006D1B04">
              <w:rPr>
                <w:rFonts w:ascii="Times New Roman" w:eastAsia="Times New Roman" w:hAnsi="Times New Roman" w:cs="Times New Roman"/>
                <w:b/>
                <w:lang w:eastAsia="ru-RU"/>
              </w:rPr>
              <w:t>2</w:t>
            </w:r>
          </w:p>
        </w:tc>
        <w:tc>
          <w:tcPr>
            <w:tcW w:w="544" w:type="pct"/>
            <w:tcBorders>
              <w:top w:val="single" w:sz="4" w:space="0" w:color="auto"/>
              <w:left w:val="single" w:sz="4" w:space="0" w:color="auto"/>
              <w:right w:val="single" w:sz="4" w:space="0" w:color="auto"/>
            </w:tcBorders>
          </w:tcPr>
          <w:p w:rsidR="003E7691" w:rsidRPr="006D1B04" w:rsidRDefault="003E7691" w:rsidP="003E7691">
            <w:pPr>
              <w:suppressAutoHyphens/>
              <w:jc w:val="center"/>
              <w:rPr>
                <w:rFonts w:ascii="Times New Roman" w:eastAsia="Times New Roman" w:hAnsi="Times New Roman" w:cs="Times New Roman"/>
                <w:lang w:eastAsia="ru-RU"/>
              </w:rPr>
            </w:pPr>
          </w:p>
        </w:tc>
      </w:tr>
      <w:tr w:rsidR="006771A8" w:rsidRPr="00CB2CCE"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6771A8" w:rsidRPr="008A490A" w:rsidRDefault="006771A8" w:rsidP="006771A8">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ПП.08</w:t>
            </w:r>
            <w:r w:rsidRPr="00793BCC">
              <w:rPr>
                <w:rFonts w:ascii="Times New Roman" w:eastAsia="Times New Roman" w:hAnsi="Times New Roman" w:cs="Times New Roman"/>
                <w:b/>
                <w:bCs/>
                <w:lang w:eastAsia="ru-RU"/>
              </w:rPr>
              <w:t>.01 Производственная практика (по профилю специальности)</w:t>
            </w:r>
          </w:p>
          <w:p w:rsidR="006771A8" w:rsidRPr="00046372" w:rsidRDefault="006771A8" w:rsidP="006771A8">
            <w:pPr>
              <w:suppressAutoHyphens/>
              <w:jc w:val="both"/>
              <w:rPr>
                <w:rFonts w:ascii="Times New Roman" w:eastAsia="Times New Roman" w:hAnsi="Times New Roman" w:cs="Times New Roman"/>
                <w:bCs/>
                <w:lang w:eastAsia="ru-RU"/>
              </w:rPr>
            </w:pPr>
            <w:r w:rsidRPr="00046372">
              <w:rPr>
                <w:rFonts w:ascii="Times New Roman" w:eastAsia="Times New Roman" w:hAnsi="Times New Roman" w:cs="Times New Roman"/>
                <w:lang w:eastAsia="ru-RU"/>
              </w:rPr>
              <w:t>Производственное обучение в структурном подразделении Дистанции электроснабжения</w:t>
            </w:r>
          </w:p>
          <w:p w:rsidR="006771A8" w:rsidRPr="00046372" w:rsidRDefault="006771A8" w:rsidP="006771A8">
            <w:pPr>
              <w:jc w:val="both"/>
              <w:rPr>
                <w:rFonts w:ascii="Times New Roman" w:eastAsia="Times New Roman" w:hAnsi="Times New Roman" w:cs="Times New Roman"/>
                <w:lang w:val="x-none" w:eastAsia="x-none"/>
              </w:rPr>
            </w:pPr>
            <w:r w:rsidRPr="00046372">
              <w:rPr>
                <w:rFonts w:ascii="Times New Roman" w:eastAsia="Times New Roman" w:hAnsi="Times New Roman" w:cs="Times New Roman"/>
                <w:bCs/>
                <w:lang w:val="x-none" w:eastAsia="x-none"/>
              </w:rPr>
              <w:t xml:space="preserve">Профессиональный производственный модуль А/01.2, А/02.2 </w:t>
            </w:r>
            <w:r w:rsidRPr="00046372">
              <w:rPr>
                <w:rFonts w:ascii="Times New Roman" w:eastAsia="Times New Roman" w:hAnsi="Times New Roman" w:cs="Times New Roman"/>
                <w:bCs/>
                <w:lang w:eastAsia="x-none"/>
              </w:rPr>
              <w:t>ППМ 1 «</w:t>
            </w:r>
            <w:r w:rsidRPr="00046372">
              <w:rPr>
                <w:rFonts w:ascii="Times New Roman" w:eastAsia="Times New Roman" w:hAnsi="Times New Roman" w:cs="Times New Roman"/>
                <w:color w:val="000000"/>
                <w:lang w:val="x-none" w:eastAsia="ru-RU"/>
              </w:rPr>
              <w:t>Подготовка и выполнение вспомогательных и простых работ по техническому обслуживанию и ремонту контактной сети, воздушных линий электропередачи»:</w:t>
            </w:r>
          </w:p>
          <w:p w:rsidR="006771A8" w:rsidRPr="008A490A" w:rsidRDefault="006771A8" w:rsidP="006771A8">
            <w:pPr>
              <w:suppressAutoHyphens/>
              <w:jc w:val="both"/>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Виды работ: </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Обучающимся до начала выполнения трудовых действий (операций) необходимо:</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пройти инструктажи по охране труда, пожарной безопасности и электробезопасности;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ознакомиться с требованиями к работе электромонтером контактной сети 2-го разряд</w:t>
            </w:r>
            <w:r w:rsidRPr="008A490A">
              <w:rPr>
                <w:rFonts w:ascii="Times New Roman" w:eastAsia="Times New Roman" w:hAnsi="Times New Roman" w:cs="Times New Roman"/>
                <w:color w:val="000000"/>
                <w:lang w:eastAsia="ru-RU"/>
              </w:rPr>
              <w:t>а</w:t>
            </w:r>
            <w:r w:rsidRPr="008A490A">
              <w:rPr>
                <w:rFonts w:ascii="Times New Roman" w:eastAsia="Times New Roman" w:hAnsi="Times New Roman" w:cs="Times New Roman"/>
                <w:color w:val="000000"/>
                <w:lang w:val="x-none" w:eastAsia="ru-RU"/>
              </w:rPr>
              <w:t xml:space="preserve"> в структурном подразделении ОАО «РЖД», направившем работника на обучение, приказами и инструкциями по безопасности движения поездов, правилами внутреннего трудового распорядка, санитарными нормами и трудовыми обязанностями.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действий (операций), выполняемых обучающимся по ППМ 1 «Подготовка и выполнение вспомогательных и простых работ по техническому обслуживанию и ремонту контактной сети, воздушных линий электропередачи»: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ознакомление с порядком производства работ и особенностями выполнения технологических операций при подготовке к выполнению вспомогательных и простых работ по техническому обслуживанию и ремонту контактной сети, воздушных линий электропередачи;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выбор инструмента, защитных и монтажных средств при подготовке к выполнению вспомогательных и простых работ по техническому обслуживанию и ремонту контактной сети, воздушных линий электропередачи на основе задания;</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выбор деталей и материалов при подготовке к выполнению вспомогательных и простых работ по техническому обслуживанию и ремонту контактной сети, воздушных линий электропередачи;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проведение стропальных и такелажных работ при подготовке к выполнению вспомогательных работ по техническому обслуживанию и ремонту контактной сети, воздушных линий электропередачи, в том числе со снятием напряжения 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демонтаж контактной сети на железнодорожных линиях с раскаткой по трассе для последующего монтажа;</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демонтаж неисправного оборудования устройств контактной сети, воздушных линий электропередачи при выполнении простых работ по техническому обслуживанию контактной сети, воздушных линий электропередачи со снятием напряжения 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инструмента, приспособлений, инвентаря, защитных и монтажных средств, переносных заземлений в пределах своей компетенции, установленной локальными нормативными актами;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электротяговой рельсовой цепи;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оборудования контактной сети и воздушных линий электропередачи на высоте со снятием напряжения;</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разборка арматуры, снятой с железнодорожной линии; очистка и окраска арматуры и опоры контактной сети; проверка исправности защитных и монтажных средств при подготовке к выполнению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развозка деталей и материалов к месту выполнения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подготовка рабочего места путем обесточивания и ограждения сигналами для выполнения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сборка отдельных узлов арматуры контактной сети и воздушных линий электропередачи вдали от частей, находящихся под напряжением;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откопка опор контактной сети для проведения диагностики их состояния; осмотр электротяговой рельсовой цепи для определения ее состояния; протирка, смазка, покраска оборудования контактной сети и воздушных линий электропередачи;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монтаж оборудования контактной сети и воздушных линий электропередачи на высоте со снятием напряжения;</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переключение разъединителей и коммутационных аппаратов железнодорожных линий;</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восстановление заземляющих устройств; ограждение места производства работ сигналами.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действий (операций), выполняемых обучающимся по СПМ 4 «Работа в зимний период»:</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работа в зимнее время на опорах, мачтах, ригелях и других металлических конструкциях;</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предупреждение гололедообразования на разъединителях и компенсирующих устройствах;</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очистка проводов и устройств контактной сети и ВЛ от гололеда; соединение проводов ВЛ после обрывов. Вязка проводов к штыревым изоляторам.</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Самостоятельная работа в качестве электромонтера контактной сети 2-го разряд</w:t>
            </w:r>
            <w:r w:rsidRPr="008A490A">
              <w:rPr>
                <w:rFonts w:ascii="Times New Roman" w:eastAsia="Times New Roman" w:hAnsi="Times New Roman" w:cs="Times New Roman"/>
                <w:color w:val="000000"/>
                <w:lang w:eastAsia="ru-RU"/>
              </w:rPr>
              <w:t>а</w:t>
            </w:r>
            <w:r w:rsidRPr="008A490A">
              <w:rPr>
                <w:rFonts w:ascii="Times New Roman" w:eastAsia="Times New Roman" w:hAnsi="Times New Roman" w:cs="Times New Roman"/>
                <w:color w:val="000000"/>
                <w:lang w:val="x-none" w:eastAsia="ru-RU"/>
              </w:rPr>
              <w:t xml:space="preserve"> под руководством наставника - руководителя производственной практики с соблюдением требований охраны труда, пожарной безопасности, электробезопасности и правил технической эксплуатации железных дорог.</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Выполнение квалификационной (пробной) работы с оформлением заключения формы КУ-148. Обучающиеся самостоятельно выполняют квалификационную (пробную) работу, с соблюдением утвержденных норм времени в конкретном структурном подразделении.</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квалификационных (пробных работ):</w:t>
            </w:r>
          </w:p>
          <w:p w:rsidR="006771A8" w:rsidRPr="008A490A" w:rsidRDefault="006771A8" w:rsidP="006771A8">
            <w:pPr>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для электромонтера контактной сети 2-го разряда: определение исправности инструмента, защитных и монтажных средств, указанных руководителем практики;</w:t>
            </w:r>
          </w:p>
          <w:p w:rsidR="006771A8" w:rsidRPr="008A490A" w:rsidRDefault="006771A8" w:rsidP="006771A8">
            <w:pPr>
              <w:jc w:val="both"/>
              <w:rPr>
                <w:rFonts w:ascii="Times New Roman" w:eastAsia="Times New Roman" w:hAnsi="Times New Roman" w:cs="Times New Roman"/>
                <w:b/>
                <w:lang w:val="x-none" w:eastAsia="x-none"/>
              </w:rPr>
            </w:pPr>
            <w:r w:rsidRPr="008A490A">
              <w:rPr>
                <w:rFonts w:ascii="Times New Roman" w:eastAsia="Times New Roman" w:hAnsi="Times New Roman" w:cs="Times New Roman"/>
                <w:color w:val="000000"/>
                <w:lang w:val="x-none" w:eastAsia="ru-RU"/>
              </w:rPr>
              <w:t>Результаты заносятся в чек-лист, где отмечаются выполненные трудовые действия и достижение цели их выполнения.</w:t>
            </w:r>
          </w:p>
        </w:tc>
        <w:tc>
          <w:tcPr>
            <w:tcW w:w="689" w:type="pct"/>
            <w:tcBorders>
              <w:top w:val="single" w:sz="4" w:space="0" w:color="auto"/>
              <w:left w:val="single" w:sz="4" w:space="0" w:color="auto"/>
              <w:bottom w:val="single" w:sz="4" w:space="0" w:color="auto"/>
              <w:right w:val="single" w:sz="4" w:space="0" w:color="auto"/>
            </w:tcBorders>
          </w:tcPr>
          <w:p w:rsidR="006771A8" w:rsidRPr="00AF2C47" w:rsidRDefault="006771A8" w:rsidP="006771A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144/144</w:t>
            </w:r>
          </w:p>
          <w:p w:rsidR="006771A8" w:rsidRPr="00AF2C47" w:rsidRDefault="006771A8" w:rsidP="006771A8">
            <w:pPr>
              <w:jc w:val="center"/>
              <w:rPr>
                <w:rFonts w:ascii="Times New Roman" w:eastAsia="Times New Roman" w:hAnsi="Times New Roman" w:cs="Times New Roman"/>
                <w:b/>
                <w:lang w:eastAsia="ru-RU"/>
              </w:rPr>
            </w:pPr>
          </w:p>
          <w:p w:rsidR="006771A8" w:rsidRPr="00AF2C47" w:rsidRDefault="006771A8" w:rsidP="006771A8">
            <w:pPr>
              <w:jc w:val="center"/>
              <w:rPr>
                <w:rFonts w:ascii="Times New Roman" w:eastAsia="Times New Roman" w:hAnsi="Times New Roman" w:cs="Times New Roman"/>
                <w:b/>
                <w:lang w:eastAsia="ru-RU"/>
              </w:rPr>
            </w:pPr>
          </w:p>
          <w:p w:rsidR="006771A8" w:rsidRPr="00AF2C47" w:rsidRDefault="006771A8" w:rsidP="006771A8">
            <w:pPr>
              <w:jc w:val="center"/>
              <w:rPr>
                <w:rFonts w:ascii="Times New Roman" w:eastAsia="Times New Roman" w:hAnsi="Times New Roman" w:cs="Times New Roman"/>
                <w:b/>
                <w:lang w:eastAsia="ru-RU"/>
              </w:rPr>
            </w:pPr>
          </w:p>
        </w:tc>
        <w:tc>
          <w:tcPr>
            <w:tcW w:w="544" w:type="pct"/>
            <w:tcBorders>
              <w:top w:val="single" w:sz="4" w:space="0" w:color="auto"/>
              <w:left w:val="single" w:sz="4" w:space="0" w:color="auto"/>
              <w:bottom w:val="single" w:sz="4" w:space="0" w:color="auto"/>
              <w:right w:val="single" w:sz="4" w:space="0" w:color="auto"/>
            </w:tcBorders>
            <w:hideMark/>
          </w:tcPr>
          <w:p w:rsidR="006771A8" w:rsidRDefault="006771A8" w:rsidP="006771A8">
            <w:pPr>
              <w:suppressAutoHyphens/>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ПК 8.1, ПК 8.1, ПК 8.3,</w:t>
            </w:r>
          </w:p>
          <w:p w:rsidR="006771A8" w:rsidRPr="00CB2CCE" w:rsidRDefault="006771A8" w:rsidP="006771A8">
            <w:pPr>
              <w:suppressAutoHyphens/>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02,</w:t>
            </w:r>
          </w:p>
          <w:p w:rsidR="006771A8" w:rsidRPr="00CB2CCE"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05,</w:t>
            </w:r>
          </w:p>
          <w:p w:rsidR="006771A8" w:rsidRPr="006E70B1" w:rsidRDefault="006771A8" w:rsidP="006771A8">
            <w:pPr>
              <w:jc w:val="center"/>
              <w:rPr>
                <w:rFonts w:ascii="Times New Roman" w:eastAsia="Times New Roman" w:hAnsi="Times New Roman" w:cs="Times New Roman"/>
                <w:sz w:val="20"/>
                <w:szCs w:val="20"/>
                <w:lang w:eastAsia="ru-RU"/>
              </w:rPr>
            </w:pPr>
            <w:r w:rsidRPr="00CB2CCE">
              <w:rPr>
                <w:rFonts w:ascii="Times New Roman" w:eastAsia="Times New Roman" w:hAnsi="Times New Roman" w:cs="Times New Roman"/>
                <w:sz w:val="20"/>
                <w:szCs w:val="20"/>
                <w:lang w:eastAsia="ru-RU"/>
              </w:rPr>
              <w:t>ОК 06,</w:t>
            </w:r>
            <w:r>
              <w:rPr>
                <w:rFonts w:ascii="Times New Roman" w:eastAsia="Times New Roman" w:hAnsi="Times New Roman" w:cs="Times New Roman"/>
                <w:sz w:val="20"/>
                <w:szCs w:val="20"/>
                <w:lang w:eastAsia="ru-RU"/>
              </w:rPr>
              <w:t xml:space="preserve"> </w:t>
            </w:r>
            <w:r w:rsidRPr="00CB2CCE">
              <w:rPr>
                <w:rFonts w:ascii="Times New Roman" w:eastAsia="Times New Roman" w:hAnsi="Times New Roman" w:cs="Times New Roman"/>
                <w:sz w:val="20"/>
                <w:szCs w:val="20"/>
                <w:lang w:eastAsia="ru-RU"/>
              </w:rPr>
              <w:t>ОК 07</w:t>
            </w:r>
          </w:p>
        </w:tc>
      </w:tr>
      <w:tr w:rsidR="003E7691" w:rsidRPr="008A490A"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rPr>
                <w:rFonts w:ascii="Times New Roman" w:eastAsia="Times New Roman" w:hAnsi="Times New Roman" w:cs="Times New Roman"/>
                <w:b/>
                <w:lang w:eastAsia="ru-RU"/>
              </w:rPr>
            </w:pPr>
            <w:r w:rsidRPr="00E06BDE">
              <w:rPr>
                <w:rFonts w:ascii="Times New Roman" w:eastAsia="Times New Roman" w:hAnsi="Times New Roman" w:cs="Times New Roman"/>
                <w:b/>
                <w:color w:val="000000"/>
                <w:sz w:val="24"/>
                <w:szCs w:val="24"/>
                <w:lang w:eastAsia="x-none"/>
              </w:rPr>
              <w:t xml:space="preserve">Промежуточная аттестация </w:t>
            </w:r>
            <w:r>
              <w:rPr>
                <w:rFonts w:ascii="Times New Roman" w:eastAsia="Times New Roman" w:hAnsi="Times New Roman" w:cs="Times New Roman"/>
                <w:b/>
                <w:color w:val="000000"/>
                <w:sz w:val="24"/>
                <w:szCs w:val="24"/>
                <w:lang w:eastAsia="x-none"/>
              </w:rPr>
              <w:t>в форме к</w:t>
            </w:r>
            <w:r w:rsidRPr="008A490A">
              <w:rPr>
                <w:rFonts w:ascii="Times New Roman" w:eastAsia="Times New Roman" w:hAnsi="Times New Roman" w:cs="Times New Roman"/>
                <w:b/>
                <w:sz w:val="24"/>
                <w:szCs w:val="24"/>
                <w:lang w:eastAsia="ru-RU"/>
              </w:rPr>
              <w:t>валификационн</w:t>
            </w:r>
            <w:r>
              <w:rPr>
                <w:rFonts w:ascii="Times New Roman" w:eastAsia="Times New Roman" w:hAnsi="Times New Roman" w:cs="Times New Roman"/>
                <w:b/>
                <w:sz w:val="24"/>
                <w:szCs w:val="24"/>
                <w:lang w:eastAsia="ru-RU"/>
              </w:rPr>
              <w:t>ого</w:t>
            </w:r>
            <w:r w:rsidRPr="008A490A">
              <w:rPr>
                <w:rFonts w:ascii="Times New Roman" w:eastAsia="Times New Roman" w:hAnsi="Times New Roman" w:cs="Times New Roman"/>
                <w:b/>
                <w:sz w:val="24"/>
                <w:szCs w:val="24"/>
                <w:lang w:eastAsia="ru-RU"/>
              </w:rPr>
              <w:t xml:space="preserve"> экзамен</w:t>
            </w:r>
            <w:r>
              <w:rPr>
                <w:rFonts w:ascii="Times New Roman" w:eastAsia="Times New Roman" w:hAnsi="Times New Roman" w:cs="Times New Roman"/>
                <w:b/>
                <w:sz w:val="24"/>
                <w:szCs w:val="24"/>
                <w:lang w:eastAsia="ru-RU"/>
              </w:rPr>
              <w:t>а</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CA4143" w:rsidP="003E76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544" w:type="pct"/>
            <w:tcBorders>
              <w:top w:val="single" w:sz="4" w:space="0" w:color="auto"/>
              <w:left w:val="single" w:sz="4" w:space="0" w:color="auto"/>
              <w:bottom w:val="single" w:sz="4" w:space="0" w:color="auto"/>
              <w:right w:val="single" w:sz="4" w:space="0" w:color="auto"/>
            </w:tcBorders>
          </w:tcPr>
          <w:p w:rsidR="003E7691" w:rsidRPr="008A490A" w:rsidRDefault="003E7691" w:rsidP="003E7691">
            <w:pPr>
              <w:jc w:val="center"/>
              <w:rPr>
                <w:rFonts w:ascii="Times New Roman" w:eastAsia="Times New Roman" w:hAnsi="Times New Roman" w:cs="Times New Roman"/>
                <w:b/>
                <w:i/>
                <w:lang w:eastAsia="ru-RU"/>
              </w:rPr>
            </w:pPr>
          </w:p>
        </w:tc>
      </w:tr>
      <w:tr w:rsidR="003E7691" w:rsidRPr="008A490A" w:rsidTr="006E70B1">
        <w:trPr>
          <w:trHeight w:val="20"/>
        </w:trPr>
        <w:tc>
          <w:tcPr>
            <w:tcW w:w="3767" w:type="pct"/>
            <w:gridSpan w:val="2"/>
            <w:tcBorders>
              <w:top w:val="single" w:sz="4" w:space="0" w:color="auto"/>
              <w:left w:val="single" w:sz="4" w:space="0" w:color="auto"/>
              <w:bottom w:val="single" w:sz="4" w:space="0" w:color="auto"/>
              <w:right w:val="single" w:sz="4" w:space="0" w:color="auto"/>
            </w:tcBorders>
            <w:hideMark/>
          </w:tcPr>
          <w:p w:rsidR="003E7691" w:rsidRPr="008A490A" w:rsidRDefault="003E7691" w:rsidP="003E7691">
            <w:pPr>
              <w:jc w:val="righ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Всего </w:t>
            </w:r>
          </w:p>
        </w:tc>
        <w:tc>
          <w:tcPr>
            <w:tcW w:w="689" w:type="pct"/>
            <w:tcBorders>
              <w:top w:val="single" w:sz="4" w:space="0" w:color="auto"/>
              <w:left w:val="single" w:sz="4" w:space="0" w:color="auto"/>
              <w:bottom w:val="single" w:sz="4" w:space="0" w:color="auto"/>
              <w:right w:val="single" w:sz="4" w:space="0" w:color="auto"/>
            </w:tcBorders>
            <w:hideMark/>
          </w:tcPr>
          <w:p w:rsidR="003E7691" w:rsidRPr="00AF2C47" w:rsidRDefault="003E7691" w:rsidP="00CA4143">
            <w:pPr>
              <w:jc w:val="center"/>
              <w:rPr>
                <w:rFonts w:ascii="Times New Roman" w:eastAsia="Times New Roman" w:hAnsi="Times New Roman" w:cs="Times New Roman"/>
                <w:b/>
                <w:lang w:eastAsia="ru-RU"/>
              </w:rPr>
            </w:pPr>
            <w:r w:rsidRPr="00AF2C47">
              <w:rPr>
                <w:rFonts w:ascii="Times New Roman" w:eastAsia="Times New Roman" w:hAnsi="Times New Roman" w:cs="Times New Roman"/>
                <w:b/>
                <w:lang w:eastAsia="ru-RU"/>
              </w:rPr>
              <w:t>252</w:t>
            </w:r>
            <w:r>
              <w:rPr>
                <w:rFonts w:ascii="Times New Roman" w:eastAsia="Times New Roman" w:hAnsi="Times New Roman" w:cs="Times New Roman"/>
                <w:b/>
                <w:lang w:eastAsia="ru-RU"/>
              </w:rPr>
              <w:t>/</w:t>
            </w:r>
            <w:r w:rsidR="00CA4143">
              <w:rPr>
                <w:rFonts w:ascii="Times New Roman" w:eastAsia="Times New Roman" w:hAnsi="Times New Roman" w:cs="Times New Roman"/>
                <w:b/>
                <w:lang w:eastAsia="ru-RU"/>
              </w:rPr>
              <w:t>174</w:t>
            </w:r>
          </w:p>
        </w:tc>
        <w:tc>
          <w:tcPr>
            <w:tcW w:w="544" w:type="pct"/>
            <w:tcBorders>
              <w:top w:val="single" w:sz="4" w:space="0" w:color="auto"/>
              <w:left w:val="single" w:sz="4" w:space="0" w:color="auto"/>
              <w:bottom w:val="single" w:sz="4" w:space="0" w:color="auto"/>
              <w:right w:val="single" w:sz="4" w:space="0" w:color="auto"/>
            </w:tcBorders>
          </w:tcPr>
          <w:p w:rsidR="003E7691" w:rsidRPr="008A490A" w:rsidRDefault="003E7691" w:rsidP="003E7691">
            <w:pPr>
              <w:jc w:val="center"/>
              <w:rPr>
                <w:rFonts w:ascii="Times New Roman" w:eastAsia="Times New Roman" w:hAnsi="Times New Roman" w:cs="Times New Roman"/>
                <w:b/>
                <w:i/>
                <w:lang w:eastAsia="ru-RU"/>
              </w:rPr>
            </w:pPr>
          </w:p>
        </w:tc>
      </w:tr>
    </w:tbl>
    <w:p w:rsidR="004A16B6" w:rsidRDefault="004A16B6" w:rsidP="007863C1">
      <w:pPr>
        <w:pStyle w:val="114"/>
        <w:rPr>
          <w:rFonts w:ascii="Times New Roman" w:hAnsi="Times New Roman"/>
        </w:rPr>
      </w:pPr>
    </w:p>
    <w:p w:rsidR="007619A1" w:rsidRPr="00521B14" w:rsidRDefault="007619A1" w:rsidP="007619A1">
      <w:pPr>
        <w:pStyle w:val="114"/>
        <w:jc w:val="both"/>
        <w:rPr>
          <w:rFonts w:ascii="Times New Roman" w:hAnsi="Times New Roman"/>
        </w:rPr>
      </w:pPr>
      <w:bookmarkStart w:id="17" w:name="_Toc152334670"/>
    </w:p>
    <w:p w:rsidR="007619A1" w:rsidRPr="00521B14" w:rsidRDefault="007619A1" w:rsidP="00782EFC">
      <w:pPr>
        <w:pStyle w:val="114"/>
        <w:jc w:val="both"/>
        <w:rPr>
          <w:rFonts w:ascii="Times New Roman" w:hAnsi="Times New Roman"/>
        </w:rPr>
      </w:pPr>
    </w:p>
    <w:p w:rsidR="007619A1" w:rsidRPr="00521B14" w:rsidRDefault="007619A1" w:rsidP="00782EFC">
      <w:pPr>
        <w:pStyle w:val="114"/>
        <w:jc w:val="both"/>
        <w:rPr>
          <w:rFonts w:ascii="Times New Roman" w:hAnsi="Times New Roman"/>
        </w:rPr>
        <w:sectPr w:rsidR="007619A1" w:rsidRPr="00521B14" w:rsidSect="004013E3">
          <w:pgSz w:w="16838" w:h="11906" w:orient="landscape"/>
          <w:pgMar w:top="1701" w:right="1134" w:bottom="567" w:left="1134" w:header="709" w:footer="709" w:gutter="0"/>
          <w:cols w:space="708"/>
          <w:docGrid w:linePitch="360"/>
        </w:sectPr>
      </w:pPr>
    </w:p>
    <w:p w:rsidR="00782EFC" w:rsidRPr="00521B14" w:rsidRDefault="00782EFC" w:rsidP="00782EFC">
      <w:pPr>
        <w:pStyle w:val="1f"/>
        <w:rPr>
          <w:rFonts w:ascii="Times New Roman" w:hAnsi="Times New Roman"/>
        </w:rPr>
      </w:pPr>
      <w:bookmarkStart w:id="18" w:name="_Toc152334671"/>
      <w:bookmarkStart w:id="19" w:name="_Toc170991774"/>
      <w:bookmarkEnd w:id="17"/>
      <w:r w:rsidRPr="00521B14">
        <w:rPr>
          <w:rFonts w:ascii="Times New Roman" w:hAnsi="Times New Roman"/>
        </w:rPr>
        <w:t>3. Условия реализации профессионального модуля</w:t>
      </w:r>
      <w:bookmarkEnd w:id="18"/>
      <w:bookmarkEnd w:id="19"/>
    </w:p>
    <w:p w:rsidR="00782EFC" w:rsidRPr="00521B14" w:rsidRDefault="00782EFC" w:rsidP="00782EFC">
      <w:pPr>
        <w:pStyle w:val="114"/>
        <w:rPr>
          <w:rFonts w:ascii="Times New Roman" w:hAnsi="Times New Roman"/>
        </w:rPr>
      </w:pPr>
      <w:bookmarkStart w:id="20" w:name="_Toc152334672"/>
      <w:bookmarkStart w:id="21" w:name="_Toc170991775"/>
      <w:r w:rsidRPr="00521B14">
        <w:rPr>
          <w:rFonts w:ascii="Times New Roman" w:hAnsi="Times New Roman"/>
        </w:rPr>
        <w:t>3.1. Материально-техническое обеспечение</w:t>
      </w:r>
      <w:bookmarkEnd w:id="20"/>
      <w:bookmarkEnd w:id="21"/>
    </w:p>
    <w:p w:rsidR="00040AC9" w:rsidRPr="003B3D97" w:rsidRDefault="00040AC9" w:rsidP="0004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3B3D97">
        <w:rPr>
          <w:rFonts w:ascii="Times New Roman" w:eastAsia="Times New Roman" w:hAnsi="Times New Roman" w:cs="Times New Roman"/>
          <w:sz w:val="24"/>
          <w:szCs w:val="24"/>
          <w:lang w:eastAsia="ru-RU"/>
        </w:rPr>
        <w:t>Зона по видам работ «Контактная сеть»,  оснащенная в соответствии с приложением 3 ОПОП-П;</w:t>
      </w:r>
    </w:p>
    <w:p w:rsidR="00040AC9" w:rsidRPr="003B3D97" w:rsidRDefault="00040AC9" w:rsidP="00040AC9">
      <w:pPr>
        <w:ind w:firstLine="709"/>
        <w:rPr>
          <w:rFonts w:ascii="Times New Roman" w:hAnsi="Times New Roman"/>
          <w:bCs/>
          <w:sz w:val="24"/>
          <w:szCs w:val="24"/>
        </w:rPr>
      </w:pPr>
      <w:r w:rsidRPr="003B3D97">
        <w:rPr>
          <w:rFonts w:ascii="Times New Roman" w:hAnsi="Times New Roman"/>
          <w:bCs/>
          <w:sz w:val="24"/>
          <w:szCs w:val="24"/>
        </w:rPr>
        <w:t>Оборудование/ мебель</w:t>
      </w:r>
    </w:p>
    <w:p w:rsidR="00040AC9" w:rsidRPr="003B3D97" w:rsidRDefault="00040AC9" w:rsidP="00040AC9">
      <w:pPr>
        <w:ind w:firstLine="709"/>
        <w:rPr>
          <w:rFonts w:ascii="Times New Roman" w:hAnsi="Times New Roman"/>
          <w:bCs/>
          <w:sz w:val="24"/>
          <w:szCs w:val="24"/>
        </w:rPr>
      </w:pPr>
      <w:r w:rsidRPr="003B3D97">
        <w:rPr>
          <w:rFonts w:ascii="Times New Roman" w:hAnsi="Times New Roman"/>
          <w:bCs/>
          <w:sz w:val="24"/>
          <w:szCs w:val="24"/>
        </w:rPr>
        <w:t>- комплекты учебной мебели для обучающихся (столы компьютерные, стулья компьютерные);</w:t>
      </w:r>
    </w:p>
    <w:p w:rsidR="006771A8" w:rsidRPr="003B3D97" w:rsidRDefault="006771A8" w:rsidP="006771A8">
      <w:pPr>
        <w:ind w:firstLine="709"/>
        <w:rPr>
          <w:rFonts w:ascii="Times New Roman" w:hAnsi="Times New Roman"/>
          <w:bCs/>
          <w:sz w:val="24"/>
          <w:szCs w:val="24"/>
        </w:rPr>
      </w:pPr>
      <w:r w:rsidRPr="003B3D97">
        <w:rPr>
          <w:rFonts w:ascii="Times New Roman" w:hAnsi="Times New Roman"/>
          <w:bCs/>
          <w:sz w:val="24"/>
          <w:szCs w:val="24"/>
        </w:rPr>
        <w:t>- комплект учебной мебели для преподавателя (офисный стол с тумбой угловой, офисный стул);</w:t>
      </w:r>
    </w:p>
    <w:p w:rsidR="003B3D97" w:rsidRDefault="003B3D97" w:rsidP="006771A8">
      <w:pPr>
        <w:ind w:firstLine="709"/>
        <w:rPr>
          <w:rFonts w:ascii="Times New Roman" w:hAnsi="Times New Roman"/>
          <w:bCs/>
          <w:sz w:val="24"/>
          <w:szCs w:val="24"/>
        </w:rPr>
      </w:pPr>
    </w:p>
    <w:p w:rsidR="006771A8" w:rsidRPr="003B3D97" w:rsidRDefault="006771A8" w:rsidP="006771A8">
      <w:pPr>
        <w:ind w:firstLine="709"/>
        <w:rPr>
          <w:rFonts w:ascii="Times New Roman" w:hAnsi="Times New Roman"/>
          <w:bCs/>
          <w:sz w:val="24"/>
          <w:szCs w:val="24"/>
        </w:rPr>
      </w:pPr>
      <w:r w:rsidRPr="003B3D97">
        <w:rPr>
          <w:rFonts w:ascii="Times New Roman" w:hAnsi="Times New Roman"/>
          <w:bCs/>
          <w:sz w:val="24"/>
          <w:szCs w:val="24"/>
        </w:rPr>
        <w:t>Технические средства обучения:</w:t>
      </w:r>
    </w:p>
    <w:p w:rsidR="006771A8" w:rsidRPr="003B3D97" w:rsidRDefault="006771A8" w:rsidP="006771A8">
      <w:pPr>
        <w:ind w:firstLine="709"/>
        <w:rPr>
          <w:rFonts w:ascii="Times New Roman" w:hAnsi="Times New Roman"/>
          <w:bCs/>
          <w:sz w:val="24"/>
          <w:szCs w:val="24"/>
        </w:rPr>
      </w:pPr>
      <w:r w:rsidRPr="003B3D97">
        <w:rPr>
          <w:rFonts w:ascii="Times New Roman" w:hAnsi="Times New Roman"/>
          <w:bCs/>
          <w:sz w:val="24"/>
          <w:szCs w:val="24"/>
        </w:rPr>
        <w:t>- персональный компьютер</w:t>
      </w:r>
    </w:p>
    <w:p w:rsidR="006771A8" w:rsidRPr="003B3D97" w:rsidRDefault="006771A8" w:rsidP="006771A8">
      <w:pPr>
        <w:ind w:firstLine="709"/>
        <w:rPr>
          <w:rFonts w:ascii="Times New Roman" w:hAnsi="Times New Roman"/>
          <w:bCs/>
          <w:sz w:val="24"/>
          <w:szCs w:val="24"/>
        </w:rPr>
      </w:pPr>
      <w:r w:rsidRPr="003B3D97">
        <w:rPr>
          <w:rFonts w:ascii="Times New Roman" w:hAnsi="Times New Roman"/>
          <w:bCs/>
          <w:sz w:val="24"/>
          <w:szCs w:val="24"/>
        </w:rPr>
        <w:t>- многофункциональное устройство</w:t>
      </w:r>
    </w:p>
    <w:p w:rsidR="006771A8" w:rsidRPr="003B3D97" w:rsidRDefault="006771A8" w:rsidP="006771A8">
      <w:pPr>
        <w:ind w:firstLine="709"/>
        <w:jc w:val="both"/>
        <w:rPr>
          <w:rFonts w:ascii="Times New Roman" w:hAnsi="Times New Roman"/>
          <w:sz w:val="24"/>
          <w:szCs w:val="24"/>
        </w:rPr>
      </w:pPr>
      <w:r w:rsidRPr="003B3D97">
        <w:rPr>
          <w:rFonts w:ascii="Times New Roman" w:hAnsi="Times New Roman"/>
          <w:sz w:val="24"/>
          <w:szCs w:val="24"/>
        </w:rPr>
        <w:t xml:space="preserve">- </w:t>
      </w:r>
      <w:r w:rsidR="00040AC9" w:rsidRPr="003B3D97">
        <w:rPr>
          <w:rFonts w:ascii="Times New Roman" w:hAnsi="Times New Roman"/>
          <w:sz w:val="24"/>
          <w:szCs w:val="24"/>
        </w:rPr>
        <w:t>трос несущий</w:t>
      </w:r>
    </w:p>
    <w:p w:rsidR="006771A8" w:rsidRPr="003B3D97" w:rsidRDefault="00040AC9" w:rsidP="006771A8">
      <w:pPr>
        <w:ind w:firstLine="709"/>
        <w:jc w:val="both"/>
        <w:rPr>
          <w:rFonts w:ascii="Times New Roman" w:hAnsi="Times New Roman"/>
          <w:sz w:val="24"/>
          <w:szCs w:val="24"/>
        </w:rPr>
      </w:pPr>
      <w:r w:rsidRPr="003B3D97">
        <w:rPr>
          <w:rFonts w:ascii="Times New Roman" w:hAnsi="Times New Roman"/>
          <w:sz w:val="24"/>
          <w:szCs w:val="24"/>
        </w:rPr>
        <w:t>- провод медный фасонный 100</w:t>
      </w:r>
      <w:r w:rsidR="006771A8" w:rsidRPr="003B3D97">
        <w:rPr>
          <w:rFonts w:ascii="Times New Roman" w:hAnsi="Times New Roman"/>
          <w:sz w:val="24"/>
          <w:szCs w:val="24"/>
        </w:rPr>
        <w:t xml:space="preserve"> </w:t>
      </w:r>
    </w:p>
    <w:p w:rsidR="006771A8" w:rsidRPr="003B3D97" w:rsidRDefault="006771A8" w:rsidP="006771A8">
      <w:pPr>
        <w:ind w:firstLine="709"/>
        <w:jc w:val="both"/>
        <w:rPr>
          <w:rFonts w:ascii="Times New Roman" w:hAnsi="Times New Roman"/>
          <w:sz w:val="24"/>
          <w:szCs w:val="24"/>
        </w:rPr>
      </w:pPr>
      <w:r w:rsidRPr="003B3D97">
        <w:rPr>
          <w:rFonts w:ascii="Times New Roman" w:hAnsi="Times New Roman"/>
          <w:sz w:val="24"/>
          <w:szCs w:val="24"/>
        </w:rPr>
        <w:t xml:space="preserve"> - аппаратный комплекс с интерактивным управлением "Инструкция по сигнализации"</w:t>
      </w:r>
    </w:p>
    <w:p w:rsidR="006771A8" w:rsidRPr="003B3D97" w:rsidRDefault="006771A8" w:rsidP="006771A8">
      <w:pPr>
        <w:ind w:firstLine="709"/>
        <w:rPr>
          <w:rFonts w:ascii="Times New Roman" w:hAnsi="Times New Roman"/>
          <w:bCs/>
          <w:sz w:val="24"/>
          <w:szCs w:val="24"/>
        </w:rPr>
      </w:pPr>
      <w:r w:rsidRPr="003B3D97">
        <w:rPr>
          <w:rFonts w:ascii="Times New Roman" w:hAnsi="Times New Roman"/>
          <w:bCs/>
          <w:sz w:val="24"/>
          <w:szCs w:val="24"/>
        </w:rPr>
        <w:t xml:space="preserve">- </w:t>
      </w:r>
      <w:r w:rsidR="00040AC9" w:rsidRPr="003B3D97">
        <w:rPr>
          <w:rFonts w:ascii="Times New Roman" w:hAnsi="Times New Roman"/>
          <w:bCs/>
          <w:sz w:val="24"/>
          <w:szCs w:val="24"/>
        </w:rPr>
        <w:t>зажим струновой уменьшенный 046</w:t>
      </w:r>
    </w:p>
    <w:p w:rsidR="006771A8" w:rsidRPr="003B3D97" w:rsidRDefault="006771A8"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w:t>
      </w:r>
      <w:r w:rsidR="00040AC9" w:rsidRPr="003B3D97">
        <w:rPr>
          <w:rFonts w:ascii="Times New Roman" w:hAnsi="Times New Roman" w:cs="Times New Roman"/>
          <w:bCs/>
          <w:sz w:val="24"/>
          <w:szCs w:val="24"/>
        </w:rPr>
        <w:t>изоляторы ПС-70Е</w:t>
      </w:r>
    </w:p>
    <w:p w:rsidR="006771A8" w:rsidRPr="003B3D97" w:rsidRDefault="006771A8"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w:t>
      </w:r>
      <w:r w:rsidR="00040AC9" w:rsidRPr="003B3D97">
        <w:rPr>
          <w:rFonts w:ascii="Times New Roman" w:hAnsi="Times New Roman" w:cs="Times New Roman"/>
          <w:bCs/>
          <w:sz w:val="24"/>
          <w:szCs w:val="24"/>
        </w:rPr>
        <w:t>изоляторы ПСКр</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зажим стыковой контактного провода</w:t>
      </w:r>
    </w:p>
    <w:p w:rsidR="006771A8"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лебедка Ступакова</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лебедка ручная</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блок усиления (полиспат)</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зажим самозатягивающийся</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ключ динамометрический</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ключ рихтовочный</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изоляторы фиксаторные</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изолятор НСКр</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набор инструментов</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седло одинарное под пестик</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ролики</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фиксатор сочлененный прямой</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фиксатор сочлененный обратный</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консоль</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стойки металлические</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блок натяжной</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строп текстильный петлевой</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зажим фиксирующий</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тумба передвижная для инструментов</w:t>
      </w:r>
    </w:p>
    <w:p w:rsidR="00040AC9" w:rsidRPr="003B3D97" w:rsidRDefault="00040AC9" w:rsidP="00040AC9">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набор инструментов электромонтера контактной сети</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xml:space="preserve"> </w:t>
      </w:r>
    </w:p>
    <w:p w:rsidR="006771A8" w:rsidRPr="003B3D97" w:rsidRDefault="006771A8"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w:t>
      </w:r>
      <w:r w:rsidR="00040AC9" w:rsidRPr="003B3D97">
        <w:rPr>
          <w:rFonts w:ascii="Times New Roman" w:hAnsi="Times New Roman" w:cs="Times New Roman"/>
          <w:bCs/>
          <w:sz w:val="24"/>
          <w:szCs w:val="24"/>
        </w:rPr>
        <w:t>интерактивный электрифицированный стенд «Работы на изолированной гибкой поперечине контактной сети (Под напряжением и со снятием напряжения и заземлением)»</w:t>
      </w:r>
    </w:p>
    <w:p w:rsidR="003B3D97" w:rsidRPr="003B3D97" w:rsidRDefault="003B3D97"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учебно-демонстрационный стенд «Схема питания и секционирования участка контактной сети переменного тока»</w:t>
      </w:r>
    </w:p>
    <w:p w:rsidR="003B3D97" w:rsidRPr="003B3D97" w:rsidRDefault="003B3D97"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комплект учебно-лабораторного оборудования "Электроснабжение контактной сети переменного тока на однопутном участке пути"</w:t>
      </w:r>
    </w:p>
    <w:p w:rsidR="00040AC9" w:rsidRPr="003B3D97" w:rsidRDefault="00040AC9"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-электрифицированный стенд «Комбинированная работа на секционном разъединителе изолирующего сопряжения и на роговом разряднике контактной сети»</w:t>
      </w:r>
    </w:p>
    <w:p w:rsidR="006771A8" w:rsidRPr="003B3D97" w:rsidRDefault="006771A8"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w:t>
      </w:r>
      <w:r w:rsidR="003B3D97" w:rsidRPr="003B3D97">
        <w:rPr>
          <w:rFonts w:ascii="Times New Roman" w:hAnsi="Times New Roman" w:cs="Times New Roman"/>
          <w:bCs/>
          <w:sz w:val="24"/>
          <w:szCs w:val="24"/>
        </w:rPr>
        <w:t>интерактивный электрифицированный стенд «Схема обеспечения места работ на участках переменного тока (Электрическое и магнитное влияние контактной сети переменного тока)»</w:t>
      </w:r>
    </w:p>
    <w:p w:rsidR="003B3D97" w:rsidRDefault="003B3D97" w:rsidP="006771A8">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макет "Типы подвески контактной сети"</w:t>
      </w:r>
    </w:p>
    <w:p w:rsidR="003B3D97" w:rsidRDefault="003B3D97" w:rsidP="006771A8">
      <w:pPr>
        <w:suppressAutoHyphens/>
        <w:ind w:firstLine="709"/>
        <w:jc w:val="both"/>
        <w:rPr>
          <w:rFonts w:ascii="Times New Roman" w:hAnsi="Times New Roman" w:cs="Times New Roman"/>
          <w:bCs/>
          <w:sz w:val="24"/>
          <w:szCs w:val="24"/>
        </w:rPr>
      </w:pPr>
    </w:p>
    <w:p w:rsidR="00782EFC" w:rsidRDefault="00782EFC" w:rsidP="001844AE">
      <w:pPr>
        <w:suppressAutoHyphens/>
        <w:ind w:firstLine="709"/>
        <w:jc w:val="both"/>
        <w:rPr>
          <w:rFonts w:ascii="Times New Roman" w:hAnsi="Times New Roman" w:cs="Times New Roman"/>
          <w:b/>
          <w:bCs/>
          <w:sz w:val="24"/>
          <w:szCs w:val="24"/>
        </w:rPr>
      </w:pPr>
    </w:p>
    <w:p w:rsidR="003B3D97" w:rsidRPr="001671D7" w:rsidRDefault="003B3D97" w:rsidP="003B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1671D7">
        <w:rPr>
          <w:rFonts w:ascii="Times New Roman" w:eastAsia="Times New Roman" w:hAnsi="Times New Roman" w:cs="Times New Roman"/>
          <w:sz w:val="24"/>
          <w:szCs w:val="24"/>
          <w:lang w:eastAsia="ru-RU"/>
        </w:rPr>
        <w:t>Зона по видам работ «</w:t>
      </w:r>
      <w:r>
        <w:rPr>
          <w:rFonts w:ascii="Times New Roman" w:eastAsia="Times New Roman" w:hAnsi="Times New Roman" w:cs="Times New Roman"/>
          <w:sz w:val="24"/>
          <w:szCs w:val="24"/>
          <w:lang w:eastAsia="ru-RU"/>
        </w:rPr>
        <w:t>Устройство и техническое обслуживание контактной сети</w:t>
      </w:r>
      <w:r w:rsidRPr="001671D7">
        <w:rPr>
          <w:rFonts w:ascii="Times New Roman" w:eastAsia="Times New Roman" w:hAnsi="Times New Roman" w:cs="Times New Roman"/>
          <w:sz w:val="24"/>
          <w:szCs w:val="24"/>
          <w:lang w:eastAsia="ru-RU"/>
        </w:rPr>
        <w:t>»,  оснащенная в соответствии с приложением 3 ОПОП-П;</w:t>
      </w:r>
    </w:p>
    <w:p w:rsidR="003B3D97" w:rsidRPr="001671D7" w:rsidRDefault="003B3D97" w:rsidP="003B3D97">
      <w:pPr>
        <w:ind w:firstLine="709"/>
        <w:rPr>
          <w:rFonts w:ascii="Times New Roman" w:hAnsi="Times New Roman"/>
          <w:bCs/>
          <w:sz w:val="24"/>
          <w:szCs w:val="24"/>
        </w:rPr>
      </w:pPr>
      <w:r w:rsidRPr="001671D7">
        <w:rPr>
          <w:rFonts w:ascii="Times New Roman" w:hAnsi="Times New Roman"/>
          <w:bCs/>
          <w:sz w:val="24"/>
          <w:szCs w:val="24"/>
        </w:rPr>
        <w:t>Оборудование/ мебель</w:t>
      </w:r>
    </w:p>
    <w:p w:rsidR="003B3D97" w:rsidRPr="003B3D97" w:rsidRDefault="003B3D97" w:rsidP="003B3D97">
      <w:pPr>
        <w:ind w:firstLine="709"/>
        <w:rPr>
          <w:rFonts w:ascii="Times New Roman" w:hAnsi="Times New Roman"/>
          <w:bCs/>
          <w:sz w:val="24"/>
          <w:szCs w:val="24"/>
        </w:rPr>
      </w:pPr>
      <w:r w:rsidRPr="003B3D97">
        <w:rPr>
          <w:rFonts w:ascii="Times New Roman" w:hAnsi="Times New Roman"/>
          <w:bCs/>
          <w:sz w:val="24"/>
          <w:szCs w:val="24"/>
        </w:rPr>
        <w:t>- комплекты учебной мебели для обучающихся (столы компьютерные, стулья компьютерные);</w:t>
      </w:r>
    </w:p>
    <w:p w:rsidR="003B3D97" w:rsidRPr="003B3D97" w:rsidRDefault="003B3D97" w:rsidP="003B3D97">
      <w:pPr>
        <w:ind w:firstLine="709"/>
        <w:rPr>
          <w:rFonts w:ascii="Times New Roman" w:hAnsi="Times New Roman"/>
          <w:bCs/>
          <w:sz w:val="24"/>
          <w:szCs w:val="24"/>
        </w:rPr>
      </w:pPr>
      <w:r w:rsidRPr="003B3D97">
        <w:rPr>
          <w:rFonts w:ascii="Times New Roman" w:hAnsi="Times New Roman"/>
          <w:bCs/>
          <w:sz w:val="24"/>
          <w:szCs w:val="24"/>
        </w:rPr>
        <w:t>- комплект учебной мебели для преподавателя (офисный стол с тумбой угловой, офисный стул);</w:t>
      </w:r>
    </w:p>
    <w:p w:rsidR="003B3D97" w:rsidRDefault="003B3D97" w:rsidP="003B3D97">
      <w:pPr>
        <w:ind w:firstLine="709"/>
        <w:rPr>
          <w:rFonts w:ascii="Times New Roman" w:hAnsi="Times New Roman"/>
          <w:bCs/>
          <w:sz w:val="24"/>
          <w:szCs w:val="24"/>
        </w:rPr>
      </w:pPr>
      <w:r>
        <w:rPr>
          <w:rFonts w:ascii="Times New Roman" w:hAnsi="Times New Roman"/>
          <w:bCs/>
          <w:sz w:val="24"/>
          <w:szCs w:val="24"/>
        </w:rPr>
        <w:t>- металлический шкаф</w:t>
      </w:r>
    </w:p>
    <w:p w:rsidR="003B3D97" w:rsidRPr="001671D7" w:rsidRDefault="003B3D97" w:rsidP="003B3D97">
      <w:pPr>
        <w:ind w:firstLine="709"/>
        <w:rPr>
          <w:rFonts w:ascii="Times New Roman" w:hAnsi="Times New Roman"/>
          <w:bCs/>
          <w:sz w:val="24"/>
          <w:szCs w:val="24"/>
        </w:rPr>
      </w:pPr>
    </w:p>
    <w:p w:rsidR="003B3D97" w:rsidRPr="001671D7" w:rsidRDefault="003B3D97" w:rsidP="003B3D97">
      <w:pPr>
        <w:ind w:firstLine="709"/>
        <w:rPr>
          <w:rFonts w:ascii="Times New Roman" w:hAnsi="Times New Roman"/>
          <w:bCs/>
          <w:sz w:val="24"/>
          <w:szCs w:val="24"/>
        </w:rPr>
      </w:pPr>
      <w:r w:rsidRPr="001671D7">
        <w:rPr>
          <w:rFonts w:ascii="Times New Roman" w:hAnsi="Times New Roman"/>
          <w:bCs/>
          <w:sz w:val="24"/>
          <w:szCs w:val="24"/>
        </w:rPr>
        <w:t>Технические средства обучения:</w:t>
      </w:r>
    </w:p>
    <w:p w:rsidR="003B3D97" w:rsidRPr="001671D7" w:rsidRDefault="003B3D97" w:rsidP="003B3D97">
      <w:pPr>
        <w:ind w:firstLine="709"/>
        <w:rPr>
          <w:rFonts w:ascii="Times New Roman" w:hAnsi="Times New Roman"/>
          <w:bCs/>
          <w:sz w:val="24"/>
          <w:szCs w:val="24"/>
        </w:rPr>
      </w:pPr>
      <w:r w:rsidRPr="001671D7">
        <w:rPr>
          <w:rFonts w:ascii="Times New Roman" w:hAnsi="Times New Roman"/>
          <w:bCs/>
          <w:sz w:val="24"/>
          <w:szCs w:val="24"/>
        </w:rPr>
        <w:t>- персональный компьютер</w:t>
      </w:r>
    </w:p>
    <w:p w:rsidR="003B3D97" w:rsidRPr="001671D7" w:rsidRDefault="003B3D97" w:rsidP="003B3D97">
      <w:pPr>
        <w:ind w:firstLine="709"/>
        <w:rPr>
          <w:rFonts w:ascii="Times New Roman" w:hAnsi="Times New Roman"/>
          <w:bCs/>
          <w:sz w:val="24"/>
          <w:szCs w:val="24"/>
        </w:rPr>
      </w:pPr>
      <w:r w:rsidRPr="001671D7">
        <w:rPr>
          <w:rFonts w:ascii="Times New Roman" w:hAnsi="Times New Roman"/>
          <w:bCs/>
          <w:sz w:val="24"/>
          <w:szCs w:val="24"/>
        </w:rPr>
        <w:t>- многофункциональное устройство</w:t>
      </w:r>
    </w:p>
    <w:p w:rsidR="003B3D97" w:rsidRPr="003B3D97" w:rsidRDefault="003B3D97" w:rsidP="003B3D97">
      <w:pPr>
        <w:ind w:firstLine="709"/>
        <w:jc w:val="both"/>
        <w:rPr>
          <w:rFonts w:ascii="Times New Roman" w:hAnsi="Times New Roman"/>
          <w:sz w:val="24"/>
          <w:szCs w:val="24"/>
        </w:rPr>
      </w:pPr>
      <w:r w:rsidRPr="003B3D97">
        <w:rPr>
          <w:rFonts w:ascii="Times New Roman" w:hAnsi="Times New Roman"/>
          <w:sz w:val="24"/>
          <w:szCs w:val="24"/>
        </w:rPr>
        <w:t>- аппаратный комплекс с интерактивным управлением "Инструкция по сигнализации"</w:t>
      </w:r>
    </w:p>
    <w:p w:rsidR="003B3D97" w:rsidRPr="001671D7" w:rsidRDefault="003B3D97" w:rsidP="003B3D97">
      <w:pPr>
        <w:suppressAutoHyphens/>
        <w:ind w:firstLine="709"/>
        <w:jc w:val="both"/>
        <w:rPr>
          <w:rFonts w:ascii="Times New Roman" w:hAnsi="Times New Roman" w:cs="Times New Roman"/>
          <w:bCs/>
          <w:sz w:val="24"/>
          <w:szCs w:val="24"/>
        </w:rPr>
      </w:pPr>
    </w:p>
    <w:p w:rsidR="003B3D97" w:rsidRP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3B3D97">
        <w:rPr>
          <w:rFonts w:ascii="Times New Roman" w:hAnsi="Times New Roman" w:cs="Times New Roman"/>
          <w:bCs/>
          <w:sz w:val="24"/>
          <w:szCs w:val="24"/>
        </w:rPr>
        <w:t>тенд: «Арматура контактной сети»</w:t>
      </w:r>
    </w:p>
    <w:p w:rsidR="003B3D97" w:rsidRP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с</w:t>
      </w:r>
      <w:r w:rsidRPr="003B3D97">
        <w:rPr>
          <w:rFonts w:ascii="Times New Roman" w:hAnsi="Times New Roman" w:cs="Times New Roman"/>
          <w:bCs/>
          <w:sz w:val="24"/>
          <w:szCs w:val="24"/>
        </w:rPr>
        <w:t>тенд: «Защитные средства и монтажные приспособления»</w:t>
      </w:r>
    </w:p>
    <w:p w:rsidR="003B3D97" w:rsidRP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стенд «Изоляторы»</w:t>
      </w:r>
    </w:p>
    <w:p w:rsidR="003B3D97" w:rsidRP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стенд: «Способы соединения проводов»</w:t>
      </w:r>
    </w:p>
    <w:p w:rsidR="003B3D97" w:rsidRP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макет «Нейтральная вставка»</w:t>
      </w:r>
    </w:p>
    <w:p w:rsid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макет «Контактная сеть станции»</w:t>
      </w:r>
    </w:p>
    <w:p w:rsid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анкеровка</w:t>
      </w:r>
    </w:p>
    <w:p w:rsid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комплект секционных изоляторов</w:t>
      </w:r>
    </w:p>
    <w:p w:rsid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воздушный промежуток с анкеровкой</w:t>
      </w:r>
    </w:p>
    <w:p w:rsid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р</w:t>
      </w:r>
      <w:r w:rsidRPr="003B3D97">
        <w:rPr>
          <w:rFonts w:ascii="Times New Roman" w:hAnsi="Times New Roman" w:cs="Times New Roman"/>
          <w:bCs/>
          <w:sz w:val="24"/>
          <w:szCs w:val="24"/>
        </w:rPr>
        <w:t>азъединитель контактной сети с моторным приводом</w:t>
      </w:r>
    </w:p>
    <w:p w:rsidR="003B3D97" w:rsidRPr="003B3D97" w:rsidRDefault="003B3D97" w:rsidP="001844AE">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w:t>
      </w:r>
      <w:r w:rsidRPr="003B3D97">
        <w:rPr>
          <w:rFonts w:ascii="Times New Roman" w:hAnsi="Times New Roman" w:cs="Times New Roman"/>
          <w:bCs/>
          <w:sz w:val="24"/>
          <w:szCs w:val="24"/>
        </w:rPr>
        <w:t>онсоль переходного пролета</w:t>
      </w:r>
    </w:p>
    <w:p w:rsidR="003B3D97" w:rsidRP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неизолированное сопряжение</w:t>
      </w:r>
    </w:p>
    <w:p w:rsidR="003B3D97" w:rsidRP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изолированная консоль</w:t>
      </w:r>
    </w:p>
    <w:p w:rsidR="003B3D97" w:rsidRDefault="003B3D97" w:rsidP="001844AE">
      <w:pPr>
        <w:suppressAutoHyphens/>
        <w:ind w:firstLine="709"/>
        <w:jc w:val="both"/>
        <w:rPr>
          <w:rFonts w:ascii="Times New Roman" w:hAnsi="Times New Roman" w:cs="Times New Roman"/>
          <w:bCs/>
          <w:sz w:val="24"/>
          <w:szCs w:val="24"/>
        </w:rPr>
      </w:pPr>
      <w:r w:rsidRPr="003B3D97">
        <w:rPr>
          <w:rFonts w:ascii="Times New Roman" w:hAnsi="Times New Roman" w:cs="Times New Roman"/>
          <w:bCs/>
          <w:sz w:val="24"/>
          <w:szCs w:val="24"/>
        </w:rPr>
        <w:t>- неизолированная консоль</w:t>
      </w:r>
    </w:p>
    <w:p w:rsidR="003B3D97" w:rsidRPr="003B3D97" w:rsidRDefault="003B3D97" w:rsidP="001844AE">
      <w:pPr>
        <w:suppressAutoHyphens/>
        <w:ind w:firstLine="709"/>
        <w:jc w:val="both"/>
        <w:rPr>
          <w:rFonts w:ascii="Times New Roman" w:hAnsi="Times New Roman" w:cs="Times New Roman"/>
          <w:bCs/>
          <w:sz w:val="24"/>
          <w:szCs w:val="24"/>
        </w:rPr>
      </w:pPr>
    </w:p>
    <w:p w:rsidR="00782EFC" w:rsidRPr="00521B14" w:rsidRDefault="00782EFC" w:rsidP="004928CA">
      <w:pPr>
        <w:pStyle w:val="114"/>
        <w:spacing w:after="0" w:line="240" w:lineRule="auto"/>
        <w:rPr>
          <w:rFonts w:ascii="Times New Roman" w:eastAsia="Times New Roman" w:hAnsi="Times New Roman"/>
        </w:rPr>
      </w:pPr>
      <w:bookmarkStart w:id="22" w:name="_Toc152334673"/>
      <w:bookmarkStart w:id="23" w:name="_Toc170991776"/>
      <w:r w:rsidRPr="00521B14">
        <w:rPr>
          <w:rFonts w:ascii="Times New Roman" w:hAnsi="Times New Roman"/>
        </w:rPr>
        <w:t>3.2. Учебно-методическое обеспечение</w:t>
      </w:r>
      <w:bookmarkEnd w:id="22"/>
      <w:bookmarkEnd w:id="23"/>
    </w:p>
    <w:p w:rsidR="006841BF" w:rsidRDefault="006841BF" w:rsidP="004928CA">
      <w:pPr>
        <w:pStyle w:val="a4"/>
        <w:ind w:left="0" w:firstLine="709"/>
        <w:rPr>
          <w:rFonts w:ascii="Times New Roman" w:hAnsi="Times New Roman" w:cs="Times New Roman"/>
          <w:b/>
          <w:sz w:val="24"/>
          <w:szCs w:val="24"/>
        </w:rPr>
      </w:pPr>
      <w:r w:rsidRPr="00521B14">
        <w:rPr>
          <w:rFonts w:ascii="Times New Roman" w:hAnsi="Times New Roman" w:cs="Times New Roman"/>
          <w:b/>
          <w:sz w:val="24"/>
          <w:szCs w:val="24"/>
        </w:rPr>
        <w:t>3.2.1. Основные печатные и/или электронные издания</w:t>
      </w:r>
    </w:p>
    <w:p w:rsidR="00320ABA" w:rsidRPr="00C653D5" w:rsidRDefault="00320ABA" w:rsidP="004928CA">
      <w:pPr>
        <w:pStyle w:val="a4"/>
        <w:numPr>
          <w:ilvl w:val="0"/>
          <w:numId w:val="5"/>
        </w:numPr>
        <w:tabs>
          <w:tab w:val="left" w:pos="851"/>
        </w:tabs>
        <w:ind w:left="0" w:firstLine="567"/>
        <w:jc w:val="both"/>
        <w:rPr>
          <w:rFonts w:ascii="Times New Roman" w:hAnsi="Times New Roman" w:cs="Times New Roman"/>
          <w:sz w:val="24"/>
          <w:szCs w:val="24"/>
        </w:rPr>
      </w:pPr>
      <w:r w:rsidRPr="00C653D5">
        <w:rPr>
          <w:rFonts w:ascii="Times New Roman" w:hAnsi="Times New Roman" w:cs="Times New Roman"/>
          <w:sz w:val="24"/>
          <w:szCs w:val="24"/>
        </w:rPr>
        <w:t xml:space="preserve">Жмудь Д.Д. Устройство и техническое обслуживание контактной сети магистральных электрических железных дорог: учеб. пособие. — М.: ФГБУ ДПО «Учебно-методический центр по образованию на железнодорожном транспорте», 2019. — 736 с.  — ISBN 978-5-907055-39-1. — Текст : электронный // УМЦ ЖДТ : электронная библиотека. — URL: http://umczdt.ru/books/1194/230294/ (дата обращения: 07.04.2024). — Режим доступа: для авториз. пользователей. </w:t>
      </w:r>
    </w:p>
    <w:p w:rsidR="004928CA" w:rsidRDefault="004928CA" w:rsidP="006841BF">
      <w:pPr>
        <w:suppressAutoHyphens/>
        <w:spacing w:line="276" w:lineRule="auto"/>
        <w:ind w:firstLine="709"/>
        <w:contextualSpacing/>
        <w:rPr>
          <w:rFonts w:ascii="Times New Roman" w:hAnsi="Times New Roman" w:cs="Times New Roman"/>
          <w:b/>
          <w:bCs/>
          <w:sz w:val="24"/>
          <w:szCs w:val="24"/>
        </w:rPr>
      </w:pPr>
    </w:p>
    <w:p w:rsidR="006841BF" w:rsidRDefault="006841BF" w:rsidP="006841BF">
      <w:pPr>
        <w:suppressAutoHyphens/>
        <w:spacing w:line="276" w:lineRule="auto"/>
        <w:ind w:firstLine="709"/>
        <w:contextualSpacing/>
        <w:rPr>
          <w:rFonts w:ascii="Times New Roman" w:hAnsi="Times New Roman" w:cs="Times New Roman"/>
          <w:b/>
          <w:bCs/>
          <w:sz w:val="24"/>
          <w:szCs w:val="24"/>
        </w:rPr>
      </w:pPr>
      <w:r w:rsidRPr="00521B14">
        <w:rPr>
          <w:rFonts w:ascii="Times New Roman" w:hAnsi="Times New Roman" w:cs="Times New Roman"/>
          <w:b/>
          <w:bCs/>
          <w:sz w:val="24"/>
          <w:szCs w:val="24"/>
        </w:rPr>
        <w:t xml:space="preserve">3.2.2. Дополнительные источники </w:t>
      </w:r>
    </w:p>
    <w:p w:rsidR="007E33B4" w:rsidRDefault="008277A0" w:rsidP="008277A0">
      <w:pPr>
        <w:suppressAutoHyphens/>
        <w:spacing w:line="276" w:lineRule="auto"/>
        <w:ind w:firstLine="709"/>
        <w:contextualSpacing/>
        <w:rPr>
          <w:rFonts w:ascii="Times New Roman" w:hAnsi="Times New Roman" w:cs="Times New Roman"/>
          <w:b/>
          <w:bCs/>
          <w:sz w:val="24"/>
          <w:szCs w:val="24"/>
        </w:rPr>
      </w:pPr>
      <w:r>
        <w:rPr>
          <w:rFonts w:ascii="Roboto" w:hAnsi="Roboto"/>
          <w:i/>
          <w:iCs/>
          <w:color w:val="000000"/>
          <w:bdr w:val="single" w:sz="2" w:space="0" w:color="E5E7EB" w:frame="1"/>
          <w:shd w:val="clear" w:color="auto" w:fill="FFFFFF"/>
        </w:rPr>
        <w:t>1.</w:t>
      </w:r>
      <w:bookmarkStart w:id="24" w:name="_GoBack"/>
      <w:bookmarkEnd w:id="24"/>
      <w:r w:rsidRPr="00242F7A">
        <w:rPr>
          <w:rFonts w:ascii="Roboto" w:hAnsi="Roboto"/>
          <w:i/>
          <w:iCs/>
          <w:color w:val="000000"/>
          <w:bdr w:val="single" w:sz="2" w:space="0" w:color="E5E7EB" w:frame="1"/>
          <w:shd w:val="clear" w:color="auto" w:fill="FFFFFF"/>
        </w:rPr>
        <w:t>Воробьев, В. А. </w:t>
      </w:r>
      <w:r w:rsidRPr="00242F7A">
        <w:rPr>
          <w:rFonts w:ascii="Roboto" w:hAnsi="Roboto"/>
          <w:color w:val="000000"/>
          <w:shd w:val="clear" w:color="auto" w:fill="FFFFFF"/>
        </w:rPr>
        <w:t> Технология электромонтажных работ : учебник для среднего профессионального образования / В. А. Воробьев. — 2-е изд., испр. и доп. — Москва : Издательство Юрайт, 2025. — 123 с. — (Профессиональное образование). — ISBN 978-5-534-19531-6. — Текст</w:t>
      </w:r>
    </w:p>
    <w:p w:rsidR="007E33B4" w:rsidRDefault="007E33B4" w:rsidP="006841BF">
      <w:pPr>
        <w:suppressAutoHyphens/>
        <w:spacing w:line="276" w:lineRule="auto"/>
        <w:ind w:firstLine="709"/>
        <w:contextualSpacing/>
        <w:rPr>
          <w:rFonts w:ascii="Times New Roman" w:hAnsi="Times New Roman" w:cs="Times New Roman"/>
          <w:b/>
          <w:bCs/>
          <w:sz w:val="24"/>
          <w:szCs w:val="24"/>
        </w:rPr>
      </w:pPr>
    </w:p>
    <w:p w:rsidR="007E33B4" w:rsidRPr="00521B14" w:rsidRDefault="007E33B4" w:rsidP="006841BF">
      <w:pPr>
        <w:suppressAutoHyphens/>
        <w:spacing w:line="276" w:lineRule="auto"/>
        <w:ind w:firstLine="709"/>
        <w:contextualSpacing/>
        <w:rPr>
          <w:rFonts w:ascii="Times New Roman" w:hAnsi="Times New Roman" w:cs="Times New Roman"/>
          <w:bCs/>
          <w:i/>
          <w:sz w:val="24"/>
          <w:szCs w:val="24"/>
        </w:rPr>
      </w:pPr>
    </w:p>
    <w:p w:rsidR="00320ABA" w:rsidRPr="00320ABA" w:rsidRDefault="00320ABA" w:rsidP="00320ABA">
      <w:pPr>
        <w:pStyle w:val="a4"/>
        <w:tabs>
          <w:tab w:val="left" w:pos="993"/>
        </w:tabs>
        <w:ind w:left="1429"/>
        <w:jc w:val="both"/>
        <w:rPr>
          <w:rFonts w:ascii="Times New Roman" w:hAnsi="Times New Roman" w:cs="Times New Roman"/>
          <w:bCs/>
          <w:iCs/>
          <w:sz w:val="24"/>
          <w:szCs w:val="24"/>
        </w:rPr>
      </w:pPr>
    </w:p>
    <w:p w:rsidR="006841BF" w:rsidRPr="00521B14" w:rsidRDefault="006841BF" w:rsidP="006841BF">
      <w:pPr>
        <w:pStyle w:val="1f"/>
        <w:rPr>
          <w:rFonts w:ascii="Times New Roman" w:hAnsi="Times New Roman"/>
          <w:b w:val="0"/>
          <w:bCs w:val="0"/>
        </w:rPr>
      </w:pPr>
      <w:bookmarkStart w:id="25" w:name="_Toc152334674"/>
      <w:bookmarkStart w:id="26" w:name="_Toc170991777"/>
      <w:r w:rsidRPr="00521B14">
        <w:rPr>
          <w:rFonts w:ascii="Times New Roman" w:hAnsi="Times New Roman"/>
        </w:rPr>
        <w:t xml:space="preserve">4. Контроль и оценка результатов освоения </w:t>
      </w:r>
      <w:r w:rsidR="001604E7" w:rsidRPr="00521B14">
        <w:rPr>
          <w:rFonts w:ascii="Times New Roman" w:hAnsi="Times New Roman"/>
        </w:rPr>
        <w:br/>
      </w:r>
      <w:r w:rsidRPr="00521B14">
        <w:rPr>
          <w:rFonts w:ascii="Times New Roman" w:hAnsi="Times New Roman"/>
        </w:rP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4909"/>
        <w:gridCol w:w="2562"/>
      </w:tblGrid>
      <w:tr w:rsidR="004917BA" w:rsidRPr="00521B14" w:rsidTr="00AC06E8">
        <w:trPr>
          <w:trHeight w:val="23"/>
        </w:trPr>
        <w:tc>
          <w:tcPr>
            <w:tcW w:w="1209" w:type="pct"/>
          </w:tcPr>
          <w:p w:rsidR="006841BF" w:rsidRPr="00521B14" w:rsidRDefault="006841BF" w:rsidP="00C45EC1">
            <w:pPr>
              <w:widowControl w:val="0"/>
              <w:jc w:val="center"/>
              <w:rPr>
                <w:rFonts w:ascii="Times New Roman" w:hAnsi="Times New Roman" w:cs="Times New Roman"/>
                <w:b/>
                <w:iCs/>
                <w:sz w:val="24"/>
                <w:szCs w:val="24"/>
              </w:rPr>
            </w:pPr>
            <w:bookmarkStart w:id="27" w:name="_Hlk152334357"/>
            <w:r w:rsidRPr="00521B14">
              <w:rPr>
                <w:rFonts w:ascii="Times New Roman" w:hAnsi="Times New Roman" w:cs="Times New Roman"/>
                <w:b/>
                <w:iCs/>
                <w:sz w:val="24"/>
                <w:szCs w:val="24"/>
              </w:rPr>
              <w:t>Код ПК, ОК</w:t>
            </w:r>
          </w:p>
        </w:tc>
        <w:tc>
          <w:tcPr>
            <w:tcW w:w="2491" w:type="pct"/>
            <w:vAlign w:val="center"/>
          </w:tcPr>
          <w:p w:rsidR="006841BF" w:rsidRPr="00521B14" w:rsidRDefault="006841BF" w:rsidP="00C45EC1">
            <w:pPr>
              <w:widowControl w:val="0"/>
              <w:jc w:val="center"/>
              <w:rPr>
                <w:rFonts w:ascii="Times New Roman" w:hAnsi="Times New Roman" w:cs="Times New Roman"/>
                <w:b/>
                <w:sz w:val="24"/>
                <w:szCs w:val="24"/>
              </w:rPr>
            </w:pPr>
            <w:r w:rsidRPr="00521B14">
              <w:rPr>
                <w:rFonts w:ascii="Times New Roman" w:hAnsi="Times New Roman" w:cs="Times New Roman"/>
                <w:b/>
                <w:iCs/>
                <w:sz w:val="24"/>
                <w:szCs w:val="24"/>
              </w:rPr>
              <w:t xml:space="preserve">Критерии оценки результата </w:t>
            </w:r>
            <w:r w:rsidRPr="00521B14">
              <w:rPr>
                <w:rFonts w:ascii="Times New Roman" w:hAnsi="Times New Roman" w:cs="Times New Roman"/>
                <w:b/>
                <w:iCs/>
                <w:sz w:val="24"/>
                <w:szCs w:val="24"/>
              </w:rPr>
              <w:br/>
              <w:t>(показатели освоенности компетенций)</w:t>
            </w:r>
          </w:p>
        </w:tc>
        <w:tc>
          <w:tcPr>
            <w:tcW w:w="1300" w:type="pct"/>
            <w:vAlign w:val="center"/>
          </w:tcPr>
          <w:p w:rsidR="006841BF" w:rsidRPr="00521B14" w:rsidRDefault="006841BF" w:rsidP="00C45EC1">
            <w:pPr>
              <w:widowControl w:val="0"/>
              <w:jc w:val="center"/>
              <w:rPr>
                <w:rFonts w:ascii="Times New Roman" w:hAnsi="Times New Roman" w:cs="Times New Roman"/>
                <w:b/>
                <w:sz w:val="24"/>
                <w:szCs w:val="24"/>
              </w:rPr>
            </w:pPr>
            <w:r w:rsidRPr="00521B14">
              <w:rPr>
                <w:rFonts w:ascii="Times New Roman" w:hAnsi="Times New Roman" w:cs="Times New Roman"/>
                <w:b/>
                <w:sz w:val="24"/>
                <w:szCs w:val="24"/>
              </w:rPr>
              <w:t>Формы контроля и методы оценки</w:t>
            </w:r>
          </w:p>
        </w:tc>
      </w:tr>
      <w:tr w:rsidR="00C74866" w:rsidRPr="00521B14" w:rsidTr="00910A5F">
        <w:trPr>
          <w:trHeight w:val="3183"/>
        </w:trPr>
        <w:tc>
          <w:tcPr>
            <w:tcW w:w="1209" w:type="pct"/>
          </w:tcPr>
          <w:p w:rsidR="00C74866" w:rsidRDefault="00C74866" w:rsidP="00C74866">
            <w:pPr>
              <w:widowControl w:val="0"/>
              <w:jc w:val="both"/>
              <w:rPr>
                <w:rFonts w:ascii="Times New Roman" w:hAnsi="Times New Roman" w:cs="Times New Roman"/>
                <w:sz w:val="24"/>
                <w:szCs w:val="24"/>
              </w:rPr>
            </w:pPr>
            <w:r w:rsidRPr="00521B14">
              <w:rPr>
                <w:rFonts w:ascii="Times New Roman" w:hAnsi="Times New Roman" w:cs="Times New Roman"/>
                <w:sz w:val="24"/>
                <w:szCs w:val="24"/>
              </w:rPr>
              <w:t>ОК 01.</w:t>
            </w:r>
          </w:p>
          <w:p w:rsidR="00C74866" w:rsidRPr="00665795" w:rsidRDefault="00C74866" w:rsidP="00C74866">
            <w:pPr>
              <w:widowControl w:val="0"/>
              <w:jc w:val="both"/>
              <w:rPr>
                <w:rFonts w:ascii="Times New Roman" w:hAnsi="Times New Roman" w:cs="Times New Roman"/>
              </w:rPr>
            </w:pPr>
            <w:r w:rsidRPr="0066579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491" w:type="pct"/>
          </w:tcPr>
          <w:p w:rsidR="00C74866" w:rsidRPr="00521B14" w:rsidRDefault="00C74866" w:rsidP="00C45EC1">
            <w:pPr>
              <w:pStyle w:val="affffff3"/>
              <w:widowControl w:val="0"/>
              <w:jc w:val="both"/>
              <w:rPr>
                <w:rFonts w:ascii="Times New Roman" w:hAnsi="Times New Roman"/>
                <w:szCs w:val="24"/>
              </w:rPr>
            </w:pPr>
            <w:r w:rsidRPr="00AC06E8">
              <w:rPr>
                <w:rFonts w:ascii="Times New Roman" w:hAnsi="Times New Roman"/>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00" w:type="pct"/>
            <w:vMerge w:val="restart"/>
          </w:tcPr>
          <w:p w:rsidR="00C74866" w:rsidRPr="0081296C" w:rsidRDefault="00C74866" w:rsidP="00C45EC1">
            <w:pPr>
              <w:widowControl w:val="0"/>
              <w:rPr>
                <w:rFonts w:ascii="Times New Roman" w:hAnsi="Times New Roman" w:cs="Times New Roman"/>
                <w:sz w:val="24"/>
              </w:rPr>
            </w:pPr>
            <w:r w:rsidRPr="0081296C">
              <w:rPr>
                <w:rFonts w:ascii="Times New Roman" w:hAnsi="Times New Roman" w:cs="Times New Roman"/>
                <w:sz w:val="24"/>
              </w:rPr>
              <w:t>Экспертное наблюдение за деятельностью обучающихся на практических занятиях, в ходе выполнения работ на практике;</w:t>
            </w:r>
          </w:p>
          <w:p w:rsidR="00C74866" w:rsidRPr="0081296C" w:rsidRDefault="00C74866" w:rsidP="00C45EC1">
            <w:pPr>
              <w:widowControl w:val="0"/>
              <w:rPr>
                <w:rFonts w:ascii="Times New Roman" w:hAnsi="Times New Roman" w:cs="Times New Roman"/>
                <w:sz w:val="24"/>
              </w:rPr>
            </w:pPr>
            <w:r w:rsidRPr="0081296C">
              <w:rPr>
                <w:rFonts w:ascii="Times New Roman" w:hAnsi="Times New Roman" w:cs="Times New Roman"/>
                <w:sz w:val="24"/>
              </w:rPr>
              <w:t>Оценка результатов выполнения практических работ;</w:t>
            </w:r>
          </w:p>
          <w:p w:rsidR="00C74866" w:rsidRPr="0081296C" w:rsidRDefault="00C74866" w:rsidP="00C45EC1">
            <w:pPr>
              <w:widowControl w:val="0"/>
              <w:rPr>
                <w:rFonts w:ascii="Times New Roman" w:hAnsi="Times New Roman" w:cs="Times New Roman"/>
                <w:sz w:val="24"/>
              </w:rPr>
            </w:pPr>
            <w:r w:rsidRPr="0081296C">
              <w:rPr>
                <w:rFonts w:ascii="Times New Roman" w:hAnsi="Times New Roman" w:cs="Times New Roman"/>
                <w:sz w:val="24"/>
              </w:rPr>
              <w:t>Защита индивидуальных и коллективных работ (рефератов, презентаций, расчетно-графических работ);</w:t>
            </w:r>
          </w:p>
          <w:p w:rsidR="00C74866" w:rsidRPr="0081296C" w:rsidRDefault="00C74866" w:rsidP="00C45EC1">
            <w:pPr>
              <w:widowControl w:val="0"/>
              <w:rPr>
                <w:rFonts w:ascii="Times New Roman" w:hAnsi="Times New Roman" w:cs="Times New Roman"/>
                <w:sz w:val="24"/>
              </w:rPr>
            </w:pPr>
            <w:r w:rsidRPr="0081296C">
              <w:rPr>
                <w:rFonts w:ascii="Times New Roman" w:hAnsi="Times New Roman" w:cs="Times New Roman"/>
                <w:sz w:val="24"/>
              </w:rPr>
              <w:t xml:space="preserve">Дифференцированный зачет по практике, </w:t>
            </w:r>
          </w:p>
          <w:p w:rsidR="00C74866" w:rsidRPr="0081296C" w:rsidRDefault="00C74866" w:rsidP="00C45EC1">
            <w:pPr>
              <w:widowControl w:val="0"/>
              <w:rPr>
                <w:rFonts w:ascii="Times New Roman" w:hAnsi="Times New Roman" w:cs="Times New Roman"/>
                <w:sz w:val="24"/>
              </w:rPr>
            </w:pPr>
            <w:r w:rsidRPr="0081296C">
              <w:rPr>
                <w:rFonts w:ascii="Times New Roman" w:hAnsi="Times New Roman" w:cs="Times New Roman"/>
                <w:sz w:val="24"/>
              </w:rPr>
              <w:t>по междисциплинарному курсу;</w:t>
            </w:r>
          </w:p>
          <w:p w:rsidR="00C74866" w:rsidRPr="00521B14" w:rsidRDefault="00C74866" w:rsidP="00C45EC1">
            <w:pPr>
              <w:widowControl w:val="0"/>
              <w:rPr>
                <w:rFonts w:ascii="Times New Roman" w:hAnsi="Times New Roman" w:cs="Times New Roman"/>
                <w:sz w:val="24"/>
              </w:rPr>
            </w:pPr>
            <w:r w:rsidRPr="0081296C">
              <w:rPr>
                <w:rFonts w:ascii="Times New Roman" w:hAnsi="Times New Roman" w:cs="Times New Roman"/>
                <w:sz w:val="24"/>
              </w:rPr>
              <w:t>Квалификационный экзамен</w:t>
            </w:r>
          </w:p>
        </w:tc>
      </w:tr>
      <w:tr w:rsidR="00C74866" w:rsidRPr="00521B14" w:rsidTr="00AC06E8">
        <w:trPr>
          <w:trHeight w:val="23"/>
        </w:trPr>
        <w:tc>
          <w:tcPr>
            <w:tcW w:w="1209" w:type="pct"/>
          </w:tcPr>
          <w:p w:rsidR="00C74866" w:rsidRPr="00521B14" w:rsidRDefault="00C74866" w:rsidP="00C74866">
            <w:pPr>
              <w:widowControl w:val="0"/>
              <w:jc w:val="both"/>
              <w:rPr>
                <w:rFonts w:ascii="Times New Roman" w:hAnsi="Times New Roman" w:cs="Times New Roman"/>
                <w:sz w:val="24"/>
                <w:szCs w:val="24"/>
              </w:rPr>
            </w:pPr>
            <w:r>
              <w:rPr>
                <w:rFonts w:ascii="Times New Roman" w:hAnsi="Times New Roman" w:cs="Times New Roman"/>
                <w:sz w:val="24"/>
                <w:szCs w:val="24"/>
              </w:rPr>
              <w:t xml:space="preserve">ОК </w:t>
            </w:r>
            <w:r w:rsidRPr="00521B14">
              <w:rPr>
                <w:rFonts w:ascii="Times New Roman" w:hAnsi="Times New Roman" w:cs="Times New Roman"/>
                <w:sz w:val="24"/>
                <w:szCs w:val="24"/>
              </w:rPr>
              <w:t>02.</w:t>
            </w:r>
            <w:r>
              <w:rPr>
                <w:rFonts w:ascii="Times New Roman" w:hAnsi="Times New Roman" w:cs="Times New Roman"/>
                <w:sz w:val="24"/>
                <w:szCs w:val="24"/>
              </w:rPr>
              <w:t xml:space="preserve"> </w:t>
            </w:r>
            <w:r w:rsidRPr="00665795">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91" w:type="pct"/>
          </w:tcPr>
          <w:p w:rsidR="00C74866" w:rsidRPr="00521B14" w:rsidRDefault="00C74866" w:rsidP="00C45EC1">
            <w:pPr>
              <w:pStyle w:val="affffff3"/>
              <w:widowControl w:val="0"/>
              <w:jc w:val="both"/>
              <w:rPr>
                <w:rFonts w:ascii="Times New Roman" w:hAnsi="Times New Roman"/>
              </w:rPr>
            </w:pPr>
            <w:r w:rsidRPr="00AC06E8">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00" w:type="pct"/>
            <w:vMerge/>
          </w:tcPr>
          <w:p w:rsidR="00C74866" w:rsidRPr="00521B14" w:rsidRDefault="00C74866" w:rsidP="00C45EC1">
            <w:pPr>
              <w:widowControl w:val="0"/>
              <w:rPr>
                <w:rFonts w:ascii="Times New Roman" w:hAnsi="Times New Roman" w:cs="Times New Roman"/>
                <w:i/>
                <w:sz w:val="24"/>
                <w:szCs w:val="24"/>
              </w:rPr>
            </w:pPr>
          </w:p>
        </w:tc>
      </w:tr>
      <w:tr w:rsidR="00C74866" w:rsidRPr="00521B14" w:rsidTr="00AC06E8">
        <w:trPr>
          <w:trHeight w:val="23"/>
        </w:trPr>
        <w:tc>
          <w:tcPr>
            <w:tcW w:w="1209" w:type="pct"/>
          </w:tcPr>
          <w:p w:rsidR="00C74866" w:rsidRDefault="00C74866" w:rsidP="00C74866">
            <w:pPr>
              <w:widowControl w:val="0"/>
              <w:jc w:val="both"/>
              <w:rPr>
                <w:rFonts w:ascii="Times New Roman" w:hAnsi="Times New Roman" w:cs="Times New Roman"/>
                <w:sz w:val="24"/>
                <w:szCs w:val="24"/>
              </w:rPr>
            </w:pPr>
            <w:r w:rsidRPr="00521B14">
              <w:rPr>
                <w:rFonts w:ascii="Times New Roman" w:hAnsi="Times New Roman" w:cs="Times New Roman"/>
                <w:sz w:val="24"/>
                <w:szCs w:val="24"/>
              </w:rPr>
              <w:t>ОК 04.</w:t>
            </w:r>
          </w:p>
          <w:p w:rsidR="00C74866" w:rsidRPr="00521B14" w:rsidRDefault="00C74866" w:rsidP="00C74866">
            <w:pPr>
              <w:widowControl w:val="0"/>
              <w:jc w:val="both"/>
              <w:rPr>
                <w:rFonts w:ascii="Times New Roman" w:hAnsi="Times New Roman" w:cs="Times New Roman"/>
                <w:sz w:val="24"/>
                <w:szCs w:val="24"/>
              </w:rPr>
            </w:pPr>
            <w:r w:rsidRPr="00665795">
              <w:rPr>
                <w:rFonts w:ascii="Times New Roman" w:hAnsi="Times New Roman" w:cs="Times New Roman"/>
                <w:sz w:val="24"/>
                <w:szCs w:val="24"/>
              </w:rPr>
              <w:t>Эффективно взаимодействовать и работать в коллективе и команде</w:t>
            </w:r>
          </w:p>
        </w:tc>
        <w:tc>
          <w:tcPr>
            <w:tcW w:w="2491" w:type="pct"/>
          </w:tcPr>
          <w:p w:rsidR="00C74866" w:rsidRPr="00C74866" w:rsidRDefault="00C74866" w:rsidP="00C74866">
            <w:pPr>
              <w:widowControl w:val="0"/>
              <w:jc w:val="both"/>
              <w:rPr>
                <w:rFonts w:ascii="Times New Roman" w:hAnsi="Times New Roman" w:cs="Times New Roman"/>
                <w:sz w:val="24"/>
                <w:szCs w:val="24"/>
              </w:rPr>
            </w:pPr>
            <w:r w:rsidRPr="00C74866">
              <w:rPr>
                <w:rFonts w:ascii="Times New Roman" w:hAnsi="Times New Roman" w:cs="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00" w:type="pct"/>
            <w:vMerge/>
          </w:tcPr>
          <w:p w:rsidR="00C74866" w:rsidRPr="00521B14" w:rsidRDefault="00C74866" w:rsidP="00C45EC1">
            <w:pPr>
              <w:widowControl w:val="0"/>
              <w:rPr>
                <w:rFonts w:ascii="Times New Roman" w:hAnsi="Times New Roman" w:cs="Times New Roman"/>
                <w:i/>
                <w:sz w:val="24"/>
                <w:szCs w:val="24"/>
              </w:rPr>
            </w:pPr>
          </w:p>
        </w:tc>
      </w:tr>
      <w:tr w:rsidR="00C74866" w:rsidRPr="00521B14" w:rsidTr="00AC06E8">
        <w:trPr>
          <w:trHeight w:val="23"/>
        </w:trPr>
        <w:tc>
          <w:tcPr>
            <w:tcW w:w="1209" w:type="pct"/>
          </w:tcPr>
          <w:p w:rsidR="00C74866" w:rsidRDefault="00C74866" w:rsidP="00C45EC1">
            <w:pPr>
              <w:widowControl w:val="0"/>
              <w:jc w:val="both"/>
              <w:rPr>
                <w:rFonts w:ascii="Times New Roman" w:hAnsi="Times New Roman" w:cs="Times New Roman"/>
                <w:sz w:val="24"/>
                <w:szCs w:val="24"/>
              </w:rPr>
            </w:pPr>
            <w:r w:rsidRPr="00521B14">
              <w:rPr>
                <w:rFonts w:ascii="Times New Roman" w:hAnsi="Times New Roman" w:cs="Times New Roman"/>
                <w:sz w:val="24"/>
                <w:szCs w:val="24"/>
              </w:rPr>
              <w:t>ОК 05.</w:t>
            </w:r>
          </w:p>
          <w:p w:rsidR="00C74866" w:rsidRPr="00521B14" w:rsidRDefault="00C74866" w:rsidP="00C45EC1">
            <w:pPr>
              <w:widowControl w:val="0"/>
              <w:jc w:val="both"/>
              <w:rPr>
                <w:rFonts w:ascii="Times New Roman" w:hAnsi="Times New Roman" w:cs="Times New Roman"/>
                <w:sz w:val="24"/>
                <w:szCs w:val="24"/>
              </w:rPr>
            </w:pPr>
            <w:r w:rsidRPr="00665795">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91" w:type="pct"/>
          </w:tcPr>
          <w:p w:rsidR="00C74866" w:rsidRPr="00C74866" w:rsidRDefault="00C74866" w:rsidP="00C74866">
            <w:pPr>
              <w:widowControl w:val="0"/>
              <w:jc w:val="both"/>
              <w:rPr>
                <w:rFonts w:ascii="Times New Roman" w:hAnsi="Times New Roman" w:cs="Times New Roman"/>
                <w:sz w:val="24"/>
                <w:szCs w:val="24"/>
              </w:rPr>
            </w:pPr>
            <w:r w:rsidRPr="00C74866">
              <w:rPr>
                <w:rFonts w:ascii="Times New Roman" w:hAnsi="Times New Roman" w:cs="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00" w:type="pct"/>
            <w:vMerge/>
          </w:tcPr>
          <w:p w:rsidR="00C74866" w:rsidRPr="00521B14" w:rsidRDefault="00C74866" w:rsidP="00C45EC1">
            <w:pPr>
              <w:widowControl w:val="0"/>
              <w:rPr>
                <w:rFonts w:ascii="Times New Roman" w:hAnsi="Times New Roman" w:cs="Times New Roman"/>
                <w:i/>
                <w:sz w:val="24"/>
                <w:szCs w:val="24"/>
              </w:rPr>
            </w:pPr>
          </w:p>
        </w:tc>
      </w:tr>
      <w:tr w:rsidR="00C74866" w:rsidRPr="00521B14" w:rsidTr="00446A7E">
        <w:trPr>
          <w:trHeight w:val="23"/>
        </w:trPr>
        <w:tc>
          <w:tcPr>
            <w:tcW w:w="1209" w:type="pct"/>
            <w:tcBorders>
              <w:top w:val="single" w:sz="4" w:space="0" w:color="auto"/>
              <w:left w:val="single" w:sz="4" w:space="0" w:color="auto"/>
              <w:bottom w:val="single" w:sz="4" w:space="0" w:color="auto"/>
              <w:right w:val="single" w:sz="4" w:space="0" w:color="auto"/>
            </w:tcBorders>
          </w:tcPr>
          <w:p w:rsidR="00C74866" w:rsidRPr="00C74866" w:rsidRDefault="00C74866" w:rsidP="00C74866">
            <w:pPr>
              <w:widowControl w:val="0"/>
              <w:jc w:val="both"/>
              <w:rPr>
                <w:rFonts w:ascii="Times New Roman" w:hAnsi="Times New Roman" w:cs="Times New Roman"/>
                <w:sz w:val="24"/>
                <w:szCs w:val="24"/>
              </w:rPr>
            </w:pPr>
            <w:r w:rsidRPr="00320ABA">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hAnsi="Times New Roman" w:cs="Times New Roman"/>
                <w:sz w:val="24"/>
                <w:szCs w:val="24"/>
              </w:rPr>
              <w:t>российских духовно-нравственных</w:t>
            </w:r>
            <w:r w:rsidRPr="00320ABA">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91" w:type="pct"/>
            <w:tcBorders>
              <w:top w:val="single" w:sz="4" w:space="0" w:color="auto"/>
              <w:left w:val="single" w:sz="4" w:space="0" w:color="auto"/>
              <w:bottom w:val="single" w:sz="4" w:space="0" w:color="auto"/>
              <w:right w:val="single" w:sz="4" w:space="0" w:color="auto"/>
            </w:tcBorders>
          </w:tcPr>
          <w:p w:rsidR="00C74866" w:rsidRPr="00320ABA" w:rsidRDefault="00C74866" w:rsidP="00C74866">
            <w:pPr>
              <w:widowControl w:val="0"/>
              <w:jc w:val="both"/>
              <w:rPr>
                <w:rFonts w:ascii="Times New Roman" w:hAnsi="Times New Roman" w:cs="Times New Roman"/>
                <w:sz w:val="24"/>
                <w:szCs w:val="24"/>
              </w:rPr>
            </w:pPr>
            <w:r w:rsidRPr="00320ABA">
              <w:rPr>
                <w:rFonts w:ascii="Times New Roman" w:hAnsi="Times New Roman" w:cs="Times New Roman"/>
                <w:sz w:val="24"/>
                <w:szCs w:val="24"/>
              </w:rPr>
              <w:t xml:space="preserve">- обучающийся демонстрирует знание и понимание сущности гражданско-патриотической позиции, общечеловеческих ценностей; </w:t>
            </w:r>
          </w:p>
          <w:p w:rsidR="00C74866" w:rsidRPr="00320ABA" w:rsidRDefault="00C74866" w:rsidP="00C74866">
            <w:pPr>
              <w:widowControl w:val="0"/>
              <w:jc w:val="both"/>
              <w:rPr>
                <w:rFonts w:ascii="Times New Roman" w:hAnsi="Times New Roman" w:cs="Times New Roman"/>
                <w:sz w:val="24"/>
                <w:szCs w:val="24"/>
              </w:rPr>
            </w:pPr>
            <w:r w:rsidRPr="00320ABA">
              <w:rPr>
                <w:rFonts w:ascii="Times New Roman" w:hAnsi="Times New Roman" w:cs="Times New Roman"/>
                <w:sz w:val="24"/>
                <w:szCs w:val="24"/>
              </w:rPr>
              <w:t>- описывает значимость своей специальности;</w:t>
            </w:r>
          </w:p>
          <w:p w:rsidR="00C74866" w:rsidRPr="00C74866" w:rsidRDefault="00C74866" w:rsidP="00C74866">
            <w:pPr>
              <w:widowControl w:val="0"/>
              <w:tabs>
                <w:tab w:val="left" w:pos="202"/>
                <w:tab w:val="left" w:pos="624"/>
              </w:tabs>
              <w:jc w:val="both"/>
              <w:rPr>
                <w:rFonts w:ascii="Times New Roman" w:hAnsi="Times New Roman" w:cs="Times New Roman"/>
                <w:sz w:val="24"/>
                <w:szCs w:val="24"/>
              </w:rPr>
            </w:pPr>
            <w:r w:rsidRPr="00320ABA">
              <w:rPr>
                <w:rFonts w:ascii="Times New Roman" w:hAnsi="Times New Roman" w:cs="Times New Roman"/>
                <w:sz w:val="24"/>
                <w:szCs w:val="24"/>
              </w:rPr>
              <w:t>- применянт стандарты антикоррупционного поведения, осознает возможные последствия его нарушения</w:t>
            </w:r>
          </w:p>
        </w:tc>
        <w:tc>
          <w:tcPr>
            <w:tcW w:w="1300" w:type="pct"/>
            <w:vMerge/>
          </w:tcPr>
          <w:p w:rsidR="00C74866" w:rsidRPr="00521B14" w:rsidRDefault="00C74866" w:rsidP="00C45EC1">
            <w:pPr>
              <w:widowControl w:val="0"/>
              <w:rPr>
                <w:rFonts w:ascii="Times New Roman" w:hAnsi="Times New Roman" w:cs="Times New Roman"/>
                <w:i/>
                <w:sz w:val="24"/>
                <w:szCs w:val="24"/>
              </w:rPr>
            </w:pPr>
          </w:p>
        </w:tc>
      </w:tr>
      <w:tr w:rsidR="00C74866" w:rsidRPr="00521B14" w:rsidTr="00AC06E8">
        <w:trPr>
          <w:trHeight w:val="23"/>
        </w:trPr>
        <w:tc>
          <w:tcPr>
            <w:tcW w:w="1209" w:type="pct"/>
          </w:tcPr>
          <w:p w:rsidR="00C74866" w:rsidRDefault="00C74866" w:rsidP="00C45EC1">
            <w:pPr>
              <w:widowControl w:val="0"/>
              <w:jc w:val="both"/>
              <w:rPr>
                <w:rFonts w:ascii="Times New Roman" w:hAnsi="Times New Roman" w:cs="Times New Roman"/>
                <w:sz w:val="24"/>
                <w:szCs w:val="24"/>
              </w:rPr>
            </w:pPr>
            <w:r w:rsidRPr="00521B14">
              <w:rPr>
                <w:rFonts w:ascii="Times New Roman" w:hAnsi="Times New Roman" w:cs="Times New Roman"/>
                <w:sz w:val="24"/>
                <w:szCs w:val="24"/>
              </w:rPr>
              <w:t>ОК 07.</w:t>
            </w:r>
          </w:p>
          <w:p w:rsidR="00C74866" w:rsidRPr="00521B14" w:rsidRDefault="00C74866" w:rsidP="00C45EC1">
            <w:pPr>
              <w:widowControl w:val="0"/>
              <w:jc w:val="both"/>
              <w:rPr>
                <w:rFonts w:ascii="Times New Roman" w:hAnsi="Times New Roman" w:cs="Times New Roman"/>
                <w:sz w:val="24"/>
                <w:szCs w:val="24"/>
              </w:rPr>
            </w:pPr>
            <w:r w:rsidRPr="00665795">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91" w:type="pct"/>
          </w:tcPr>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300" w:type="pct"/>
            <w:vMerge/>
          </w:tcPr>
          <w:p w:rsidR="00C74866" w:rsidRPr="00521B14" w:rsidRDefault="00C74866" w:rsidP="00C45EC1">
            <w:pPr>
              <w:widowControl w:val="0"/>
              <w:rPr>
                <w:rFonts w:ascii="Times New Roman" w:hAnsi="Times New Roman" w:cs="Times New Roman"/>
                <w:i/>
                <w:sz w:val="24"/>
                <w:szCs w:val="24"/>
              </w:rPr>
            </w:pPr>
          </w:p>
        </w:tc>
      </w:tr>
      <w:tr w:rsidR="00C74866" w:rsidRPr="00521B14" w:rsidTr="00AC06E8">
        <w:trPr>
          <w:trHeight w:val="1551"/>
        </w:trPr>
        <w:tc>
          <w:tcPr>
            <w:tcW w:w="1209" w:type="pct"/>
            <w:tcBorders>
              <w:left w:val="single" w:sz="4" w:space="0" w:color="000000"/>
              <w:right w:val="single" w:sz="4" w:space="0" w:color="000000"/>
            </w:tcBorders>
          </w:tcPr>
          <w:p w:rsidR="00C74866" w:rsidRPr="00C74866" w:rsidRDefault="00C74866" w:rsidP="00C74866">
            <w:pPr>
              <w:widowControl w:val="0"/>
              <w:jc w:val="both"/>
              <w:rPr>
                <w:rFonts w:ascii="Times New Roman" w:hAnsi="Times New Roman" w:cs="Times New Roman"/>
                <w:sz w:val="24"/>
                <w:szCs w:val="24"/>
              </w:rPr>
            </w:pPr>
            <w:r w:rsidRPr="00C74866">
              <w:rPr>
                <w:rFonts w:ascii="Times New Roman" w:hAnsi="Times New Roman" w:cs="Times New Roman"/>
                <w:sz w:val="24"/>
                <w:szCs w:val="24"/>
              </w:rPr>
              <w:t>ПК 8.1. Выполнять вспомогательные работы по ремонту и монтажу контактной сети и линий электропередачи высокого напряжения</w:t>
            </w:r>
          </w:p>
        </w:tc>
        <w:tc>
          <w:tcPr>
            <w:tcW w:w="2491" w:type="pct"/>
          </w:tcPr>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определять исправность инструмента, защитных и монтажных средств;</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пользоваться инструментом и монтажными средствами при выполнении работ;</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применять средства индивидуальной защиты при выполнении работ;</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определять дефекты креплений, стальных опор и конструкций контактной сети и воздушных линий электропередачи при выполнении вспомогательных работ;</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пользоваться лакокрасочными и антисептическими составами</w:t>
            </w:r>
          </w:p>
        </w:tc>
        <w:tc>
          <w:tcPr>
            <w:tcW w:w="1300" w:type="pct"/>
            <w:vMerge/>
          </w:tcPr>
          <w:p w:rsidR="00C74866" w:rsidRPr="00521B14" w:rsidRDefault="00C74866" w:rsidP="00C74866">
            <w:pPr>
              <w:widowControl w:val="0"/>
              <w:rPr>
                <w:rFonts w:ascii="Times New Roman" w:hAnsi="Times New Roman" w:cs="Times New Roman"/>
                <w:i/>
                <w:sz w:val="24"/>
                <w:szCs w:val="24"/>
              </w:rPr>
            </w:pPr>
          </w:p>
        </w:tc>
      </w:tr>
      <w:tr w:rsidR="00C74866" w:rsidRPr="00521B14" w:rsidTr="00910A5F">
        <w:trPr>
          <w:trHeight w:val="2192"/>
        </w:trPr>
        <w:tc>
          <w:tcPr>
            <w:tcW w:w="1209" w:type="pct"/>
            <w:tcBorders>
              <w:left w:val="single" w:sz="4" w:space="0" w:color="000000"/>
              <w:right w:val="single" w:sz="4" w:space="0" w:color="000000"/>
            </w:tcBorders>
          </w:tcPr>
          <w:p w:rsidR="00C74866" w:rsidRPr="00C74866" w:rsidRDefault="00C74866" w:rsidP="00C74866">
            <w:pPr>
              <w:widowControl w:val="0"/>
              <w:jc w:val="both"/>
              <w:rPr>
                <w:rFonts w:ascii="Times New Roman" w:hAnsi="Times New Roman" w:cs="Times New Roman"/>
                <w:sz w:val="24"/>
                <w:szCs w:val="24"/>
              </w:rPr>
            </w:pPr>
            <w:r w:rsidRPr="00C74866">
              <w:rPr>
                <w:rFonts w:ascii="Times New Roman" w:hAnsi="Times New Roman" w:cs="Times New Roman"/>
                <w:sz w:val="24"/>
                <w:szCs w:val="24"/>
              </w:rPr>
              <w:t>ПК 8.2 Осуществлять подготовку к выполнению простых работ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tc>
        <w:tc>
          <w:tcPr>
            <w:tcW w:w="2491" w:type="pct"/>
          </w:tcPr>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 xml:space="preserve">-определять исправность инструмента, защитных и монтажных средств при подготовке к выполнению простых работ </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-пользоваться инструментом и монтажными средствами при подготовке к выполнению простых работ -оценивать состояние элементов контактной сети и линий электропередачи</w:t>
            </w:r>
          </w:p>
        </w:tc>
        <w:tc>
          <w:tcPr>
            <w:tcW w:w="1300" w:type="pct"/>
            <w:vMerge/>
          </w:tcPr>
          <w:p w:rsidR="00C74866" w:rsidRPr="00521B14" w:rsidRDefault="00C74866" w:rsidP="00C74866">
            <w:pPr>
              <w:widowControl w:val="0"/>
              <w:rPr>
                <w:rFonts w:ascii="Times New Roman" w:hAnsi="Times New Roman" w:cs="Times New Roman"/>
                <w:i/>
                <w:sz w:val="24"/>
                <w:szCs w:val="24"/>
              </w:rPr>
            </w:pPr>
          </w:p>
        </w:tc>
      </w:tr>
      <w:tr w:rsidR="00C74866" w:rsidRPr="00521B14" w:rsidTr="00910A5F">
        <w:trPr>
          <w:trHeight w:val="2192"/>
        </w:trPr>
        <w:tc>
          <w:tcPr>
            <w:tcW w:w="1209" w:type="pct"/>
            <w:tcBorders>
              <w:left w:val="single" w:sz="4" w:space="0" w:color="000000"/>
              <w:right w:val="single" w:sz="4" w:space="0" w:color="000000"/>
            </w:tcBorders>
          </w:tcPr>
          <w:p w:rsidR="00C74866" w:rsidRPr="00C74866" w:rsidRDefault="00C74866" w:rsidP="00C74866">
            <w:pPr>
              <w:widowControl w:val="0"/>
              <w:jc w:val="both"/>
              <w:rPr>
                <w:rFonts w:ascii="Times New Roman" w:hAnsi="Times New Roman" w:cs="Times New Roman"/>
                <w:sz w:val="24"/>
                <w:szCs w:val="24"/>
              </w:rPr>
            </w:pPr>
            <w:r w:rsidRPr="00C74866">
              <w:rPr>
                <w:rFonts w:ascii="Times New Roman" w:hAnsi="Times New Roman" w:cs="Times New Roman"/>
                <w:sz w:val="24"/>
                <w:szCs w:val="24"/>
              </w:rPr>
              <w:t>ПК 8.3 Выполнять простые работы по техническому обслуживанию и ремонту контактной сети и линий электропередачи со снятием напряжения и вдали от частей, находящихся под напряжением</w:t>
            </w:r>
          </w:p>
        </w:tc>
        <w:tc>
          <w:tcPr>
            <w:tcW w:w="2491" w:type="pct"/>
          </w:tcPr>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-применять средства индивидуальной защиты при выполнении простых работ по техническому обслуживанию контактной сети и линий электропередачи со снятием напряжения и вдали от частей, находящихся под напряжением</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-выполнять работы по монтажу, демонтажу и ремонту заземлений опор контактной сети, искровых промежутков, струн и струновых зажимов, диодных заземлителей и газоразрядных приборов защиты</w:t>
            </w:r>
          </w:p>
          <w:p w:rsidR="00C74866" w:rsidRPr="00C74866" w:rsidRDefault="00C74866" w:rsidP="00C74866">
            <w:pPr>
              <w:pStyle w:val="a4"/>
              <w:widowControl w:val="0"/>
              <w:ind w:left="0" w:right="34"/>
              <w:contextualSpacing w:val="0"/>
              <w:jc w:val="both"/>
              <w:rPr>
                <w:rFonts w:ascii="Times New Roman" w:hAnsi="Times New Roman" w:cs="Times New Roman"/>
                <w:sz w:val="24"/>
                <w:szCs w:val="24"/>
              </w:rPr>
            </w:pPr>
            <w:r w:rsidRPr="00C74866">
              <w:rPr>
                <w:rFonts w:ascii="Times New Roman" w:hAnsi="Times New Roman" w:cs="Times New Roman"/>
                <w:sz w:val="24"/>
                <w:szCs w:val="24"/>
              </w:rPr>
              <w:t>-оценивать состояние элементов контактной сети и устройств электроснабжения</w:t>
            </w:r>
          </w:p>
        </w:tc>
        <w:tc>
          <w:tcPr>
            <w:tcW w:w="1300" w:type="pct"/>
            <w:vMerge/>
          </w:tcPr>
          <w:p w:rsidR="00C74866" w:rsidRPr="00521B14" w:rsidRDefault="00C74866" w:rsidP="00C74866">
            <w:pPr>
              <w:widowControl w:val="0"/>
              <w:rPr>
                <w:rFonts w:ascii="Times New Roman" w:hAnsi="Times New Roman" w:cs="Times New Roman"/>
                <w:i/>
                <w:sz w:val="24"/>
                <w:szCs w:val="24"/>
              </w:rPr>
            </w:pPr>
          </w:p>
        </w:tc>
      </w:tr>
      <w:bookmarkEnd w:id="27"/>
    </w:tbl>
    <w:p w:rsidR="004A4447" w:rsidRPr="00521B14" w:rsidRDefault="004A4447" w:rsidP="00133091">
      <w:pPr>
        <w:rPr>
          <w:rFonts w:ascii="Times New Roman" w:hAnsi="Times New Roman" w:cs="Times New Roman"/>
          <w:b/>
          <w:bCs/>
          <w:sz w:val="20"/>
          <w:szCs w:val="20"/>
        </w:rPr>
      </w:pPr>
    </w:p>
    <w:sectPr w:rsidR="004A4447" w:rsidRPr="00521B14" w:rsidSect="001604E7">
      <w:headerReference w:type="even"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DF" w:rsidRDefault="00FD7CDF" w:rsidP="00A858FE">
      <w:r>
        <w:separator/>
      </w:r>
    </w:p>
  </w:endnote>
  <w:endnote w:type="continuationSeparator" w:id="0">
    <w:p w:rsidR="00FD7CDF" w:rsidRDefault="00FD7CD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DF" w:rsidRDefault="00FD7CDF" w:rsidP="00A858FE">
      <w:r>
        <w:separator/>
      </w:r>
    </w:p>
  </w:footnote>
  <w:footnote w:type="continuationSeparator" w:id="0">
    <w:p w:rsidR="00FD7CDF" w:rsidRDefault="00FD7CD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3A" w:rsidRDefault="009F643A">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9F643A" w:rsidRDefault="009F64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12601"/>
      <w:docPartObj>
        <w:docPartGallery w:val="Page Numbers (Top of Page)"/>
        <w:docPartUnique/>
      </w:docPartObj>
    </w:sdtPr>
    <w:sdtEndPr/>
    <w:sdtContent>
      <w:p w:rsidR="009F643A" w:rsidRDefault="009F643A">
        <w:pPr>
          <w:pStyle w:val="ac"/>
          <w:jc w:val="center"/>
        </w:pPr>
        <w:r>
          <w:rPr>
            <w:noProof/>
          </w:rPr>
          <w:fldChar w:fldCharType="begin"/>
        </w:r>
        <w:r>
          <w:rPr>
            <w:noProof/>
          </w:rPr>
          <w:instrText>PAGE   \* MERGEFORMAT</w:instrText>
        </w:r>
        <w:r>
          <w:rPr>
            <w:noProof/>
          </w:rPr>
          <w:fldChar w:fldCharType="separate"/>
        </w:r>
        <w:r w:rsidR="008277A0">
          <w:rPr>
            <w:noProof/>
          </w:rPr>
          <w:t>2</w:t>
        </w:r>
        <w:r>
          <w:rPr>
            <w:noProof/>
          </w:rPr>
          <w:fldChar w:fldCharType="end"/>
        </w:r>
      </w:p>
    </w:sdtContent>
  </w:sdt>
  <w:p w:rsidR="009F643A" w:rsidRDefault="009F643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3A" w:rsidRDefault="009F643A">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9F643A" w:rsidRDefault="009F643A">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EndPr/>
    <w:sdtContent>
      <w:p w:rsidR="009F643A" w:rsidRDefault="009F643A">
        <w:pPr>
          <w:pStyle w:val="ac"/>
          <w:jc w:val="center"/>
        </w:pPr>
        <w:r>
          <w:rPr>
            <w:noProof/>
          </w:rPr>
          <w:fldChar w:fldCharType="begin"/>
        </w:r>
        <w:r>
          <w:rPr>
            <w:noProof/>
          </w:rPr>
          <w:instrText>PAGE   \* MERGEFORMAT</w:instrText>
        </w:r>
        <w:r>
          <w:rPr>
            <w:noProof/>
          </w:rPr>
          <w:fldChar w:fldCharType="separate"/>
        </w:r>
        <w:r w:rsidR="008277A0">
          <w:rPr>
            <w:noProof/>
          </w:rPr>
          <w:t>23</w:t>
        </w:r>
        <w:r>
          <w:rPr>
            <w:noProof/>
          </w:rPr>
          <w:fldChar w:fldCharType="end"/>
        </w:r>
      </w:p>
    </w:sdtContent>
  </w:sdt>
  <w:p w:rsidR="009F643A" w:rsidRDefault="009F643A">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43A" w:rsidRDefault="009F643A">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9F643A" w:rsidRDefault="009F64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146A6F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4E3049"/>
    <w:multiLevelType w:val="multilevel"/>
    <w:tmpl w:val="35161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8217D"/>
    <w:multiLevelType w:val="multilevel"/>
    <w:tmpl w:val="C23AA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535A1"/>
    <w:multiLevelType w:val="hybridMultilevel"/>
    <w:tmpl w:val="256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97FE3"/>
    <w:multiLevelType w:val="hybridMultilevel"/>
    <w:tmpl w:val="D046CE64"/>
    <w:lvl w:ilvl="0" w:tplc="23C47DF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90B2B81"/>
    <w:multiLevelType w:val="hybridMultilevel"/>
    <w:tmpl w:val="19E49C3A"/>
    <w:lvl w:ilvl="0" w:tplc="C5B8AA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DEE24B6"/>
    <w:multiLevelType w:val="multilevel"/>
    <w:tmpl w:val="2FB818D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3E97B99"/>
    <w:multiLevelType w:val="hybridMultilevel"/>
    <w:tmpl w:val="F0A81BAE"/>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15:restartNumberingAfterBreak="0">
    <w:nsid w:val="193F3587"/>
    <w:multiLevelType w:val="hybridMultilevel"/>
    <w:tmpl w:val="E04ED11A"/>
    <w:lvl w:ilvl="0" w:tplc="67F0F096">
      <w:start w:val="1"/>
      <w:numFmt w:val="decimal"/>
      <w:lvlText w:val="%1."/>
      <w:lvlJc w:val="left"/>
      <w:pPr>
        <w:ind w:left="777" w:hanging="360"/>
      </w:pPr>
      <w:rPr>
        <w:rFonts w:hint="default"/>
        <w:b w:val="0"/>
        <w:color w:val="000000"/>
        <w:sz w:val="24"/>
        <w:szCs w:val="24"/>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15:restartNumberingAfterBreak="0">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B26E9"/>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6037B38"/>
    <w:multiLevelType w:val="multilevel"/>
    <w:tmpl w:val="6F68535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91670E6"/>
    <w:multiLevelType w:val="hybridMultilevel"/>
    <w:tmpl w:val="DA243B60"/>
    <w:lvl w:ilvl="0" w:tplc="8384F4D2">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6" w15:restartNumberingAfterBreak="0">
    <w:nsid w:val="29E73FDF"/>
    <w:multiLevelType w:val="multilevel"/>
    <w:tmpl w:val="15244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206670"/>
    <w:multiLevelType w:val="multilevel"/>
    <w:tmpl w:val="329E659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12811DE"/>
    <w:multiLevelType w:val="hybridMultilevel"/>
    <w:tmpl w:val="241CB540"/>
    <w:lvl w:ilvl="0" w:tplc="A20AF7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45635D"/>
    <w:multiLevelType w:val="multilevel"/>
    <w:tmpl w:val="59F8F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637FA"/>
    <w:multiLevelType w:val="hybridMultilevel"/>
    <w:tmpl w:val="58D459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09C72FD"/>
    <w:multiLevelType w:val="hybridMultilevel"/>
    <w:tmpl w:val="40AE9D24"/>
    <w:lvl w:ilvl="0" w:tplc="DF542386">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3" w15:restartNumberingAfterBreak="0">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4" w15:restartNumberingAfterBreak="0">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003BEC"/>
    <w:multiLevelType w:val="multilevel"/>
    <w:tmpl w:val="15E2036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8A6FE2"/>
    <w:multiLevelType w:val="multilevel"/>
    <w:tmpl w:val="27F2D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C202F45"/>
    <w:multiLevelType w:val="hybridMultilevel"/>
    <w:tmpl w:val="49E65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A31F76"/>
    <w:multiLevelType w:val="multilevel"/>
    <w:tmpl w:val="D98EC92A"/>
    <w:lvl w:ilvl="0">
      <w:start w:val="1"/>
      <w:numFmt w:val="decimal"/>
      <w:lvlText w:val="%1."/>
      <w:lvlJc w:val="left"/>
      <w:pPr>
        <w:ind w:left="1080" w:hanging="360"/>
      </w:pPr>
      <w:rPr>
        <w:rFonts w:hint="default"/>
        <w:sz w:val="26"/>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DAE4855"/>
    <w:multiLevelType w:val="multilevel"/>
    <w:tmpl w:val="2D0A4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0A1061"/>
    <w:multiLevelType w:val="hybridMultilevel"/>
    <w:tmpl w:val="A4D06D28"/>
    <w:lvl w:ilvl="0" w:tplc="FDFEBD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4F88606C"/>
    <w:multiLevelType w:val="hybridMultilevel"/>
    <w:tmpl w:val="A0EC0D84"/>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15:restartNumberingAfterBreak="0">
    <w:nsid w:val="57EA7B47"/>
    <w:multiLevelType w:val="multilevel"/>
    <w:tmpl w:val="4AC26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0412DD"/>
    <w:multiLevelType w:val="hybridMultilevel"/>
    <w:tmpl w:val="32545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2764D3"/>
    <w:multiLevelType w:val="multilevel"/>
    <w:tmpl w:val="7A569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D178EE"/>
    <w:multiLevelType w:val="hybridMultilevel"/>
    <w:tmpl w:val="16E0FFC8"/>
    <w:lvl w:ilvl="0" w:tplc="42341B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68D7410F"/>
    <w:multiLevelType w:val="hybridMultilevel"/>
    <w:tmpl w:val="3C24C2D2"/>
    <w:lvl w:ilvl="0" w:tplc="FB56981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9" w15:restartNumberingAfterBreak="0">
    <w:nsid w:val="6BD52351"/>
    <w:multiLevelType w:val="multilevel"/>
    <w:tmpl w:val="1B889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F62B3C"/>
    <w:multiLevelType w:val="hybridMultilevel"/>
    <w:tmpl w:val="AFE2F520"/>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9B237B"/>
    <w:multiLevelType w:val="hybridMultilevel"/>
    <w:tmpl w:val="0C48722A"/>
    <w:lvl w:ilvl="0" w:tplc="D81EA09C">
      <w:start w:val="19"/>
      <w:numFmt w:val="decimal"/>
      <w:lvlText w:val="%1."/>
      <w:lvlJc w:val="left"/>
      <w:pPr>
        <w:ind w:left="732" w:hanging="360"/>
      </w:pPr>
      <w:rPr>
        <w:rFonts w:hint="default"/>
        <w:color w:val="000000"/>
        <w:sz w:val="21"/>
      </w:rPr>
    </w:lvl>
    <w:lvl w:ilvl="1" w:tplc="04190019" w:tentative="1">
      <w:start w:val="1"/>
      <w:numFmt w:val="lowerLetter"/>
      <w:lvlText w:val="%2."/>
      <w:lvlJc w:val="left"/>
      <w:pPr>
        <w:ind w:left="1452" w:hanging="360"/>
      </w:pPr>
    </w:lvl>
    <w:lvl w:ilvl="2" w:tplc="0419001B">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44" w15:restartNumberingAfterBreak="0">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A7C448A"/>
    <w:multiLevelType w:val="multilevel"/>
    <w:tmpl w:val="31BA1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AE4803"/>
    <w:multiLevelType w:val="hybridMultilevel"/>
    <w:tmpl w:val="6A441BF6"/>
    <w:lvl w:ilvl="0" w:tplc="FC54C1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8"/>
  </w:num>
  <w:num w:numId="3">
    <w:abstractNumId w:val="28"/>
  </w:num>
  <w:num w:numId="4">
    <w:abstractNumId w:val="32"/>
  </w:num>
  <w:num w:numId="5">
    <w:abstractNumId w:val="20"/>
  </w:num>
  <w:num w:numId="6">
    <w:abstractNumId w:val="8"/>
  </w:num>
  <w:num w:numId="7">
    <w:abstractNumId w:val="6"/>
  </w:num>
  <w:num w:numId="8">
    <w:abstractNumId w:val="40"/>
  </w:num>
  <w:num w:numId="9">
    <w:abstractNumId w:val="45"/>
  </w:num>
  <w:num w:numId="10">
    <w:abstractNumId w:val="9"/>
  </w:num>
  <w:num w:numId="11">
    <w:abstractNumId w:val="15"/>
  </w:num>
  <w:num w:numId="12">
    <w:abstractNumId w:val="2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1"/>
  </w:num>
  <w:num w:numId="16">
    <w:abstractNumId w:val="23"/>
  </w:num>
  <w:num w:numId="17">
    <w:abstractNumId w:val="43"/>
  </w:num>
  <w:num w:numId="18">
    <w:abstractNumId w:val="24"/>
  </w:num>
  <w:num w:numId="19">
    <w:abstractNumId w:val="25"/>
  </w:num>
  <w:num w:numId="20">
    <w:abstractNumId w:val="26"/>
  </w:num>
  <w:num w:numId="21">
    <w:abstractNumId w:val="46"/>
  </w:num>
  <w:num w:numId="22">
    <w:abstractNumId w:val="36"/>
  </w:num>
  <w:num w:numId="23">
    <w:abstractNumId w:val="19"/>
  </w:num>
  <w:num w:numId="24">
    <w:abstractNumId w:val="39"/>
  </w:num>
  <w:num w:numId="25">
    <w:abstractNumId w:val="34"/>
  </w:num>
  <w:num w:numId="26">
    <w:abstractNumId w:val="2"/>
  </w:num>
  <w:num w:numId="27">
    <w:abstractNumId w:val="42"/>
  </w:num>
  <w:num w:numId="28">
    <w:abstractNumId w:val="1"/>
  </w:num>
  <w:num w:numId="29">
    <w:abstractNumId w:val="30"/>
  </w:num>
  <w:num w:numId="30">
    <w:abstractNumId w:val="16"/>
  </w:num>
  <w:num w:numId="31">
    <w:abstractNumId w:val="7"/>
  </w:num>
  <w:num w:numId="32">
    <w:abstractNumId w:val="17"/>
  </w:num>
  <w:num w:numId="33">
    <w:abstractNumId w:val="13"/>
  </w:num>
  <w:num w:numId="34">
    <w:abstractNumId w:val="29"/>
  </w:num>
  <w:num w:numId="35">
    <w:abstractNumId w:val="33"/>
  </w:num>
  <w:num w:numId="36">
    <w:abstractNumId w:val="44"/>
  </w:num>
  <w:num w:numId="37">
    <w:abstractNumId w:val="37"/>
  </w:num>
  <w:num w:numId="38">
    <w:abstractNumId w:val="14"/>
  </w:num>
  <w:num w:numId="39">
    <w:abstractNumId w:val="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15D7"/>
    <w:rsid w:val="00040AC9"/>
    <w:rsid w:val="00042069"/>
    <w:rsid w:val="00047B4B"/>
    <w:rsid w:val="00064407"/>
    <w:rsid w:val="0007016F"/>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5764"/>
    <w:rsid w:val="000A6952"/>
    <w:rsid w:val="000A796E"/>
    <w:rsid w:val="000B06F4"/>
    <w:rsid w:val="000B0D26"/>
    <w:rsid w:val="000B1D2A"/>
    <w:rsid w:val="000B4F66"/>
    <w:rsid w:val="000B5B5D"/>
    <w:rsid w:val="000B5F7D"/>
    <w:rsid w:val="000B6521"/>
    <w:rsid w:val="000C3AB8"/>
    <w:rsid w:val="000C5DE0"/>
    <w:rsid w:val="000D4FB5"/>
    <w:rsid w:val="000D6D2B"/>
    <w:rsid w:val="000E2D3D"/>
    <w:rsid w:val="000E2D5E"/>
    <w:rsid w:val="000E49A8"/>
    <w:rsid w:val="000E5DF0"/>
    <w:rsid w:val="000E6DD2"/>
    <w:rsid w:val="000E6DE9"/>
    <w:rsid w:val="000F19BA"/>
    <w:rsid w:val="000F33E9"/>
    <w:rsid w:val="000F419D"/>
    <w:rsid w:val="000F5587"/>
    <w:rsid w:val="000F6404"/>
    <w:rsid w:val="00100F1D"/>
    <w:rsid w:val="0010264D"/>
    <w:rsid w:val="001029C2"/>
    <w:rsid w:val="0011295E"/>
    <w:rsid w:val="00115C97"/>
    <w:rsid w:val="00117316"/>
    <w:rsid w:val="00117DB9"/>
    <w:rsid w:val="001244C3"/>
    <w:rsid w:val="0012620F"/>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996"/>
    <w:rsid w:val="00197F9A"/>
    <w:rsid w:val="001A38DD"/>
    <w:rsid w:val="001A5DA5"/>
    <w:rsid w:val="001A6B4D"/>
    <w:rsid w:val="001A723D"/>
    <w:rsid w:val="001C3496"/>
    <w:rsid w:val="001C3659"/>
    <w:rsid w:val="001D1898"/>
    <w:rsid w:val="001D20BA"/>
    <w:rsid w:val="001F2E79"/>
    <w:rsid w:val="001F3287"/>
    <w:rsid w:val="001F38D5"/>
    <w:rsid w:val="001F47BF"/>
    <w:rsid w:val="001F7412"/>
    <w:rsid w:val="002003DB"/>
    <w:rsid w:val="002005BD"/>
    <w:rsid w:val="00200AFE"/>
    <w:rsid w:val="00200BCC"/>
    <w:rsid w:val="0020413C"/>
    <w:rsid w:val="00207F28"/>
    <w:rsid w:val="00214050"/>
    <w:rsid w:val="00214055"/>
    <w:rsid w:val="00216B80"/>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24EE"/>
    <w:rsid w:val="002634CE"/>
    <w:rsid w:val="00267633"/>
    <w:rsid w:val="00270B26"/>
    <w:rsid w:val="00276AA8"/>
    <w:rsid w:val="00280ABA"/>
    <w:rsid w:val="00283BE0"/>
    <w:rsid w:val="00284E12"/>
    <w:rsid w:val="00284E57"/>
    <w:rsid w:val="00286EA2"/>
    <w:rsid w:val="002879BA"/>
    <w:rsid w:val="00290CA1"/>
    <w:rsid w:val="00291E7B"/>
    <w:rsid w:val="002945C8"/>
    <w:rsid w:val="00295A4C"/>
    <w:rsid w:val="002A19FA"/>
    <w:rsid w:val="002A400A"/>
    <w:rsid w:val="002A538D"/>
    <w:rsid w:val="002B4A0C"/>
    <w:rsid w:val="002C3739"/>
    <w:rsid w:val="002C4B17"/>
    <w:rsid w:val="002C6E62"/>
    <w:rsid w:val="002C75C7"/>
    <w:rsid w:val="002D0503"/>
    <w:rsid w:val="002D0D25"/>
    <w:rsid w:val="002D28AA"/>
    <w:rsid w:val="002D49B6"/>
    <w:rsid w:val="002E5A9A"/>
    <w:rsid w:val="002E64F6"/>
    <w:rsid w:val="002E6F96"/>
    <w:rsid w:val="002E752C"/>
    <w:rsid w:val="002F03DF"/>
    <w:rsid w:val="002F1408"/>
    <w:rsid w:val="002F72AB"/>
    <w:rsid w:val="0030202C"/>
    <w:rsid w:val="00303406"/>
    <w:rsid w:val="00305F91"/>
    <w:rsid w:val="0030728C"/>
    <w:rsid w:val="0031061A"/>
    <w:rsid w:val="00310E7E"/>
    <w:rsid w:val="00312533"/>
    <w:rsid w:val="00314663"/>
    <w:rsid w:val="003172EE"/>
    <w:rsid w:val="00320ABA"/>
    <w:rsid w:val="0032315D"/>
    <w:rsid w:val="00324B82"/>
    <w:rsid w:val="00324FF6"/>
    <w:rsid w:val="00326B77"/>
    <w:rsid w:val="003271B8"/>
    <w:rsid w:val="00332233"/>
    <w:rsid w:val="003369AE"/>
    <w:rsid w:val="00336FED"/>
    <w:rsid w:val="00340F33"/>
    <w:rsid w:val="00342F0D"/>
    <w:rsid w:val="00343F5D"/>
    <w:rsid w:val="00347551"/>
    <w:rsid w:val="003520FD"/>
    <w:rsid w:val="00356292"/>
    <w:rsid w:val="0036387B"/>
    <w:rsid w:val="003649A3"/>
    <w:rsid w:val="003664B6"/>
    <w:rsid w:val="00372DD2"/>
    <w:rsid w:val="0037624A"/>
    <w:rsid w:val="00376544"/>
    <w:rsid w:val="00376830"/>
    <w:rsid w:val="00381F0B"/>
    <w:rsid w:val="00382401"/>
    <w:rsid w:val="00392EEE"/>
    <w:rsid w:val="00395A9E"/>
    <w:rsid w:val="003A0480"/>
    <w:rsid w:val="003A4C71"/>
    <w:rsid w:val="003A61FF"/>
    <w:rsid w:val="003B0165"/>
    <w:rsid w:val="003B060B"/>
    <w:rsid w:val="003B3D97"/>
    <w:rsid w:val="003B4577"/>
    <w:rsid w:val="003B46DB"/>
    <w:rsid w:val="003B62BD"/>
    <w:rsid w:val="003B6459"/>
    <w:rsid w:val="003B7149"/>
    <w:rsid w:val="003B7C0D"/>
    <w:rsid w:val="003C50D0"/>
    <w:rsid w:val="003E20EB"/>
    <w:rsid w:val="003E3944"/>
    <w:rsid w:val="003E4CD9"/>
    <w:rsid w:val="003E53A2"/>
    <w:rsid w:val="003E679E"/>
    <w:rsid w:val="003E7691"/>
    <w:rsid w:val="003E7D10"/>
    <w:rsid w:val="003F2DBF"/>
    <w:rsid w:val="003F46FC"/>
    <w:rsid w:val="003F6821"/>
    <w:rsid w:val="003F7CE2"/>
    <w:rsid w:val="003F7D5F"/>
    <w:rsid w:val="00400709"/>
    <w:rsid w:val="004013E3"/>
    <w:rsid w:val="004079C4"/>
    <w:rsid w:val="00412DCD"/>
    <w:rsid w:val="00413206"/>
    <w:rsid w:val="004156BF"/>
    <w:rsid w:val="00415A1E"/>
    <w:rsid w:val="00420636"/>
    <w:rsid w:val="004211E4"/>
    <w:rsid w:val="00421B42"/>
    <w:rsid w:val="00421DCE"/>
    <w:rsid w:val="004229AC"/>
    <w:rsid w:val="004324E0"/>
    <w:rsid w:val="00433CDF"/>
    <w:rsid w:val="00434DA2"/>
    <w:rsid w:val="00437EDC"/>
    <w:rsid w:val="004433DB"/>
    <w:rsid w:val="00443FB5"/>
    <w:rsid w:val="0044451D"/>
    <w:rsid w:val="00446A7E"/>
    <w:rsid w:val="0045034E"/>
    <w:rsid w:val="00453ED1"/>
    <w:rsid w:val="00456D18"/>
    <w:rsid w:val="0045771E"/>
    <w:rsid w:val="00457DBB"/>
    <w:rsid w:val="004603A3"/>
    <w:rsid w:val="004626BE"/>
    <w:rsid w:val="004722A0"/>
    <w:rsid w:val="00473C52"/>
    <w:rsid w:val="004806A0"/>
    <w:rsid w:val="004809D9"/>
    <w:rsid w:val="00486C69"/>
    <w:rsid w:val="004917BA"/>
    <w:rsid w:val="004928CA"/>
    <w:rsid w:val="00493076"/>
    <w:rsid w:val="00494B4A"/>
    <w:rsid w:val="00497A12"/>
    <w:rsid w:val="004A1485"/>
    <w:rsid w:val="004A16B6"/>
    <w:rsid w:val="004A1B5A"/>
    <w:rsid w:val="004A4447"/>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29F8"/>
    <w:rsid w:val="004F030E"/>
    <w:rsid w:val="004F19D7"/>
    <w:rsid w:val="004F4197"/>
    <w:rsid w:val="004F5C5E"/>
    <w:rsid w:val="004F60DA"/>
    <w:rsid w:val="00500294"/>
    <w:rsid w:val="00502E27"/>
    <w:rsid w:val="00502F97"/>
    <w:rsid w:val="005038E6"/>
    <w:rsid w:val="005052BF"/>
    <w:rsid w:val="00505834"/>
    <w:rsid w:val="0051713F"/>
    <w:rsid w:val="00521B14"/>
    <w:rsid w:val="0052763B"/>
    <w:rsid w:val="00533319"/>
    <w:rsid w:val="00533582"/>
    <w:rsid w:val="00535489"/>
    <w:rsid w:val="00537C30"/>
    <w:rsid w:val="005438AD"/>
    <w:rsid w:val="00543932"/>
    <w:rsid w:val="00544F3C"/>
    <w:rsid w:val="00547EF7"/>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6E21"/>
    <w:rsid w:val="00587FF5"/>
    <w:rsid w:val="005905EF"/>
    <w:rsid w:val="00594D59"/>
    <w:rsid w:val="005A07FC"/>
    <w:rsid w:val="005A2B38"/>
    <w:rsid w:val="005A4FE7"/>
    <w:rsid w:val="005B2AC8"/>
    <w:rsid w:val="005B77A2"/>
    <w:rsid w:val="005C3984"/>
    <w:rsid w:val="005C636E"/>
    <w:rsid w:val="005C6504"/>
    <w:rsid w:val="005C6A3A"/>
    <w:rsid w:val="005C7265"/>
    <w:rsid w:val="005D0B9C"/>
    <w:rsid w:val="005D45EB"/>
    <w:rsid w:val="005D613A"/>
    <w:rsid w:val="005D7117"/>
    <w:rsid w:val="005E1251"/>
    <w:rsid w:val="005E2A95"/>
    <w:rsid w:val="005E666F"/>
    <w:rsid w:val="005E6946"/>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40C8"/>
    <w:rsid w:val="00650455"/>
    <w:rsid w:val="00656A72"/>
    <w:rsid w:val="00661AD7"/>
    <w:rsid w:val="00661BCB"/>
    <w:rsid w:val="00663DF9"/>
    <w:rsid w:val="00665678"/>
    <w:rsid w:val="00665795"/>
    <w:rsid w:val="006672FE"/>
    <w:rsid w:val="0067045C"/>
    <w:rsid w:val="0067255A"/>
    <w:rsid w:val="00673ADD"/>
    <w:rsid w:val="006758CE"/>
    <w:rsid w:val="006771A8"/>
    <w:rsid w:val="00677DF5"/>
    <w:rsid w:val="00680EE4"/>
    <w:rsid w:val="0068198B"/>
    <w:rsid w:val="006841BF"/>
    <w:rsid w:val="006900C2"/>
    <w:rsid w:val="00693608"/>
    <w:rsid w:val="00693846"/>
    <w:rsid w:val="00697D60"/>
    <w:rsid w:val="006A4AF7"/>
    <w:rsid w:val="006A5CE2"/>
    <w:rsid w:val="006A77F8"/>
    <w:rsid w:val="006B0501"/>
    <w:rsid w:val="006B1F6D"/>
    <w:rsid w:val="006B204B"/>
    <w:rsid w:val="006B29DD"/>
    <w:rsid w:val="006C5629"/>
    <w:rsid w:val="006C62DC"/>
    <w:rsid w:val="006D036B"/>
    <w:rsid w:val="006D3A82"/>
    <w:rsid w:val="006D4C3D"/>
    <w:rsid w:val="006E29B8"/>
    <w:rsid w:val="006E2EF4"/>
    <w:rsid w:val="006E319A"/>
    <w:rsid w:val="006E5130"/>
    <w:rsid w:val="006E70B1"/>
    <w:rsid w:val="006E7FF4"/>
    <w:rsid w:val="006F0E0C"/>
    <w:rsid w:val="006F234C"/>
    <w:rsid w:val="006F239E"/>
    <w:rsid w:val="006F7C5D"/>
    <w:rsid w:val="00701D4A"/>
    <w:rsid w:val="0070579A"/>
    <w:rsid w:val="0070724D"/>
    <w:rsid w:val="0071057A"/>
    <w:rsid w:val="007112DA"/>
    <w:rsid w:val="007129CE"/>
    <w:rsid w:val="00713285"/>
    <w:rsid w:val="007146DC"/>
    <w:rsid w:val="0072121D"/>
    <w:rsid w:val="007217B1"/>
    <w:rsid w:val="00721ED6"/>
    <w:rsid w:val="007271F1"/>
    <w:rsid w:val="00731549"/>
    <w:rsid w:val="007340DE"/>
    <w:rsid w:val="00734895"/>
    <w:rsid w:val="00735407"/>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B57"/>
    <w:rsid w:val="00763B6A"/>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1F34"/>
    <w:rsid w:val="007E2ACA"/>
    <w:rsid w:val="007E33B4"/>
    <w:rsid w:val="007E3D13"/>
    <w:rsid w:val="007E5D87"/>
    <w:rsid w:val="007F1FD0"/>
    <w:rsid w:val="008018C7"/>
    <w:rsid w:val="00802A37"/>
    <w:rsid w:val="00811910"/>
    <w:rsid w:val="0081296C"/>
    <w:rsid w:val="00815CB5"/>
    <w:rsid w:val="0081775B"/>
    <w:rsid w:val="00820155"/>
    <w:rsid w:val="0082217F"/>
    <w:rsid w:val="008221DB"/>
    <w:rsid w:val="00824A07"/>
    <w:rsid w:val="008276F3"/>
    <w:rsid w:val="008277A0"/>
    <w:rsid w:val="0083014A"/>
    <w:rsid w:val="0083183C"/>
    <w:rsid w:val="008336C6"/>
    <w:rsid w:val="0083567F"/>
    <w:rsid w:val="00851896"/>
    <w:rsid w:val="00857232"/>
    <w:rsid w:val="0086178E"/>
    <w:rsid w:val="00866E9A"/>
    <w:rsid w:val="0086709B"/>
    <w:rsid w:val="00870AA2"/>
    <w:rsid w:val="008714EF"/>
    <w:rsid w:val="00872505"/>
    <w:rsid w:val="008729B7"/>
    <w:rsid w:val="008739EF"/>
    <w:rsid w:val="00875D3C"/>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08B1"/>
    <w:rsid w:val="008C3C0E"/>
    <w:rsid w:val="008D00EF"/>
    <w:rsid w:val="008D65C4"/>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0A5F"/>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C64"/>
    <w:rsid w:val="00943133"/>
    <w:rsid w:val="009433CC"/>
    <w:rsid w:val="009436C7"/>
    <w:rsid w:val="00943A3D"/>
    <w:rsid w:val="00946EA9"/>
    <w:rsid w:val="00951D9B"/>
    <w:rsid w:val="009559C1"/>
    <w:rsid w:val="0095653B"/>
    <w:rsid w:val="00956668"/>
    <w:rsid w:val="00957653"/>
    <w:rsid w:val="00962243"/>
    <w:rsid w:val="00962AFE"/>
    <w:rsid w:val="009632C2"/>
    <w:rsid w:val="009644CA"/>
    <w:rsid w:val="0097107F"/>
    <w:rsid w:val="0098044F"/>
    <w:rsid w:val="00985111"/>
    <w:rsid w:val="00985130"/>
    <w:rsid w:val="00986EEC"/>
    <w:rsid w:val="00987700"/>
    <w:rsid w:val="00987E61"/>
    <w:rsid w:val="00990BCD"/>
    <w:rsid w:val="009A1DFB"/>
    <w:rsid w:val="009A2357"/>
    <w:rsid w:val="009A4D9F"/>
    <w:rsid w:val="009A6826"/>
    <w:rsid w:val="009B6A77"/>
    <w:rsid w:val="009B7101"/>
    <w:rsid w:val="009B7136"/>
    <w:rsid w:val="009C121E"/>
    <w:rsid w:val="009C2C4C"/>
    <w:rsid w:val="009C5AF6"/>
    <w:rsid w:val="009D5C34"/>
    <w:rsid w:val="009D709B"/>
    <w:rsid w:val="009E44E8"/>
    <w:rsid w:val="009E57EA"/>
    <w:rsid w:val="009F2643"/>
    <w:rsid w:val="009F47A3"/>
    <w:rsid w:val="009F643A"/>
    <w:rsid w:val="009F6FDA"/>
    <w:rsid w:val="00A018C6"/>
    <w:rsid w:val="00A05521"/>
    <w:rsid w:val="00A055DC"/>
    <w:rsid w:val="00A06CD6"/>
    <w:rsid w:val="00A10B16"/>
    <w:rsid w:val="00A10FBD"/>
    <w:rsid w:val="00A12848"/>
    <w:rsid w:val="00A12CBE"/>
    <w:rsid w:val="00A14F5B"/>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95113"/>
    <w:rsid w:val="00AA0619"/>
    <w:rsid w:val="00AA1B7A"/>
    <w:rsid w:val="00AA30B8"/>
    <w:rsid w:val="00AA538C"/>
    <w:rsid w:val="00AA5BD1"/>
    <w:rsid w:val="00AA6DDA"/>
    <w:rsid w:val="00AA7F68"/>
    <w:rsid w:val="00AB1C3A"/>
    <w:rsid w:val="00AB3372"/>
    <w:rsid w:val="00AB6F52"/>
    <w:rsid w:val="00AC06E8"/>
    <w:rsid w:val="00AC4913"/>
    <w:rsid w:val="00AC4AB1"/>
    <w:rsid w:val="00AC58B5"/>
    <w:rsid w:val="00AD1AEA"/>
    <w:rsid w:val="00AD1CAF"/>
    <w:rsid w:val="00AD32F1"/>
    <w:rsid w:val="00AE4631"/>
    <w:rsid w:val="00AE57D4"/>
    <w:rsid w:val="00AE6F05"/>
    <w:rsid w:val="00AF13C9"/>
    <w:rsid w:val="00AF28AC"/>
    <w:rsid w:val="00AF2BD9"/>
    <w:rsid w:val="00AF677C"/>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5A9D"/>
    <w:rsid w:val="00B47A03"/>
    <w:rsid w:val="00B5130F"/>
    <w:rsid w:val="00B5297F"/>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A4FC7"/>
    <w:rsid w:val="00BB2984"/>
    <w:rsid w:val="00BB40E8"/>
    <w:rsid w:val="00BB7BAD"/>
    <w:rsid w:val="00BC02B0"/>
    <w:rsid w:val="00BC07BC"/>
    <w:rsid w:val="00BC1BE2"/>
    <w:rsid w:val="00BC3058"/>
    <w:rsid w:val="00BC51F6"/>
    <w:rsid w:val="00BC7A2E"/>
    <w:rsid w:val="00BC7E12"/>
    <w:rsid w:val="00BD1C92"/>
    <w:rsid w:val="00BD6A53"/>
    <w:rsid w:val="00BD744C"/>
    <w:rsid w:val="00BE320C"/>
    <w:rsid w:val="00BF07DC"/>
    <w:rsid w:val="00BF20DB"/>
    <w:rsid w:val="00BF2E82"/>
    <w:rsid w:val="00BF7FA9"/>
    <w:rsid w:val="00C02D01"/>
    <w:rsid w:val="00C032EC"/>
    <w:rsid w:val="00C03480"/>
    <w:rsid w:val="00C0458D"/>
    <w:rsid w:val="00C079B1"/>
    <w:rsid w:val="00C10568"/>
    <w:rsid w:val="00C10674"/>
    <w:rsid w:val="00C11CA7"/>
    <w:rsid w:val="00C12101"/>
    <w:rsid w:val="00C14C87"/>
    <w:rsid w:val="00C162D4"/>
    <w:rsid w:val="00C17D5E"/>
    <w:rsid w:val="00C22785"/>
    <w:rsid w:val="00C328C9"/>
    <w:rsid w:val="00C341D6"/>
    <w:rsid w:val="00C35B20"/>
    <w:rsid w:val="00C36BD4"/>
    <w:rsid w:val="00C40043"/>
    <w:rsid w:val="00C42048"/>
    <w:rsid w:val="00C455CE"/>
    <w:rsid w:val="00C4573C"/>
    <w:rsid w:val="00C45EC1"/>
    <w:rsid w:val="00C460EE"/>
    <w:rsid w:val="00C471C3"/>
    <w:rsid w:val="00C500FE"/>
    <w:rsid w:val="00C55112"/>
    <w:rsid w:val="00C632F2"/>
    <w:rsid w:val="00C63897"/>
    <w:rsid w:val="00C64571"/>
    <w:rsid w:val="00C653D5"/>
    <w:rsid w:val="00C7085A"/>
    <w:rsid w:val="00C712B2"/>
    <w:rsid w:val="00C712C3"/>
    <w:rsid w:val="00C7352F"/>
    <w:rsid w:val="00C743DA"/>
    <w:rsid w:val="00C74866"/>
    <w:rsid w:val="00C7536E"/>
    <w:rsid w:val="00C809CD"/>
    <w:rsid w:val="00C81E65"/>
    <w:rsid w:val="00C83797"/>
    <w:rsid w:val="00C83AF8"/>
    <w:rsid w:val="00C87179"/>
    <w:rsid w:val="00C878C8"/>
    <w:rsid w:val="00C95532"/>
    <w:rsid w:val="00CA2C06"/>
    <w:rsid w:val="00CA4094"/>
    <w:rsid w:val="00CA4143"/>
    <w:rsid w:val="00CA551B"/>
    <w:rsid w:val="00CA5CE2"/>
    <w:rsid w:val="00CA7760"/>
    <w:rsid w:val="00CB2490"/>
    <w:rsid w:val="00CB4004"/>
    <w:rsid w:val="00CB56F2"/>
    <w:rsid w:val="00CB5F72"/>
    <w:rsid w:val="00CB6F71"/>
    <w:rsid w:val="00CB70AF"/>
    <w:rsid w:val="00CB71D8"/>
    <w:rsid w:val="00CC02F7"/>
    <w:rsid w:val="00CC0E54"/>
    <w:rsid w:val="00CC325B"/>
    <w:rsid w:val="00CC617F"/>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EC"/>
    <w:rsid w:val="00D21459"/>
    <w:rsid w:val="00D234A7"/>
    <w:rsid w:val="00D26616"/>
    <w:rsid w:val="00D27C3D"/>
    <w:rsid w:val="00D3146B"/>
    <w:rsid w:val="00D32104"/>
    <w:rsid w:val="00D32F37"/>
    <w:rsid w:val="00D34A9C"/>
    <w:rsid w:val="00D34AB2"/>
    <w:rsid w:val="00D34BAC"/>
    <w:rsid w:val="00D36405"/>
    <w:rsid w:val="00D36CE9"/>
    <w:rsid w:val="00D3763E"/>
    <w:rsid w:val="00D37EAF"/>
    <w:rsid w:val="00D40AE9"/>
    <w:rsid w:val="00D42432"/>
    <w:rsid w:val="00D43D26"/>
    <w:rsid w:val="00D46500"/>
    <w:rsid w:val="00D54A74"/>
    <w:rsid w:val="00D54EF8"/>
    <w:rsid w:val="00D61F98"/>
    <w:rsid w:val="00D63987"/>
    <w:rsid w:val="00D65C7A"/>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148"/>
    <w:rsid w:val="00DA7D58"/>
    <w:rsid w:val="00DB5EA5"/>
    <w:rsid w:val="00DB7055"/>
    <w:rsid w:val="00DC04A7"/>
    <w:rsid w:val="00DC1794"/>
    <w:rsid w:val="00DC33AA"/>
    <w:rsid w:val="00DC428B"/>
    <w:rsid w:val="00DC6D32"/>
    <w:rsid w:val="00DC7B4A"/>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3965"/>
    <w:rsid w:val="00E34C04"/>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360"/>
    <w:rsid w:val="00EA6E1D"/>
    <w:rsid w:val="00EA7736"/>
    <w:rsid w:val="00EB0134"/>
    <w:rsid w:val="00EB4BFC"/>
    <w:rsid w:val="00EB4DFB"/>
    <w:rsid w:val="00EB5BB1"/>
    <w:rsid w:val="00EB7056"/>
    <w:rsid w:val="00EC1C3E"/>
    <w:rsid w:val="00EC2416"/>
    <w:rsid w:val="00EC3042"/>
    <w:rsid w:val="00EC55B4"/>
    <w:rsid w:val="00EC5E35"/>
    <w:rsid w:val="00EC7722"/>
    <w:rsid w:val="00ED0B47"/>
    <w:rsid w:val="00ED2880"/>
    <w:rsid w:val="00ED6170"/>
    <w:rsid w:val="00EE0DFF"/>
    <w:rsid w:val="00EE5D46"/>
    <w:rsid w:val="00EE625F"/>
    <w:rsid w:val="00EF00AF"/>
    <w:rsid w:val="00EF167F"/>
    <w:rsid w:val="00EF5E14"/>
    <w:rsid w:val="00F00D1F"/>
    <w:rsid w:val="00F036B1"/>
    <w:rsid w:val="00F06054"/>
    <w:rsid w:val="00F10B34"/>
    <w:rsid w:val="00F1150F"/>
    <w:rsid w:val="00F1278D"/>
    <w:rsid w:val="00F12CC6"/>
    <w:rsid w:val="00F1687F"/>
    <w:rsid w:val="00F1799E"/>
    <w:rsid w:val="00F245D0"/>
    <w:rsid w:val="00F31A64"/>
    <w:rsid w:val="00F323B7"/>
    <w:rsid w:val="00F34E90"/>
    <w:rsid w:val="00F36E61"/>
    <w:rsid w:val="00F40FD5"/>
    <w:rsid w:val="00F42B0D"/>
    <w:rsid w:val="00F44812"/>
    <w:rsid w:val="00F44ED6"/>
    <w:rsid w:val="00F461DF"/>
    <w:rsid w:val="00F509BC"/>
    <w:rsid w:val="00F51D4D"/>
    <w:rsid w:val="00F54598"/>
    <w:rsid w:val="00F56026"/>
    <w:rsid w:val="00F5635D"/>
    <w:rsid w:val="00F607EF"/>
    <w:rsid w:val="00F62DD3"/>
    <w:rsid w:val="00F63E6B"/>
    <w:rsid w:val="00F64E28"/>
    <w:rsid w:val="00F65D79"/>
    <w:rsid w:val="00F666EC"/>
    <w:rsid w:val="00F70A68"/>
    <w:rsid w:val="00F716DB"/>
    <w:rsid w:val="00F7330E"/>
    <w:rsid w:val="00F735C1"/>
    <w:rsid w:val="00F73C36"/>
    <w:rsid w:val="00F77D1D"/>
    <w:rsid w:val="00F80C94"/>
    <w:rsid w:val="00F84FFB"/>
    <w:rsid w:val="00F876CD"/>
    <w:rsid w:val="00F87CCB"/>
    <w:rsid w:val="00F917E7"/>
    <w:rsid w:val="00F92178"/>
    <w:rsid w:val="00F941D2"/>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541B"/>
    <w:rsid w:val="00FD7CDF"/>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90EA1"/>
  <w15:docId w15:val="{DB6ABD12-AF02-478C-A311-DEED5D8A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uiPriority w:val="99"/>
    <w:locked/>
    <w:rsid w:val="00064407"/>
    <w:rPr>
      <w:sz w:val="28"/>
      <w:shd w:val="clear" w:color="auto" w:fill="FFFFFF"/>
    </w:rPr>
  </w:style>
  <w:style w:type="paragraph" w:customStyle="1" w:styleId="2b">
    <w:name w:val="Основной текст (2)"/>
    <w:basedOn w:val="a"/>
    <w:link w:val="2a"/>
    <w:uiPriority w:val="9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numbering" w:customStyle="1" w:styleId="35">
    <w:name w:val="Нет списка3"/>
    <w:next w:val="a2"/>
    <w:uiPriority w:val="99"/>
    <w:semiHidden/>
    <w:unhideWhenUsed/>
    <w:rsid w:val="0045034E"/>
  </w:style>
  <w:style w:type="table" w:customStyle="1" w:styleId="121">
    <w:name w:val="Сетка таблицы12"/>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 (6)_"/>
    <w:link w:val="61"/>
    <w:uiPriority w:val="99"/>
    <w:locked/>
    <w:rsid w:val="0045034E"/>
    <w:rPr>
      <w:sz w:val="27"/>
      <w:shd w:val="clear" w:color="auto" w:fill="FFFFFF"/>
    </w:rPr>
  </w:style>
  <w:style w:type="paragraph" w:customStyle="1" w:styleId="61">
    <w:name w:val="Основной текст (6)"/>
    <w:basedOn w:val="a"/>
    <w:link w:val="60"/>
    <w:uiPriority w:val="99"/>
    <w:qFormat/>
    <w:rsid w:val="0045034E"/>
    <w:pPr>
      <w:shd w:val="clear" w:color="auto" w:fill="FFFFFF"/>
      <w:spacing w:after="900" w:line="322" w:lineRule="exact"/>
      <w:ind w:hanging="360"/>
    </w:pPr>
    <w:rPr>
      <w:sz w:val="27"/>
    </w:rPr>
  </w:style>
  <w:style w:type="paragraph" w:customStyle="1" w:styleId="2d">
    <w:name w:val="Основной текст2"/>
    <w:basedOn w:val="a"/>
    <w:uiPriority w:val="99"/>
    <w:qFormat/>
    <w:rsid w:val="0045034E"/>
    <w:pPr>
      <w:shd w:val="clear" w:color="auto" w:fill="FFFFFF"/>
      <w:spacing w:line="318" w:lineRule="exact"/>
      <w:ind w:hanging="260"/>
    </w:pPr>
    <w:rPr>
      <w:rFonts w:ascii="Times New Roman" w:eastAsia="Times New Roman" w:hAnsi="Times New Roman" w:cs="Times New Roman"/>
      <w:color w:val="000000"/>
      <w:spacing w:val="10"/>
      <w:sz w:val="25"/>
      <w:szCs w:val="25"/>
      <w:lang w:eastAsia="ru-RU"/>
    </w:rPr>
  </w:style>
  <w:style w:type="character" w:customStyle="1" w:styleId="affffff5">
    <w:name w:val="Основной текст + Полужирный"/>
    <w:uiPriority w:val="99"/>
    <w:rsid w:val="0045034E"/>
    <w:rPr>
      <w:b/>
      <w:sz w:val="26"/>
      <w:shd w:val="clear" w:color="auto" w:fill="FFFFFF"/>
    </w:rPr>
  </w:style>
  <w:style w:type="character" w:customStyle="1" w:styleId="affffff6">
    <w:name w:val="Основной текст_"/>
    <w:link w:val="36"/>
    <w:rsid w:val="0045034E"/>
    <w:rPr>
      <w:rFonts w:ascii="Times New Roman" w:hAnsi="Times New Roman"/>
      <w:shd w:val="clear" w:color="auto" w:fill="FFFFFF"/>
    </w:rPr>
  </w:style>
  <w:style w:type="paragraph" w:customStyle="1" w:styleId="36">
    <w:name w:val="Основной текст3"/>
    <w:basedOn w:val="a"/>
    <w:link w:val="affffff6"/>
    <w:qFormat/>
    <w:rsid w:val="0045034E"/>
    <w:pPr>
      <w:widowControl w:val="0"/>
      <w:shd w:val="clear" w:color="auto" w:fill="FFFFFF"/>
      <w:spacing w:before="3480" w:after="840" w:line="0" w:lineRule="atLeast"/>
      <w:ind w:hanging="2080"/>
      <w:jc w:val="center"/>
    </w:pPr>
    <w:rPr>
      <w:rFonts w:ascii="Times New Roman" w:hAnsi="Times New Roman"/>
    </w:rPr>
  </w:style>
  <w:style w:type="character" w:customStyle="1" w:styleId="Exact">
    <w:name w:val="Основной текст Exact"/>
    <w:rsid w:val="0045034E"/>
    <w:rPr>
      <w:rFonts w:ascii="Times New Roman" w:eastAsia="Times New Roman" w:hAnsi="Times New Roman" w:cs="Times New Roman"/>
      <w:b w:val="0"/>
      <w:bCs w:val="0"/>
      <w:i w:val="0"/>
      <w:iCs w:val="0"/>
      <w:smallCaps w:val="0"/>
      <w:strike w:val="0"/>
      <w:color w:val="000000"/>
      <w:spacing w:val="2"/>
      <w:w w:val="100"/>
      <w:position w:val="0"/>
      <w:sz w:val="21"/>
      <w:szCs w:val="21"/>
      <w:u w:val="single"/>
      <w:shd w:val="clear" w:color="auto" w:fill="FFFFFF"/>
      <w:lang w:val="ru-RU"/>
    </w:rPr>
  </w:style>
  <w:style w:type="character" w:customStyle="1" w:styleId="affffff7">
    <w:name w:val="Колонтитул_"/>
    <w:link w:val="affffff8"/>
    <w:rsid w:val="0045034E"/>
    <w:rPr>
      <w:rFonts w:ascii="Times New Roman" w:hAnsi="Times New Roman"/>
      <w:shd w:val="clear" w:color="auto" w:fill="FFFFFF"/>
    </w:rPr>
  </w:style>
  <w:style w:type="character" w:customStyle="1" w:styleId="affffff9">
    <w:name w:val="Основной текст + Курсив"/>
    <w:rsid w:val="0045034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44">
    <w:name w:val="Заголовок №4_"/>
    <w:link w:val="45"/>
    <w:rsid w:val="0045034E"/>
    <w:rPr>
      <w:rFonts w:ascii="Times New Roman" w:hAnsi="Times New Roman"/>
      <w:shd w:val="clear" w:color="auto" w:fill="FFFFFF"/>
    </w:rPr>
  </w:style>
  <w:style w:type="paragraph" w:customStyle="1" w:styleId="affffff8">
    <w:name w:val="Колонтитул"/>
    <w:basedOn w:val="a"/>
    <w:link w:val="affffff7"/>
    <w:qFormat/>
    <w:rsid w:val="0045034E"/>
    <w:pPr>
      <w:widowControl w:val="0"/>
      <w:shd w:val="clear" w:color="auto" w:fill="FFFFFF"/>
      <w:spacing w:line="0" w:lineRule="atLeast"/>
    </w:pPr>
    <w:rPr>
      <w:rFonts w:ascii="Times New Roman" w:hAnsi="Times New Roman"/>
    </w:rPr>
  </w:style>
  <w:style w:type="paragraph" w:customStyle="1" w:styleId="45">
    <w:name w:val="Заголовок №4"/>
    <w:basedOn w:val="a"/>
    <w:link w:val="44"/>
    <w:qFormat/>
    <w:rsid w:val="0045034E"/>
    <w:pPr>
      <w:widowControl w:val="0"/>
      <w:shd w:val="clear" w:color="auto" w:fill="FFFFFF"/>
      <w:spacing w:after="420" w:line="0" w:lineRule="atLeast"/>
      <w:ind w:hanging="980"/>
      <w:jc w:val="center"/>
      <w:outlineLvl w:val="3"/>
    </w:pPr>
    <w:rPr>
      <w:rFonts w:ascii="Times New Roman" w:hAnsi="Times New Roman"/>
    </w:rPr>
  </w:style>
  <w:style w:type="character" w:customStyle="1" w:styleId="2e">
    <w:name w:val="Сноска (2)_"/>
    <w:link w:val="2f"/>
    <w:uiPriority w:val="99"/>
    <w:rsid w:val="0045034E"/>
    <w:rPr>
      <w:rFonts w:ascii="Times New Roman" w:hAnsi="Times New Roman"/>
      <w:shd w:val="clear" w:color="auto" w:fill="FFFFFF"/>
    </w:rPr>
  </w:style>
  <w:style w:type="paragraph" w:customStyle="1" w:styleId="2f">
    <w:name w:val="Сноска (2)"/>
    <w:basedOn w:val="a"/>
    <w:link w:val="2e"/>
    <w:uiPriority w:val="99"/>
    <w:qFormat/>
    <w:rsid w:val="0045034E"/>
    <w:pPr>
      <w:widowControl w:val="0"/>
      <w:shd w:val="clear" w:color="auto" w:fill="FFFFFF"/>
      <w:spacing w:line="0" w:lineRule="atLeast"/>
    </w:pPr>
    <w:rPr>
      <w:rFonts w:ascii="Times New Roman" w:hAnsi="Times New Roman"/>
    </w:rPr>
  </w:style>
  <w:style w:type="numbering" w:customStyle="1" w:styleId="46">
    <w:name w:val="Нет списка4"/>
    <w:next w:val="a2"/>
    <w:semiHidden/>
    <w:rsid w:val="0045034E"/>
  </w:style>
  <w:style w:type="paragraph" w:customStyle="1" w:styleId="1f1">
    <w:name w:val="Знак1"/>
    <w:basedOn w:val="a"/>
    <w:qFormat/>
    <w:rsid w:val="0045034E"/>
    <w:pPr>
      <w:spacing w:after="160" w:line="240" w:lineRule="exact"/>
    </w:pPr>
    <w:rPr>
      <w:rFonts w:ascii="Verdana" w:eastAsia="Times New Roman" w:hAnsi="Verdana" w:cs="Verdana"/>
      <w:sz w:val="20"/>
      <w:szCs w:val="20"/>
      <w:lang w:val="en-US"/>
    </w:rPr>
  </w:style>
  <w:style w:type="character" w:customStyle="1" w:styleId="80">
    <w:name w:val="Основной текст (8)_"/>
    <w:link w:val="81"/>
    <w:rsid w:val="0045034E"/>
    <w:rPr>
      <w:sz w:val="19"/>
      <w:szCs w:val="19"/>
      <w:shd w:val="clear" w:color="auto" w:fill="FFFFFF"/>
    </w:rPr>
  </w:style>
  <w:style w:type="paragraph" w:customStyle="1" w:styleId="81">
    <w:name w:val="Основной текст (8)"/>
    <w:basedOn w:val="a"/>
    <w:link w:val="80"/>
    <w:qFormat/>
    <w:rsid w:val="0045034E"/>
    <w:pPr>
      <w:shd w:val="clear" w:color="auto" w:fill="FFFFFF"/>
      <w:spacing w:line="0" w:lineRule="atLeast"/>
      <w:jc w:val="center"/>
    </w:pPr>
    <w:rPr>
      <w:sz w:val="19"/>
      <w:szCs w:val="19"/>
    </w:rPr>
  </w:style>
  <w:style w:type="character" w:customStyle="1" w:styleId="47">
    <w:name w:val="Основной текст (4) + Курсив"/>
    <w:rsid w:val="0045034E"/>
    <w:rPr>
      <w:rFonts w:ascii="Times New Roman" w:eastAsia="Times New Roman" w:hAnsi="Times New Roman" w:cs="Times New Roman"/>
      <w:b w:val="0"/>
      <w:bCs w:val="0"/>
      <w:i/>
      <w:iCs/>
      <w:smallCaps w:val="0"/>
      <w:strike w:val="0"/>
      <w:spacing w:val="0"/>
      <w:sz w:val="23"/>
      <w:szCs w:val="23"/>
    </w:rPr>
  </w:style>
  <w:style w:type="character" w:customStyle="1" w:styleId="82">
    <w:name w:val="Основной текст (8) + Полужирный"/>
    <w:rsid w:val="0045034E"/>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50">
    <w:name w:val="Основной текст (5) Знак"/>
    <w:link w:val="51"/>
    <w:rsid w:val="0045034E"/>
    <w:rPr>
      <w:rFonts w:ascii="DejaVu Sans" w:hAnsi="DejaVu Sans" w:cs="DejaVu Sans"/>
      <w:shd w:val="clear" w:color="auto" w:fill="FFFFFF"/>
      <w:lang w:eastAsia="ru-RU"/>
    </w:rPr>
  </w:style>
  <w:style w:type="character" w:customStyle="1" w:styleId="51pt">
    <w:name w:val="Основной текст (5) + Интервал 1 pt"/>
    <w:rsid w:val="0045034E"/>
    <w:rPr>
      <w:rFonts w:ascii="DejaVu Sans" w:hAnsi="DejaVu Sans" w:cs="DejaVu Sans"/>
      <w:spacing w:val="20"/>
      <w:lang w:val="ru-RU" w:eastAsia="ru-RU" w:bidi="ar-SA"/>
    </w:rPr>
  </w:style>
  <w:style w:type="paragraph" w:customStyle="1" w:styleId="51">
    <w:name w:val="Основной текст (5)"/>
    <w:basedOn w:val="a"/>
    <w:link w:val="50"/>
    <w:qFormat/>
    <w:rsid w:val="0045034E"/>
    <w:pPr>
      <w:shd w:val="clear" w:color="auto" w:fill="FFFFFF"/>
      <w:spacing w:before="3600" w:line="264" w:lineRule="exact"/>
      <w:ind w:hanging="260"/>
      <w:jc w:val="center"/>
    </w:pPr>
    <w:rPr>
      <w:rFonts w:ascii="DejaVu Sans" w:hAnsi="DejaVu Sans" w:cs="DejaVu Sans"/>
      <w:lang w:eastAsia="ru-RU"/>
    </w:rPr>
  </w:style>
  <w:style w:type="paragraph" w:customStyle="1" w:styleId="2f0">
    <w:name w:val="Знак2 Знак Знак Знак Знак Знак Знак"/>
    <w:basedOn w:val="a"/>
    <w:qFormat/>
    <w:rsid w:val="0045034E"/>
    <w:pPr>
      <w:tabs>
        <w:tab w:val="left" w:pos="708"/>
      </w:tabs>
      <w:spacing w:after="160" w:line="240" w:lineRule="exact"/>
    </w:pPr>
    <w:rPr>
      <w:rFonts w:ascii="Verdana" w:eastAsia="Times New Roman" w:hAnsi="Verdana" w:cs="Verdana"/>
      <w:sz w:val="20"/>
      <w:szCs w:val="20"/>
      <w:lang w:val="en-US"/>
    </w:rPr>
  </w:style>
  <w:style w:type="character" w:customStyle="1" w:styleId="FontStyle49">
    <w:name w:val="Font Style49"/>
    <w:uiPriority w:val="99"/>
    <w:rsid w:val="0045034E"/>
    <w:rPr>
      <w:rFonts w:ascii="Times New Roman" w:hAnsi="Times New Roman" w:cs="Times New Roman"/>
      <w:sz w:val="26"/>
      <w:szCs w:val="26"/>
    </w:rPr>
  </w:style>
  <w:style w:type="paragraph" w:customStyle="1" w:styleId="Style25">
    <w:name w:val="Style25"/>
    <w:basedOn w:val="a"/>
    <w:uiPriority w:val="99"/>
    <w:qFormat/>
    <w:rsid w:val="0045034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qFormat/>
    <w:rsid w:val="0045034E"/>
    <w:pPr>
      <w:widowControl w:val="0"/>
      <w:autoSpaceDE w:val="0"/>
      <w:autoSpaceDN w:val="0"/>
      <w:adjustRightInd w:val="0"/>
      <w:spacing w:line="321" w:lineRule="exact"/>
      <w:ind w:firstLine="701"/>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qFormat/>
    <w:rsid w:val="0045034E"/>
    <w:pPr>
      <w:widowControl w:val="0"/>
      <w:autoSpaceDE w:val="0"/>
      <w:autoSpaceDN w:val="0"/>
      <w:adjustRightInd w:val="0"/>
      <w:spacing w:line="322" w:lineRule="exact"/>
      <w:ind w:firstLine="715"/>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45034E"/>
    <w:pPr>
      <w:widowControl w:val="0"/>
      <w:autoSpaceDE w:val="0"/>
      <w:autoSpaceDN w:val="0"/>
      <w:adjustRightInd w:val="0"/>
      <w:spacing w:line="317" w:lineRule="exact"/>
      <w:jc w:val="center"/>
    </w:pPr>
    <w:rPr>
      <w:rFonts w:ascii="Times New Roman" w:eastAsia="Times New Roman" w:hAnsi="Times New Roman" w:cs="Times New Roman"/>
      <w:sz w:val="24"/>
      <w:szCs w:val="24"/>
      <w:lang w:eastAsia="ru-RU"/>
    </w:rPr>
  </w:style>
  <w:style w:type="numbering" w:customStyle="1" w:styleId="52">
    <w:name w:val="Нет списка5"/>
    <w:next w:val="a2"/>
    <w:uiPriority w:val="99"/>
    <w:semiHidden/>
    <w:unhideWhenUsed/>
    <w:rsid w:val="0045034E"/>
  </w:style>
  <w:style w:type="table" w:customStyle="1" w:styleId="53">
    <w:name w:val="Сетка таблицы5"/>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Таблица простая 33"/>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45034E"/>
  </w:style>
  <w:style w:type="table" w:customStyle="1" w:styleId="63">
    <w:name w:val="Сетка таблицы6"/>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Таблица простая 34"/>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pt">
    <w:name w:val="Основной текст + 12 pt"/>
    <w:uiPriority w:val="99"/>
    <w:rsid w:val="0045034E"/>
    <w:rPr>
      <w:rFonts w:ascii="Times New Roman" w:hAnsi="Times New Roman" w:cs="Times New Roman"/>
      <w:sz w:val="24"/>
      <w:szCs w:val="24"/>
      <w:u w:val="none"/>
    </w:rPr>
  </w:style>
  <w:style w:type="character" w:customStyle="1" w:styleId="1f2">
    <w:name w:val="Основной текст Знак1"/>
    <w:uiPriority w:val="99"/>
    <w:rsid w:val="0045034E"/>
    <w:rPr>
      <w:rFonts w:ascii="Times New Roman" w:hAnsi="Times New Roman" w:cs="Times New Roman"/>
      <w:sz w:val="28"/>
      <w:szCs w:val="28"/>
      <w:u w:val="none"/>
    </w:rPr>
  </w:style>
  <w:style w:type="numbering" w:customStyle="1" w:styleId="70">
    <w:name w:val="Нет списка7"/>
    <w:next w:val="a2"/>
    <w:uiPriority w:val="99"/>
    <w:semiHidden/>
    <w:unhideWhenUsed/>
    <w:rsid w:val="0045034E"/>
  </w:style>
  <w:style w:type="table" w:customStyle="1" w:styleId="71">
    <w:name w:val="Сетка таблицы7"/>
    <w:basedOn w:val="a1"/>
    <w:next w:val="a3"/>
    <w:uiPriority w:val="39"/>
    <w:rsid w:val="0045034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Таблица простая 35"/>
    <w:basedOn w:val="a1"/>
    <w:next w:val="310"/>
    <w:uiPriority w:val="43"/>
    <w:rsid w:val="0045034E"/>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3"/>
    <w:uiPriority w:val="59"/>
    <w:rsid w:val="004503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Сноска_"/>
    <w:link w:val="affffffb"/>
    <w:uiPriority w:val="99"/>
    <w:rsid w:val="0045034E"/>
    <w:rPr>
      <w:rFonts w:ascii="Times New Roman" w:hAnsi="Times New Roman"/>
      <w:sz w:val="23"/>
      <w:szCs w:val="23"/>
      <w:shd w:val="clear" w:color="auto" w:fill="FFFFFF"/>
    </w:rPr>
  </w:style>
  <w:style w:type="character" w:customStyle="1" w:styleId="2Consolas">
    <w:name w:val="Сноска (2) + Consolas"/>
    <w:aliases w:val="8,5 pt,Курсив"/>
    <w:uiPriority w:val="99"/>
    <w:rsid w:val="0045034E"/>
    <w:rPr>
      <w:rFonts w:ascii="Consolas" w:hAnsi="Consolas" w:cs="Consolas"/>
      <w:i/>
      <w:iCs/>
      <w:noProof/>
      <w:sz w:val="17"/>
      <w:szCs w:val="17"/>
      <w:shd w:val="clear" w:color="auto" w:fill="FFFFFF"/>
    </w:rPr>
  </w:style>
  <w:style w:type="character" w:customStyle="1" w:styleId="2TimesNewRoman">
    <w:name w:val="Сноска (2) + Times New Roman"/>
    <w:aliases w:val="9,5 pt2"/>
    <w:uiPriority w:val="99"/>
    <w:rsid w:val="0045034E"/>
    <w:rPr>
      <w:rFonts w:ascii="Times New Roman" w:hAnsi="Times New Roman" w:cs="Times New Roman"/>
      <w:noProof/>
      <w:sz w:val="19"/>
      <w:szCs w:val="19"/>
      <w:shd w:val="clear" w:color="auto" w:fill="FFFFFF"/>
    </w:rPr>
  </w:style>
  <w:style w:type="character" w:customStyle="1" w:styleId="14pt">
    <w:name w:val="Основной текст + 14 pt"/>
    <w:basedOn w:val="1f2"/>
    <w:uiPriority w:val="99"/>
    <w:rsid w:val="0045034E"/>
    <w:rPr>
      <w:rFonts w:ascii="Times New Roman" w:hAnsi="Times New Roman" w:cs="Times New Roman"/>
      <w:sz w:val="28"/>
      <w:szCs w:val="28"/>
      <w:u w:val="none"/>
    </w:rPr>
  </w:style>
  <w:style w:type="paragraph" w:customStyle="1" w:styleId="affffffb">
    <w:name w:val="Сноска"/>
    <w:basedOn w:val="a"/>
    <w:link w:val="affffffa"/>
    <w:uiPriority w:val="99"/>
    <w:qFormat/>
    <w:rsid w:val="0045034E"/>
    <w:pPr>
      <w:widowControl w:val="0"/>
      <w:shd w:val="clear" w:color="auto" w:fill="FFFFFF"/>
      <w:spacing w:line="240" w:lineRule="exact"/>
      <w:jc w:val="both"/>
    </w:pPr>
    <w:rPr>
      <w:rFonts w:ascii="Times New Roman" w:hAnsi="Times New Roman"/>
      <w:sz w:val="23"/>
      <w:szCs w:val="23"/>
    </w:rPr>
  </w:style>
  <w:style w:type="character" w:customStyle="1" w:styleId="fontstyle01">
    <w:name w:val="fontstyle01"/>
    <w:rsid w:val="0045034E"/>
    <w:rPr>
      <w:rFonts w:ascii="Times New Roman" w:hAnsi="Times New Roman" w:cs="Times New Roman" w:hint="default"/>
      <w:b w:val="0"/>
      <w:bCs w:val="0"/>
      <w:i w:val="0"/>
      <w:iCs w:val="0"/>
      <w:color w:val="000000"/>
      <w:sz w:val="28"/>
      <w:szCs w:val="28"/>
    </w:rPr>
  </w:style>
  <w:style w:type="character" w:customStyle="1" w:styleId="14pt1">
    <w:name w:val="Основной текст + 14 pt1"/>
    <w:uiPriority w:val="99"/>
    <w:rsid w:val="0045034E"/>
    <w:rPr>
      <w:rFonts w:ascii="Times New Roman" w:hAnsi="Times New Roman" w:cs="Times New Roman"/>
      <w:sz w:val="28"/>
      <w:szCs w:val="28"/>
      <w:u w:val="single"/>
    </w:rPr>
  </w:style>
  <w:style w:type="character" w:customStyle="1" w:styleId="FontStyle50">
    <w:name w:val="Font Style50"/>
    <w:uiPriority w:val="99"/>
    <w:rsid w:val="0045034E"/>
    <w:rPr>
      <w:rFonts w:ascii="Times New Roman" w:hAnsi="Times New Roman" w:cs="Times New Roman" w:hint="default"/>
      <w:b/>
      <w:bCs/>
      <w:sz w:val="26"/>
      <w:szCs w:val="26"/>
    </w:rPr>
  </w:style>
  <w:style w:type="paragraph" w:customStyle="1" w:styleId="Style32">
    <w:name w:val="Style32"/>
    <w:basedOn w:val="a"/>
    <w:uiPriority w:val="99"/>
    <w:semiHidden/>
    <w:qFormat/>
    <w:rsid w:val="0045034E"/>
    <w:pPr>
      <w:widowControl w:val="0"/>
      <w:autoSpaceDE w:val="0"/>
      <w:autoSpaceDN w:val="0"/>
      <w:adjustRightInd w:val="0"/>
      <w:spacing w:line="360" w:lineRule="exact"/>
    </w:pPr>
    <w:rPr>
      <w:rFonts w:ascii="Times New Roman" w:eastAsia="Times New Roman" w:hAnsi="Times New Roman" w:cs="Times New Roman"/>
      <w:sz w:val="24"/>
      <w:szCs w:val="24"/>
      <w:lang w:eastAsia="ru-RU"/>
    </w:rPr>
  </w:style>
  <w:style w:type="character" w:customStyle="1" w:styleId="FontStyle48">
    <w:name w:val="Font Style48"/>
    <w:uiPriority w:val="99"/>
    <w:qFormat/>
    <w:rsid w:val="0045034E"/>
    <w:rPr>
      <w:rFonts w:ascii="Times New Roman" w:hAnsi="Times New Roman" w:cs="Times New Roman" w:hint="default"/>
      <w:sz w:val="26"/>
      <w:szCs w:val="26"/>
    </w:rPr>
  </w:style>
  <w:style w:type="numbering" w:customStyle="1" w:styleId="83">
    <w:name w:val="Нет списка8"/>
    <w:next w:val="a2"/>
    <w:uiPriority w:val="99"/>
    <w:semiHidden/>
    <w:unhideWhenUsed/>
    <w:rsid w:val="0045034E"/>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5034E"/>
    <w:rPr>
      <w:rFonts w:ascii="Calibri" w:eastAsia="Calibri" w:hAnsi="Calibri" w:cs="Times New Roman"/>
      <w:sz w:val="20"/>
      <w:szCs w:val="20"/>
    </w:rPr>
  </w:style>
  <w:style w:type="character" w:customStyle="1" w:styleId="211">
    <w:name w:val="Основной текст 2 Знак1"/>
    <w:basedOn w:val="a0"/>
    <w:semiHidden/>
    <w:rsid w:val="0045034E"/>
    <w:rPr>
      <w:rFonts w:ascii="Calibri" w:eastAsia="Calibri" w:hAnsi="Calibri" w:cs="Times New Roman"/>
    </w:rPr>
  </w:style>
  <w:style w:type="character" w:customStyle="1" w:styleId="1f4">
    <w:name w:val="Текст выноски Знак1"/>
    <w:basedOn w:val="a0"/>
    <w:uiPriority w:val="99"/>
    <w:semiHidden/>
    <w:rsid w:val="0045034E"/>
    <w:rPr>
      <w:rFonts w:ascii="Segoe UI" w:eastAsia="Calibri" w:hAnsi="Segoe UI" w:cs="Segoe UI"/>
      <w:sz w:val="18"/>
      <w:szCs w:val="18"/>
    </w:rPr>
  </w:style>
  <w:style w:type="character" w:customStyle="1" w:styleId="1f5">
    <w:name w:val="Верхний колонтитул Знак1"/>
    <w:basedOn w:val="a0"/>
    <w:uiPriority w:val="99"/>
    <w:semiHidden/>
    <w:rsid w:val="0045034E"/>
    <w:rPr>
      <w:rFonts w:ascii="Calibri" w:eastAsia="Calibri" w:hAnsi="Calibri" w:cs="Times New Roman"/>
    </w:rPr>
  </w:style>
  <w:style w:type="character" w:customStyle="1" w:styleId="212">
    <w:name w:val="Основной текст с отступом 2 Знак1"/>
    <w:basedOn w:val="a0"/>
    <w:semiHidden/>
    <w:rsid w:val="0045034E"/>
    <w:rPr>
      <w:rFonts w:ascii="Calibri" w:eastAsia="Calibri" w:hAnsi="Calibri" w:cs="Times New Roman"/>
    </w:rPr>
  </w:style>
  <w:style w:type="character" w:customStyle="1" w:styleId="1f6">
    <w:name w:val="Текст концевой сноски Знак1"/>
    <w:basedOn w:val="a0"/>
    <w:uiPriority w:val="99"/>
    <w:semiHidden/>
    <w:rsid w:val="0045034E"/>
    <w:rPr>
      <w:rFonts w:ascii="Calibri" w:eastAsia="Calibri" w:hAnsi="Calibri" w:cs="Times New Roman"/>
      <w:sz w:val="20"/>
      <w:szCs w:val="20"/>
    </w:rPr>
  </w:style>
  <w:style w:type="character" w:customStyle="1" w:styleId="1f7">
    <w:name w:val="Подзаголовок Знак1"/>
    <w:basedOn w:val="a0"/>
    <w:uiPriority w:val="11"/>
    <w:rsid w:val="0045034E"/>
    <w:rPr>
      <w:rFonts w:eastAsiaTheme="minorEastAsia"/>
      <w:color w:val="5A5A5A" w:themeColor="text1" w:themeTint="A5"/>
      <w:spacing w:val="15"/>
    </w:rPr>
  </w:style>
  <w:style w:type="table" w:customStyle="1" w:styleId="311">
    <w:name w:val="Таблица простая 31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31">
    <w:name w:val="Таблица простая 33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41">
    <w:name w:val="Таблица простая 34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51">
    <w:name w:val="Таблица простая 351"/>
    <w:basedOn w:val="a1"/>
    <w:uiPriority w:val="43"/>
    <w:rsid w:val="0045034E"/>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27873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90AD-212F-4185-8F1F-A4329A7C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8626</Words>
  <Characters>49169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cp:revision>
  <cp:lastPrinted>2024-07-02T09:49:00Z</cp:lastPrinted>
  <dcterms:created xsi:type="dcterms:W3CDTF">2025-12-18T16:33:00Z</dcterms:created>
  <dcterms:modified xsi:type="dcterms:W3CDTF">2026-03-23T12:07:00Z</dcterms:modified>
</cp:coreProperties>
</file>